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F2" w:rsidRPr="00D85ED4" w:rsidRDefault="00737FF2" w:rsidP="00E66680">
      <w:pPr>
        <w:jc w:val="center"/>
        <w:rPr>
          <w:rFonts w:ascii="Times New Roman" w:hAnsi="Times New Roman"/>
          <w:b/>
          <w:bCs/>
          <w:lang w:eastAsia="pl-PL" w:bidi="pl-PL"/>
        </w:rPr>
      </w:pPr>
      <w:r w:rsidRPr="00D85ED4">
        <w:rPr>
          <w:rFonts w:ascii="Times New Roman" w:hAnsi="Times New Roman"/>
          <w:b/>
          <w:bCs/>
          <w:lang w:eastAsia="pl-PL" w:bidi="pl-PL"/>
        </w:rPr>
        <w:t xml:space="preserve">Załącznik nr </w:t>
      </w:r>
      <w:r w:rsidR="002F72E6" w:rsidRPr="00D85ED4">
        <w:rPr>
          <w:rFonts w:ascii="Times New Roman" w:hAnsi="Times New Roman"/>
          <w:b/>
          <w:bCs/>
          <w:lang w:eastAsia="pl-PL" w:bidi="pl-PL"/>
        </w:rPr>
        <w:t>1C</w:t>
      </w:r>
      <w:r w:rsidR="00E66680" w:rsidRPr="00D85ED4">
        <w:rPr>
          <w:rFonts w:ascii="Times New Roman" w:hAnsi="Times New Roman"/>
          <w:b/>
          <w:bCs/>
          <w:lang w:eastAsia="pl-PL" w:bidi="pl-PL"/>
        </w:rPr>
        <w:t xml:space="preserve"> do  SWZ</w:t>
      </w:r>
    </w:p>
    <w:p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</w:p>
    <w:p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>OPIS PRZEDMIOTU ZAMÓWIENIA</w:t>
      </w:r>
    </w:p>
    <w:p w:rsidR="00737FF2" w:rsidRDefault="00737FF2" w:rsidP="00737FF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 xml:space="preserve">- </w:t>
      </w:r>
      <w:r w:rsidR="002F72E6" w:rsidRPr="00D85ED4">
        <w:rPr>
          <w:rFonts w:ascii="Times New Roman" w:hAnsi="Times New Roman"/>
          <w:b/>
          <w:sz w:val="28"/>
          <w:szCs w:val="28"/>
          <w:u w:val="single"/>
        </w:rPr>
        <w:t>Zakup Wuko</w:t>
      </w:r>
      <w:r w:rsidR="002B0181">
        <w:rPr>
          <w:rFonts w:ascii="Times New Roman" w:hAnsi="Times New Roman"/>
          <w:b/>
          <w:sz w:val="28"/>
          <w:szCs w:val="28"/>
          <w:u w:val="single"/>
        </w:rPr>
        <w:t xml:space="preserve"> do czyszczenia kanalizacji</w:t>
      </w:r>
    </w:p>
    <w:p w:rsidR="001C754C" w:rsidRPr="001C754C" w:rsidRDefault="001C754C" w:rsidP="00737FF2">
      <w:pPr>
        <w:jc w:val="center"/>
        <w:rPr>
          <w:rFonts w:ascii="Times New Roman" w:hAnsi="Times New Roman"/>
          <w:b/>
          <w:bCs/>
          <w:color w:val="FF0000"/>
          <w:u w:val="single"/>
          <w:lang w:eastAsia="pl-PL" w:bidi="pl-PL"/>
        </w:rPr>
      </w:pPr>
      <w:r w:rsidRPr="001C754C">
        <w:rPr>
          <w:rFonts w:ascii="Times New Roman" w:hAnsi="Times New Roman"/>
          <w:b/>
          <w:color w:val="FF0000"/>
          <w:sz w:val="28"/>
          <w:szCs w:val="28"/>
          <w:u w:val="single"/>
        </w:rPr>
        <w:t>Aktualizacja</w:t>
      </w:r>
    </w:p>
    <w:p w:rsidR="005337B4" w:rsidRPr="00917889" w:rsidRDefault="005337B4" w:rsidP="00737FF2">
      <w:pPr>
        <w:jc w:val="center"/>
        <w:rPr>
          <w:rFonts w:ascii="Cambria" w:hAnsi="Cambria" w:cs="Cambria"/>
          <w:b/>
          <w:bCs/>
          <w:color w:val="FF0000"/>
          <w:u w:val="single"/>
          <w:lang w:eastAsia="pl-PL" w:bidi="pl-PL"/>
        </w:rPr>
      </w:pPr>
    </w:p>
    <w:tbl>
      <w:tblPr>
        <w:tblW w:w="9214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/>
      </w:tblPr>
      <w:tblGrid>
        <w:gridCol w:w="567"/>
        <w:gridCol w:w="8647"/>
      </w:tblGrid>
      <w:tr w:rsidR="00737FF2" w:rsidRPr="004244C8" w:rsidTr="002F72E6">
        <w:tc>
          <w:tcPr>
            <w:tcW w:w="567" w:type="dxa"/>
            <w:shd w:val="clear" w:color="auto" w:fill="auto"/>
            <w:vAlign w:val="center"/>
          </w:tcPr>
          <w:p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W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ymagan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ia minimaln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e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 xml:space="preserve"> Zamawiającego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2B0181" w:rsidRDefault="002F72E6" w:rsidP="002F72E6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Maszyna fabrycznie nowa </w:t>
            </w:r>
            <w:r w:rsidR="00737FF2" w:rsidRPr="00D85ED4">
              <w:rPr>
                <w:rFonts w:ascii="Times New Roman" w:hAnsi="Times New Roman"/>
                <w:lang w:eastAsia="pl-PL" w:bidi="pl-PL"/>
              </w:rPr>
              <w:t xml:space="preserve"> (rok produkcji min. 202</w:t>
            </w:r>
            <w:r w:rsidR="00733733" w:rsidRPr="00D85ED4">
              <w:rPr>
                <w:rFonts w:ascii="Times New Roman" w:hAnsi="Times New Roman"/>
                <w:lang w:eastAsia="pl-PL" w:bidi="pl-PL"/>
              </w:rPr>
              <w:t>3</w:t>
            </w:r>
            <w:r w:rsidRPr="00D85ED4">
              <w:rPr>
                <w:rFonts w:ascii="Times New Roman" w:hAnsi="Times New Roman"/>
                <w:lang w:eastAsia="pl-PL" w:bidi="pl-PL"/>
              </w:rPr>
              <w:t>)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Usuwanie zatorów do średnicy 300 mm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733733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Napędzane silnikiem spalinowym o mocy min. 36 KM</w:t>
            </w:r>
          </w:p>
        </w:tc>
      </w:tr>
      <w:tr w:rsidR="00912135" w:rsidRPr="004244C8" w:rsidTr="002F72E6">
        <w:tc>
          <w:tcPr>
            <w:tcW w:w="567" w:type="dxa"/>
            <w:shd w:val="clear" w:color="auto" w:fill="auto"/>
          </w:tcPr>
          <w:p w:rsidR="00912135" w:rsidRPr="004244C8" w:rsidRDefault="0091213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912135" w:rsidRPr="00D85ED4" w:rsidRDefault="002F72E6" w:rsidP="002F72E6">
            <w:pPr>
              <w:shd w:val="clear" w:color="auto" w:fill="FFFFFF"/>
              <w:spacing w:line="360" w:lineRule="auto"/>
              <w:ind w:left="-135"/>
              <w:textAlignment w:val="baseline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   </w:t>
            </w:r>
            <w:r w:rsidRPr="00D85ED4">
              <w:rPr>
                <w:rFonts w:ascii="Times New Roman" w:hAnsi="Times New Roman"/>
              </w:rPr>
              <w:t xml:space="preserve">wydajność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 xml:space="preserve">pompy ciśnieniowe min. </w:t>
            </w:r>
            <w:r w:rsidRPr="00D85ED4">
              <w:rPr>
                <w:rFonts w:ascii="Times New Roman" w:hAnsi="Times New Roman"/>
              </w:rPr>
              <w:t>150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 xml:space="preserve">wydatek wody min. 85 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1C754C">
            <w:pPr>
              <w:jc w:val="both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eastAsia="Times New Roman" w:hAnsi="Times New Roman"/>
                <w:lang w:eastAsia="pl-PL"/>
              </w:rPr>
              <w:t>węże ciśnieniowe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węże ciśnieniowe 1/2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  <w:vertAlign w:val="superscript"/>
              </w:rPr>
              <w:t>”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i 3/8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  <w:vertAlign w:val="superscript"/>
              </w:rPr>
              <w:t>”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2F72E6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długość węża min. 80 mb</w:t>
            </w:r>
            <w:r w:rsidR="007E490A">
              <w:rPr>
                <w:rFonts w:ascii="Times New Roman" w:hAnsi="Times New Roman"/>
              </w:rPr>
              <w:t xml:space="preserve"> </w:t>
            </w:r>
            <w:r w:rsidR="007E490A" w:rsidRPr="007E490A">
              <w:rPr>
                <w:rFonts w:ascii="Times New Roman" w:hAnsi="Times New Roman"/>
                <w:b/>
                <w:i/>
                <w:color w:val="FF0000"/>
              </w:rPr>
              <w:t>x 2 sztuki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5E4108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 xml:space="preserve">zbiornik min. </w:t>
            </w:r>
            <w:r w:rsidR="005E4108">
              <w:rPr>
                <w:rFonts w:ascii="Times New Roman" w:hAnsi="Times New Roman"/>
              </w:rPr>
              <w:t>5</w:t>
            </w:r>
            <w:r w:rsidRPr="00D85ED4">
              <w:rPr>
                <w:rFonts w:ascii="Times New Roman" w:hAnsi="Times New Roman"/>
              </w:rPr>
              <w:t>00 l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2F72E6" w:rsidP="00D85ED4">
            <w:pPr>
              <w:shd w:val="clear" w:color="auto" w:fill="FFFFFF"/>
              <w:ind w:left="-135"/>
              <w:jc w:val="both"/>
              <w:textAlignment w:val="baseline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  </w:t>
            </w:r>
            <w:r w:rsidR="00737FF2" w:rsidRPr="00D85ED4">
              <w:rPr>
                <w:rFonts w:ascii="Times New Roman" w:hAnsi="Times New Roman"/>
                <w:lang w:eastAsia="pl-PL" w:bidi="pl-PL"/>
              </w:rPr>
              <w:t xml:space="preserve">Wyposażenie: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głowice min. 4 rodzaje i wszelkie akcesoria robocze (dodatkowo: głowica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 xml:space="preserve">                                      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D85ED4">
              <w:rPr>
                <w:rFonts w:ascii="Times New Roman" w:eastAsia="Times New Roman" w:hAnsi="Times New Roman"/>
                <w:lang w:eastAsia="pl-PL"/>
              </w:rPr>
              <w:t xml:space="preserve">         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do tłuszczy, piasku, korzeni, pistolet z lancą te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>leskopową do mycia przepompowni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</w:rPr>
            </w:pPr>
            <w:r w:rsidRPr="00D85ED4">
              <w:rPr>
                <w:rFonts w:ascii="Times New Roman" w:eastAsia="Times New Roman" w:hAnsi="Times New Roman"/>
                <w:lang w:eastAsia="pl-PL"/>
              </w:rPr>
              <w:t>dwa węże robocze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dwa węże robocze 1/2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  <w:vertAlign w:val="superscript"/>
              </w:rPr>
              <w:t>”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i 3/8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  <w:vertAlign w:val="superscript"/>
              </w:rPr>
              <w:t>”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E490A" w:rsidRDefault="00D85ED4" w:rsidP="002D4092">
            <w:pP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 w:rsidRPr="00D85ED4">
              <w:rPr>
                <w:rFonts w:ascii="Times New Roman" w:hAnsi="Times New Roman"/>
              </w:rPr>
              <w:t>hydrauliczne zwijanie węża</w:t>
            </w:r>
            <w:r w:rsidR="001C754C"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</w:t>
            </w:r>
          </w:p>
          <w:p w:rsidR="00D85ED4" w:rsidRDefault="001C754C" w:rsidP="002D4092">
            <w:pP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hydrauliczne zwijanie węża z regulacją prędkości</w:t>
            </w:r>
          </w:p>
          <w:p w:rsidR="007E490A" w:rsidRDefault="007E490A" w:rsidP="002D4092">
            <w:pP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praca bębnów z wężami ciśnieniowymi w układzie uchylnym z regulacją ustawienia</w:t>
            </w:r>
          </w:p>
          <w:p w:rsidR="007E490A" w:rsidRDefault="007E490A" w:rsidP="002D4092">
            <w:pP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materiał stal nierdzewna</w:t>
            </w:r>
          </w:p>
          <w:p w:rsidR="007E490A" w:rsidRPr="00D85ED4" w:rsidRDefault="007E490A" w:rsidP="002D4092">
            <w:pPr>
              <w:rPr>
                <w:rFonts w:ascii="Times New Roman" w:hAnsi="Times New Roman"/>
              </w:rPr>
            </w:pPr>
            <w:r w:rsidRPr="008C32A5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system układania węży na bębnach automatyczne prowadnice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1C754C" w:rsidRDefault="00D85ED4" w:rsidP="001C754C">
            <w:pPr>
              <w:jc w:val="both"/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>zdalne sterowanie</w:t>
            </w:r>
          </w:p>
          <w:p w:rsidR="001C754C" w:rsidRPr="00BF6A6F" w:rsidRDefault="00D85ED4" w:rsidP="001C754C">
            <w:pPr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 w:rsidRPr="00D85ED4">
              <w:rPr>
                <w:rFonts w:ascii="Times New Roman" w:hAnsi="Times New Roman"/>
              </w:rPr>
              <w:t xml:space="preserve"> </w:t>
            </w:r>
            <w:r w:rsidR="001C754C" w:rsidRPr="00BF6A6F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Zakres zdalnego sterowania</w:t>
            </w:r>
          </w:p>
          <w:p w:rsidR="001C754C" w:rsidRDefault="001C754C" w:rsidP="001C754C">
            <w:pPr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- regulacja obrotów silnika</w:t>
            </w:r>
          </w:p>
          <w:p w:rsidR="001C754C" w:rsidRDefault="001C754C" w:rsidP="001C754C">
            <w:pPr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- rozwijanie i zwijanie bębna z regulacją prędkości obrotów</w:t>
            </w:r>
          </w:p>
          <w:p w:rsidR="001C754C" w:rsidRDefault="001C754C" w:rsidP="001C754C">
            <w:pPr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- wysuwanie ramienia</w:t>
            </w:r>
          </w:p>
          <w:p w:rsidR="001C754C" w:rsidRPr="003619ED" w:rsidRDefault="001C754C" w:rsidP="001C75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85ED4" w:rsidRPr="00D85ED4" w:rsidRDefault="001C754C" w:rsidP="002D4092">
            <w:pPr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Pulpit sterujący powinien zapewnić pełną obsługę z jednego miejsca.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1C754C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 pierwszy przegląd i materiały na koszt wykonawcy 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przeglądy gwarancyjne i materiały na koszt wykonawcy 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  <w:color w:val="000000" w:themeColor="text1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 xml:space="preserve"> pełen bak paliwa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D85ED4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>gwarancja min. 24 miesiące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D85ED4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przyczepa dwuosiowa z zaczepem przystosowanym do transportu przez ciągnik lub </w:t>
            </w:r>
          </w:p>
          <w:p w:rsidR="00737FF2" w:rsidRPr="00D85ED4" w:rsidRDefault="00D85ED4" w:rsidP="00D43D40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samochód, stelaż z plandeką wysokość min. 1500, otwierane cztery borty wzmacniane, </w:t>
            </w:r>
            <w:r w:rsidRPr="00D85ED4">
              <w:rPr>
                <w:rFonts w:ascii="Times New Roman" w:hAnsi="Times New Roman"/>
              </w:rPr>
              <w:lastRenderedPageBreak/>
              <w:t>podłoga wodoodporna, kółko podporowe, koło zapasowe, hamulec najazdowy,</w:t>
            </w:r>
          </w:p>
        </w:tc>
      </w:tr>
      <w:tr w:rsidR="0029448D" w:rsidRPr="004244C8" w:rsidTr="002F72E6">
        <w:tc>
          <w:tcPr>
            <w:tcW w:w="567" w:type="dxa"/>
            <w:shd w:val="clear" w:color="auto" w:fill="auto"/>
          </w:tcPr>
          <w:p w:rsidR="0029448D" w:rsidRPr="004244C8" w:rsidRDefault="0029448D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29448D" w:rsidRPr="00D85ED4" w:rsidRDefault="00D85ED4" w:rsidP="00D43D4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przyczepa przygotowana do pierwszej rejestracji</w:t>
            </w:r>
          </w:p>
        </w:tc>
      </w:tr>
    </w:tbl>
    <w:p w:rsidR="006D3EA0" w:rsidRPr="00D10CC2" w:rsidRDefault="006D3EA0" w:rsidP="000A662D">
      <w:pPr>
        <w:tabs>
          <w:tab w:val="left" w:pos="12"/>
        </w:tabs>
        <w:spacing w:line="276" w:lineRule="auto"/>
        <w:ind w:right="-2"/>
        <w:rPr>
          <w:rFonts w:ascii="Cambria" w:hAnsi="Cambria"/>
        </w:rPr>
      </w:pPr>
    </w:p>
    <w:sectPr w:rsidR="006D3EA0" w:rsidRPr="00D10CC2" w:rsidSect="006D3EA0">
      <w:footerReference w:type="default" r:id="rId8"/>
      <w:headerReference w:type="first" r:id="rId9"/>
      <w:pgSz w:w="11900" w:h="16840"/>
      <w:pgMar w:top="1277" w:right="1417" w:bottom="1134" w:left="1417" w:header="316" w:footer="6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E3E" w:rsidRDefault="00D97E3E" w:rsidP="00AF0EDA">
      <w:r>
        <w:separator/>
      </w:r>
    </w:p>
  </w:endnote>
  <w:endnote w:type="continuationSeparator" w:id="1">
    <w:p w:rsidR="00D97E3E" w:rsidRDefault="00D97E3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0A662D">
    <w:pPr>
      <w:pStyle w:val="Stopka"/>
      <w:tabs>
        <w:tab w:val="left" w:pos="344"/>
        <w:tab w:val="left" w:pos="426"/>
        <w:tab w:val="left" w:pos="720"/>
      </w:tabs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E3E" w:rsidRDefault="00D97E3E" w:rsidP="00AF0EDA">
      <w:r>
        <w:separator/>
      </w:r>
    </w:p>
  </w:footnote>
  <w:footnote w:type="continuationSeparator" w:id="1">
    <w:p w:rsidR="00D97E3E" w:rsidRDefault="00D97E3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28"/>
      <w:gridCol w:w="2985"/>
      <w:gridCol w:w="3169"/>
    </w:tblGrid>
    <w:tr w:rsidR="00675951" w:rsidTr="00A03835">
      <w:tc>
        <w:tcPr>
          <w:tcW w:w="3251" w:type="dxa"/>
          <w:vAlign w:val="center"/>
        </w:tcPr>
        <w:p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0</wp:posOffset>
                </wp:positionV>
                <wp:extent cx="1042670" cy="691515"/>
                <wp:effectExtent l="0" t="0" r="0" b="0"/>
                <wp:wrapThrough wrapText="bothSides">
                  <wp:wrapPolygon edited="0">
                    <wp:start x="0" y="0"/>
                    <wp:lineTo x="0" y="20628"/>
                    <wp:lineTo x="21048" y="20628"/>
                    <wp:lineTo x="21048" y="0"/>
                    <wp:lineTo x="0" y="0"/>
                  </wp:wrapPolygon>
                </wp:wrapThrough>
                <wp:docPr id="657358959" name="Obraz 657358959" descr="C:\Documents and Settings\rslowikowski\Pulpit\800px-Flag_of_Europe_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rslowikowski\Pulpit\800px-Flag_of_Europe_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6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A662D">
            <w:rPr>
              <w:rFonts w:ascii="Verdana" w:hAnsi="Verdana"/>
              <w:bCs/>
              <w:color w:val="000000"/>
              <w:sz w:val="16"/>
              <w:szCs w:val="16"/>
            </w:rPr>
            <w:t xml:space="preserve"> </w:t>
          </w:r>
        </w:p>
      </w:tc>
      <w:tc>
        <w:tcPr>
          <w:tcW w:w="3252" w:type="dxa"/>
        </w:tcPr>
        <w:p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</w:p>
      </w:tc>
      <w:tc>
        <w:tcPr>
          <w:tcW w:w="3252" w:type="dxa"/>
        </w:tcPr>
        <w:p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  <w:r w:rsidRPr="000A662D">
            <w:rPr>
              <w:bCs/>
              <w:noProof/>
              <w:sz w:val="28"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361315</wp:posOffset>
                </wp:positionH>
                <wp:positionV relativeFrom="paragraph">
                  <wp:posOffset>0</wp:posOffset>
                </wp:positionV>
                <wp:extent cx="1324610" cy="863600"/>
                <wp:effectExtent l="0" t="0" r="8890" b="0"/>
                <wp:wrapSquare wrapText="bothSides"/>
                <wp:docPr id="527355188" name="Obraz 527355188" descr="PROW-2014-2020-logo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ROW-2014-2020-logo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61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675951" w:rsidRPr="004F1935" w:rsidTr="00A03835">
      <w:tc>
        <w:tcPr>
          <w:tcW w:w="9755" w:type="dxa"/>
          <w:gridSpan w:val="3"/>
        </w:tcPr>
        <w:p w:rsidR="009213DF" w:rsidRPr="000A662D" w:rsidRDefault="009213DF" w:rsidP="009213DF">
          <w:pPr>
            <w:jc w:val="center"/>
            <w:rPr>
              <w:rFonts w:ascii="Cambria" w:hAnsi="Cambria"/>
              <w:bCs/>
              <w:sz w:val="16"/>
              <w:szCs w:val="16"/>
            </w:rPr>
          </w:pP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„</w:t>
          </w:r>
          <w:r w:rsidR="000A662D" w:rsidRPr="000A662D">
            <w:rPr>
              <w:rFonts w:ascii="Cambria" w:hAnsi="Cambria"/>
              <w:i/>
              <w:iCs/>
              <w:sz w:val="16"/>
              <w:szCs w:val="16"/>
            </w:rPr>
            <w:t>Rozwój infrastruktury wodno- kanalizacyjnej na terenie gminy Siemień</w:t>
          </w: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”</w:t>
          </w:r>
          <w:r w:rsidR="000A662D"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    </w:t>
          </w:r>
          <w:r w:rsidR="00D744A4" w:rsidRPr="000A662D">
            <w:rPr>
              <w:rFonts w:ascii="Cambria" w:hAnsi="Cambria"/>
              <w:bCs/>
              <w:sz w:val="16"/>
              <w:szCs w:val="16"/>
            </w:rPr>
            <w:t xml:space="preserve">projekt 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współfinansowany ze </w:t>
          </w:r>
          <w:r w:rsidRPr="000A662D">
            <w:rPr>
              <w:rFonts w:ascii="Cambria" w:hAnsi="Cambria"/>
              <w:sz w:val="16"/>
              <w:szCs w:val="16"/>
            </w:rPr>
            <w:t>ś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rodków </w:t>
          </w:r>
        </w:p>
        <w:p w:rsidR="009213DF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 xml:space="preserve">Europejskiego Funduszu Rolnego na Rzecz Rozwoju Obszarów Wiejskich: </w:t>
          </w:r>
        </w:p>
        <w:p w:rsidR="00675951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>„Europa inwestująca w obszary wiejskie” objętego Programem Rozwoju Obszarów Wiejskich na lata 2014-2020</w:t>
          </w:r>
        </w:p>
        <w:p w:rsidR="00D744A4" w:rsidRPr="000A662D" w:rsidRDefault="00D744A4" w:rsidP="009213DF">
          <w:pPr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:rsidR="00675951" w:rsidRDefault="00675951" w:rsidP="00D74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75D2E"/>
    <w:multiLevelType w:val="hybridMultilevel"/>
    <w:tmpl w:val="22E6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1681"/>
    <w:multiLevelType w:val="hybridMultilevel"/>
    <w:tmpl w:val="86563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92100"/>
    <w:multiLevelType w:val="hybridMultilevel"/>
    <w:tmpl w:val="5A92F76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DCF6BA5"/>
    <w:multiLevelType w:val="hybridMultilevel"/>
    <w:tmpl w:val="399A3294"/>
    <w:lvl w:ilvl="0" w:tplc="CFCAEEE6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76FFE"/>
    <w:multiLevelType w:val="hybridMultilevel"/>
    <w:tmpl w:val="AEDE1C1A"/>
    <w:lvl w:ilvl="0" w:tplc="669AB8E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F51BA"/>
    <w:multiLevelType w:val="hybridMultilevel"/>
    <w:tmpl w:val="6BD0935A"/>
    <w:lvl w:ilvl="0" w:tplc="0A0CB918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26495"/>
    <w:multiLevelType w:val="multilevel"/>
    <w:tmpl w:val="CAD856F4"/>
    <w:styleLink w:val="WW8Num45"/>
    <w:lvl w:ilvl="0">
      <w:start w:val="1"/>
      <w:numFmt w:val="decimal"/>
      <w:lvlText w:val="%1)"/>
      <w:lvlJc w:val="left"/>
      <w:pPr>
        <w:ind w:left="1636" w:hanging="360"/>
      </w:pPr>
      <w:rPr>
        <w:rFonts w:ascii="Cambria" w:hAnsi="Cambria" w:cs="Cambria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1.%2.%3."/>
      <w:lvlJc w:val="right"/>
      <w:pPr>
        <w:ind w:left="3785" w:hanging="180"/>
      </w:pPr>
    </w:lvl>
    <w:lvl w:ilvl="3">
      <w:start w:val="1"/>
      <w:numFmt w:val="decimal"/>
      <w:lvlText w:val="%1.%2.%3.%4."/>
      <w:lvlJc w:val="left"/>
      <w:pPr>
        <w:ind w:left="4505" w:hanging="360"/>
      </w:pPr>
    </w:lvl>
    <w:lvl w:ilvl="4">
      <w:start w:val="1"/>
      <w:numFmt w:val="lowerLetter"/>
      <w:lvlText w:val="%1.%2.%3.%4.%5."/>
      <w:lvlJc w:val="left"/>
      <w:pPr>
        <w:ind w:left="5225" w:hanging="360"/>
      </w:pPr>
    </w:lvl>
    <w:lvl w:ilvl="5">
      <w:start w:val="1"/>
      <w:numFmt w:val="lowerRoman"/>
      <w:lvlText w:val="%1.%2.%3.%4.%5.%6."/>
      <w:lvlJc w:val="right"/>
      <w:pPr>
        <w:ind w:left="5945" w:hanging="180"/>
      </w:pPr>
    </w:lvl>
    <w:lvl w:ilvl="6">
      <w:start w:val="1"/>
      <w:numFmt w:val="decimal"/>
      <w:lvlText w:val="%1.%2.%3.%4.%5.%6.%7."/>
      <w:lvlJc w:val="left"/>
      <w:pPr>
        <w:ind w:left="6665" w:hanging="360"/>
      </w:pPr>
    </w:lvl>
    <w:lvl w:ilvl="7">
      <w:start w:val="1"/>
      <w:numFmt w:val="lowerLetter"/>
      <w:lvlText w:val="%1.%2.%3.%4.%5.%6.%7.%8."/>
      <w:lvlJc w:val="left"/>
      <w:pPr>
        <w:ind w:left="7385" w:hanging="360"/>
      </w:pPr>
    </w:lvl>
    <w:lvl w:ilvl="8">
      <w:start w:val="1"/>
      <w:numFmt w:val="lowerRoman"/>
      <w:lvlText w:val="%1.%2.%3.%4.%5.%6.%7.%8.%9."/>
      <w:lvlJc w:val="right"/>
      <w:pPr>
        <w:ind w:left="8105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1DBD"/>
    <w:rsid w:val="000459F8"/>
    <w:rsid w:val="000467FA"/>
    <w:rsid w:val="000530C2"/>
    <w:rsid w:val="000911FB"/>
    <w:rsid w:val="000A662D"/>
    <w:rsid w:val="000C35D1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35D0"/>
    <w:rsid w:val="001C4B38"/>
    <w:rsid w:val="001C70A2"/>
    <w:rsid w:val="001C754C"/>
    <w:rsid w:val="001E474E"/>
    <w:rsid w:val="001E6488"/>
    <w:rsid w:val="002016C5"/>
    <w:rsid w:val="00213FE8"/>
    <w:rsid w:val="00214CAF"/>
    <w:rsid w:val="002152B1"/>
    <w:rsid w:val="0021685A"/>
    <w:rsid w:val="002270EC"/>
    <w:rsid w:val="0023534F"/>
    <w:rsid w:val="002405E7"/>
    <w:rsid w:val="00262554"/>
    <w:rsid w:val="002740E8"/>
    <w:rsid w:val="002745D2"/>
    <w:rsid w:val="0029448D"/>
    <w:rsid w:val="002A4BA3"/>
    <w:rsid w:val="002B0181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2E6"/>
    <w:rsid w:val="00305AD3"/>
    <w:rsid w:val="0031236B"/>
    <w:rsid w:val="0032364D"/>
    <w:rsid w:val="00334ADF"/>
    <w:rsid w:val="00347E7D"/>
    <w:rsid w:val="00347FBB"/>
    <w:rsid w:val="0036219C"/>
    <w:rsid w:val="00376AFE"/>
    <w:rsid w:val="00376D29"/>
    <w:rsid w:val="003775E9"/>
    <w:rsid w:val="00380CF5"/>
    <w:rsid w:val="00383788"/>
    <w:rsid w:val="003876F2"/>
    <w:rsid w:val="00396CE6"/>
    <w:rsid w:val="003C42D4"/>
    <w:rsid w:val="003C5C64"/>
    <w:rsid w:val="00404DE0"/>
    <w:rsid w:val="00411F35"/>
    <w:rsid w:val="004130BE"/>
    <w:rsid w:val="00432D08"/>
    <w:rsid w:val="004918EB"/>
    <w:rsid w:val="0049521B"/>
    <w:rsid w:val="00495368"/>
    <w:rsid w:val="00496694"/>
    <w:rsid w:val="004A5C5B"/>
    <w:rsid w:val="004E6317"/>
    <w:rsid w:val="004F11D7"/>
    <w:rsid w:val="0050080F"/>
    <w:rsid w:val="00515792"/>
    <w:rsid w:val="00515919"/>
    <w:rsid w:val="005169A6"/>
    <w:rsid w:val="00521EEC"/>
    <w:rsid w:val="005221AC"/>
    <w:rsid w:val="00526DCD"/>
    <w:rsid w:val="005337B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4108"/>
    <w:rsid w:val="005F6FE8"/>
    <w:rsid w:val="0060464E"/>
    <w:rsid w:val="00611504"/>
    <w:rsid w:val="00621C62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592E"/>
    <w:rsid w:val="006C71C7"/>
    <w:rsid w:val="006D0312"/>
    <w:rsid w:val="006D3EA0"/>
    <w:rsid w:val="006E6851"/>
    <w:rsid w:val="00702F12"/>
    <w:rsid w:val="00733733"/>
    <w:rsid w:val="00737FF2"/>
    <w:rsid w:val="00777E4E"/>
    <w:rsid w:val="007803EE"/>
    <w:rsid w:val="00784F4E"/>
    <w:rsid w:val="00792ABE"/>
    <w:rsid w:val="007A1FFF"/>
    <w:rsid w:val="007B556F"/>
    <w:rsid w:val="007C60F3"/>
    <w:rsid w:val="007D5D8F"/>
    <w:rsid w:val="007D68A2"/>
    <w:rsid w:val="007E490A"/>
    <w:rsid w:val="007E6F89"/>
    <w:rsid w:val="007F0372"/>
    <w:rsid w:val="007F0A64"/>
    <w:rsid w:val="007F70C2"/>
    <w:rsid w:val="00806110"/>
    <w:rsid w:val="0081110A"/>
    <w:rsid w:val="00830ACF"/>
    <w:rsid w:val="008343EF"/>
    <w:rsid w:val="00834B09"/>
    <w:rsid w:val="0083609B"/>
    <w:rsid w:val="0084702F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40D0"/>
    <w:rsid w:val="00912135"/>
    <w:rsid w:val="00917889"/>
    <w:rsid w:val="00917EAE"/>
    <w:rsid w:val="009213DF"/>
    <w:rsid w:val="0093058D"/>
    <w:rsid w:val="009306F3"/>
    <w:rsid w:val="0093107A"/>
    <w:rsid w:val="00931700"/>
    <w:rsid w:val="009373D9"/>
    <w:rsid w:val="00942E4B"/>
    <w:rsid w:val="00943BCC"/>
    <w:rsid w:val="009533F1"/>
    <w:rsid w:val="00965801"/>
    <w:rsid w:val="009749D8"/>
    <w:rsid w:val="00992BA7"/>
    <w:rsid w:val="0099664C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6308"/>
    <w:rsid w:val="00A82FDA"/>
    <w:rsid w:val="00AA46BB"/>
    <w:rsid w:val="00AB0654"/>
    <w:rsid w:val="00AC2650"/>
    <w:rsid w:val="00AC5A3F"/>
    <w:rsid w:val="00AE034E"/>
    <w:rsid w:val="00AF0128"/>
    <w:rsid w:val="00AF0EDA"/>
    <w:rsid w:val="00AF10FA"/>
    <w:rsid w:val="00B170DD"/>
    <w:rsid w:val="00B31F97"/>
    <w:rsid w:val="00B36366"/>
    <w:rsid w:val="00B52199"/>
    <w:rsid w:val="00B54D88"/>
    <w:rsid w:val="00B6198A"/>
    <w:rsid w:val="00B64CCD"/>
    <w:rsid w:val="00B8400F"/>
    <w:rsid w:val="00BA46F4"/>
    <w:rsid w:val="00BB7855"/>
    <w:rsid w:val="00BC4902"/>
    <w:rsid w:val="00BE35B0"/>
    <w:rsid w:val="00BF0647"/>
    <w:rsid w:val="00C022CB"/>
    <w:rsid w:val="00C51014"/>
    <w:rsid w:val="00C63A52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0CC2"/>
    <w:rsid w:val="00D15C03"/>
    <w:rsid w:val="00D15D49"/>
    <w:rsid w:val="00D271B2"/>
    <w:rsid w:val="00D302DE"/>
    <w:rsid w:val="00D41E45"/>
    <w:rsid w:val="00D43D40"/>
    <w:rsid w:val="00D5164C"/>
    <w:rsid w:val="00D55525"/>
    <w:rsid w:val="00D63B4C"/>
    <w:rsid w:val="00D744A4"/>
    <w:rsid w:val="00D8128D"/>
    <w:rsid w:val="00D81F76"/>
    <w:rsid w:val="00D85ED4"/>
    <w:rsid w:val="00D97E3E"/>
    <w:rsid w:val="00DA008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1B95"/>
    <w:rsid w:val="00E62015"/>
    <w:rsid w:val="00E66680"/>
    <w:rsid w:val="00E66B2C"/>
    <w:rsid w:val="00E67BA5"/>
    <w:rsid w:val="00E87EC8"/>
    <w:rsid w:val="00E91034"/>
    <w:rsid w:val="00EA0EA4"/>
    <w:rsid w:val="00EA6391"/>
    <w:rsid w:val="00ED0315"/>
    <w:rsid w:val="00EE39E4"/>
    <w:rsid w:val="00EE5C79"/>
    <w:rsid w:val="00EF34CE"/>
    <w:rsid w:val="00EF6E06"/>
    <w:rsid w:val="00F03562"/>
    <w:rsid w:val="00F05B94"/>
    <w:rsid w:val="00F1261B"/>
    <w:rsid w:val="00F14705"/>
    <w:rsid w:val="00F15829"/>
    <w:rsid w:val="00F53F1E"/>
    <w:rsid w:val="00F926BB"/>
    <w:rsid w:val="00F92D59"/>
    <w:rsid w:val="00FA27DF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23C7AC-B4AF-4D12-B903-768D0EE3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monoch</cp:lastModifiedBy>
  <cp:revision>17</cp:revision>
  <cp:lastPrinted>2024-01-26T11:15:00Z</cp:lastPrinted>
  <dcterms:created xsi:type="dcterms:W3CDTF">2023-12-29T08:05:00Z</dcterms:created>
  <dcterms:modified xsi:type="dcterms:W3CDTF">2024-01-26T11:26:00Z</dcterms:modified>
</cp:coreProperties>
</file>