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70AE1" w14:textId="77777777" w:rsidR="00D63749" w:rsidRDefault="00D63749" w:rsidP="00661801">
      <w:pPr>
        <w:pStyle w:val="Tytu"/>
        <w:spacing w:line="276" w:lineRule="auto"/>
        <w:rPr>
          <w:rFonts w:ascii="Arial" w:hAnsi="Arial" w:cs="Arial"/>
          <w:spacing w:val="60"/>
          <w:sz w:val="40"/>
          <w:szCs w:val="40"/>
        </w:rPr>
      </w:pPr>
    </w:p>
    <w:p w14:paraId="562937C6" w14:textId="77777777" w:rsidR="003E45FF" w:rsidRPr="000D7ED9" w:rsidRDefault="003E45FF" w:rsidP="00661801">
      <w:pPr>
        <w:pStyle w:val="Tytu"/>
        <w:spacing w:line="276" w:lineRule="auto"/>
        <w:rPr>
          <w:rFonts w:ascii="Arial" w:hAnsi="Arial" w:cs="Arial"/>
          <w:spacing w:val="60"/>
          <w:sz w:val="40"/>
          <w:szCs w:val="40"/>
        </w:rPr>
      </w:pPr>
      <w:r w:rsidRPr="000D7ED9">
        <w:rPr>
          <w:rFonts w:ascii="Arial" w:hAnsi="Arial" w:cs="Arial"/>
          <w:spacing w:val="60"/>
          <w:sz w:val="40"/>
          <w:szCs w:val="40"/>
        </w:rPr>
        <w:t xml:space="preserve">Specyfikacja </w:t>
      </w:r>
    </w:p>
    <w:p w14:paraId="064D7F33" w14:textId="77777777" w:rsidR="003E45FF" w:rsidRDefault="003E45FF" w:rsidP="00661801">
      <w:pPr>
        <w:pStyle w:val="Tytu"/>
        <w:spacing w:line="276" w:lineRule="auto"/>
        <w:rPr>
          <w:rFonts w:ascii="Arial" w:hAnsi="Arial" w:cs="Arial"/>
          <w:spacing w:val="60"/>
          <w:sz w:val="40"/>
          <w:szCs w:val="40"/>
        </w:rPr>
      </w:pPr>
      <w:r w:rsidRPr="000D7ED9">
        <w:rPr>
          <w:rFonts w:ascii="Arial" w:hAnsi="Arial" w:cs="Arial"/>
          <w:spacing w:val="60"/>
          <w:sz w:val="40"/>
          <w:szCs w:val="40"/>
        </w:rPr>
        <w:t>WARUNKÓW zamówienia</w:t>
      </w:r>
    </w:p>
    <w:p w14:paraId="661579F4" w14:textId="77777777" w:rsidR="00C63ABE" w:rsidRPr="00C63ABE" w:rsidRDefault="00C63ABE" w:rsidP="00C63ABE">
      <w:pPr>
        <w:pStyle w:val="Podtytu"/>
        <w:rPr>
          <w:lang w:eastAsia="ar-SA"/>
        </w:rPr>
      </w:pPr>
    </w:p>
    <w:p w14:paraId="60F468D8" w14:textId="77777777" w:rsidR="003E45FF" w:rsidRPr="000D7ED9" w:rsidRDefault="000850B7" w:rsidP="00661801">
      <w:pPr>
        <w:spacing w:line="276" w:lineRule="auto"/>
        <w:jc w:val="center"/>
        <w:rPr>
          <w:rFonts w:ascii="Arial" w:hAnsi="Arial" w:cs="Arial"/>
        </w:rPr>
      </w:pPr>
      <w:r w:rsidRPr="000D7ED9">
        <w:rPr>
          <w:rFonts w:ascii="Arial" w:eastAsia="Times New Roman" w:hAnsi="Arial" w:cs="Arial"/>
          <w:b/>
          <w:bCs/>
          <w:sz w:val="24"/>
          <w:szCs w:val="24"/>
          <w:lang w:eastAsia="pl-PL"/>
        </w:rPr>
        <w:t>ZAMAWIAJĄCY</w:t>
      </w:r>
      <w:r w:rsidR="00A7386A" w:rsidRPr="000D7ED9">
        <w:rPr>
          <w:rFonts w:ascii="Arial" w:eastAsia="Times New Roman" w:hAnsi="Arial" w:cs="Arial"/>
          <w:b/>
          <w:bCs/>
          <w:sz w:val="24"/>
          <w:szCs w:val="24"/>
          <w:lang w:eastAsia="pl-PL"/>
        </w:rPr>
        <w:t xml:space="preserve"> GMINA </w:t>
      </w:r>
      <w:r w:rsidR="00C63ABE">
        <w:rPr>
          <w:rFonts w:ascii="Arial" w:eastAsia="Times New Roman" w:hAnsi="Arial" w:cs="Arial"/>
          <w:b/>
          <w:bCs/>
          <w:sz w:val="24"/>
          <w:szCs w:val="24"/>
          <w:lang w:eastAsia="pl-PL"/>
        </w:rPr>
        <w:t>SIEMIEŃ</w:t>
      </w:r>
    </w:p>
    <w:p w14:paraId="1B671331" w14:textId="77777777" w:rsidR="000850B7" w:rsidRPr="000D7ED9" w:rsidRDefault="000850B7" w:rsidP="00661801">
      <w:pPr>
        <w:pStyle w:val="Nagwek3"/>
        <w:keepNext w:val="0"/>
        <w:tabs>
          <w:tab w:val="left" w:pos="0"/>
        </w:tabs>
        <w:spacing w:line="276" w:lineRule="auto"/>
        <w:jc w:val="both"/>
        <w:rPr>
          <w:rFonts w:ascii="Arial" w:hAnsi="Arial" w:cs="Arial"/>
          <w:b w:val="0"/>
          <w:szCs w:val="22"/>
        </w:rPr>
      </w:pPr>
      <w:r w:rsidRPr="000D7ED9">
        <w:rPr>
          <w:rFonts w:ascii="Arial" w:hAnsi="Arial" w:cs="Arial"/>
          <w:b w:val="0"/>
          <w:szCs w:val="22"/>
        </w:rPr>
        <w:t xml:space="preserve">zaprasza do złożenia oferty w postępowaniu prowadzonym w trybie podstawowym bez negocjacji, </w:t>
      </w:r>
      <w:r w:rsidR="001F44CC" w:rsidRPr="000D7ED9">
        <w:rPr>
          <w:rFonts w:ascii="Arial" w:hAnsi="Arial" w:cs="Arial"/>
          <w:b w:val="0"/>
          <w:szCs w:val="22"/>
        </w:rPr>
        <w:t>o którym mowa w art. 275 pkt 1 ustawy z dnia 11 września 2019 r. Prawo zamówień publicznych (</w:t>
      </w:r>
      <w:r w:rsidR="008172C2" w:rsidRPr="000D7ED9">
        <w:rPr>
          <w:rFonts w:ascii="Arial" w:hAnsi="Arial" w:cs="Arial"/>
          <w:b w:val="0"/>
          <w:szCs w:val="22"/>
        </w:rPr>
        <w:t xml:space="preserve">tekst jedn. </w:t>
      </w:r>
      <w:r w:rsidR="001F44CC" w:rsidRPr="000D7ED9">
        <w:rPr>
          <w:rFonts w:ascii="Arial" w:hAnsi="Arial" w:cs="Arial"/>
          <w:b w:val="0"/>
          <w:szCs w:val="22"/>
        </w:rPr>
        <w:t>Dz. U. z 20</w:t>
      </w:r>
      <w:r w:rsidR="008172C2" w:rsidRPr="000D7ED9">
        <w:rPr>
          <w:rFonts w:ascii="Arial" w:hAnsi="Arial" w:cs="Arial"/>
          <w:b w:val="0"/>
          <w:szCs w:val="22"/>
        </w:rPr>
        <w:t>2</w:t>
      </w:r>
      <w:r w:rsidR="0049772D" w:rsidRPr="000D7ED9">
        <w:rPr>
          <w:rFonts w:ascii="Arial" w:hAnsi="Arial" w:cs="Arial"/>
          <w:b w:val="0"/>
          <w:szCs w:val="22"/>
        </w:rPr>
        <w:t>3</w:t>
      </w:r>
      <w:r w:rsidR="001F44CC" w:rsidRPr="000D7ED9">
        <w:rPr>
          <w:rFonts w:ascii="Arial" w:hAnsi="Arial" w:cs="Arial"/>
          <w:b w:val="0"/>
          <w:szCs w:val="22"/>
        </w:rPr>
        <w:t xml:space="preserve"> r., poz. </w:t>
      </w:r>
      <w:r w:rsidR="008172C2" w:rsidRPr="000D7ED9">
        <w:rPr>
          <w:rFonts w:ascii="Arial" w:hAnsi="Arial" w:cs="Arial"/>
          <w:b w:val="0"/>
          <w:szCs w:val="22"/>
        </w:rPr>
        <w:t>1</w:t>
      </w:r>
      <w:r w:rsidR="0049772D" w:rsidRPr="000D7ED9">
        <w:rPr>
          <w:rFonts w:ascii="Arial" w:hAnsi="Arial" w:cs="Arial"/>
          <w:b w:val="0"/>
          <w:szCs w:val="22"/>
        </w:rPr>
        <w:t>605</w:t>
      </w:r>
      <w:r w:rsidR="001F44CC" w:rsidRPr="000D7ED9">
        <w:rPr>
          <w:rFonts w:ascii="Arial" w:hAnsi="Arial" w:cs="Arial"/>
          <w:b w:val="0"/>
          <w:szCs w:val="22"/>
        </w:rPr>
        <w:t xml:space="preserve"> ze zm.), zwan</w:t>
      </w:r>
      <w:r w:rsidR="00BA4E2A" w:rsidRPr="000D7ED9">
        <w:rPr>
          <w:rFonts w:ascii="Arial" w:hAnsi="Arial" w:cs="Arial"/>
          <w:b w:val="0"/>
          <w:szCs w:val="22"/>
        </w:rPr>
        <w:t>ej</w:t>
      </w:r>
      <w:r w:rsidR="001F44CC" w:rsidRPr="000D7ED9">
        <w:rPr>
          <w:rFonts w:ascii="Arial" w:hAnsi="Arial" w:cs="Arial"/>
          <w:b w:val="0"/>
          <w:szCs w:val="22"/>
        </w:rPr>
        <w:t xml:space="preserve"> dalej ustawą </w:t>
      </w:r>
      <w:proofErr w:type="spellStart"/>
      <w:r w:rsidR="001F44CC" w:rsidRPr="000D7ED9">
        <w:rPr>
          <w:rFonts w:ascii="Arial" w:hAnsi="Arial" w:cs="Arial"/>
          <w:b w:val="0"/>
          <w:szCs w:val="22"/>
        </w:rPr>
        <w:t>Pzp</w:t>
      </w:r>
      <w:proofErr w:type="spellEnd"/>
      <w:r w:rsidR="001F44CC" w:rsidRPr="000D7ED9">
        <w:rPr>
          <w:rFonts w:ascii="Arial" w:hAnsi="Arial" w:cs="Arial"/>
          <w:b w:val="0"/>
          <w:szCs w:val="22"/>
        </w:rPr>
        <w:t xml:space="preserve">, </w:t>
      </w:r>
      <w:r w:rsidRPr="000D7ED9">
        <w:rPr>
          <w:rFonts w:ascii="Arial" w:hAnsi="Arial" w:cs="Arial"/>
          <w:b w:val="0"/>
          <w:szCs w:val="22"/>
        </w:rPr>
        <w:t xml:space="preserve">o wartości zamówienia nieprzekraczającej progów unijnych, o których mowa w art. 3ustawy </w:t>
      </w:r>
      <w:proofErr w:type="spellStart"/>
      <w:r w:rsidRPr="000D7ED9">
        <w:rPr>
          <w:rFonts w:ascii="Arial" w:hAnsi="Arial" w:cs="Arial"/>
          <w:b w:val="0"/>
          <w:szCs w:val="22"/>
        </w:rPr>
        <w:t>Pzp</w:t>
      </w:r>
      <w:proofErr w:type="spellEnd"/>
      <w:r w:rsidRPr="000D7ED9">
        <w:rPr>
          <w:rFonts w:ascii="Arial" w:hAnsi="Arial" w:cs="Arial"/>
          <w:b w:val="0"/>
          <w:szCs w:val="22"/>
        </w:rPr>
        <w:t xml:space="preserve">, na realizację </w:t>
      </w:r>
      <w:r w:rsidR="001F44CC" w:rsidRPr="000D7ED9">
        <w:rPr>
          <w:rFonts w:ascii="Arial" w:hAnsi="Arial" w:cs="Arial"/>
          <w:b w:val="0"/>
          <w:szCs w:val="22"/>
        </w:rPr>
        <w:t>zamówienia (</w:t>
      </w:r>
      <w:r w:rsidR="00BA4E2A" w:rsidRPr="000D7ED9">
        <w:rPr>
          <w:rFonts w:ascii="Arial" w:hAnsi="Arial" w:cs="Arial"/>
          <w:b w:val="0"/>
          <w:szCs w:val="22"/>
        </w:rPr>
        <w:t>roboty budowlanej</w:t>
      </w:r>
      <w:r w:rsidR="001F44CC" w:rsidRPr="000D7ED9">
        <w:rPr>
          <w:rFonts w:ascii="Arial" w:hAnsi="Arial" w:cs="Arial"/>
          <w:b w:val="0"/>
          <w:szCs w:val="22"/>
        </w:rPr>
        <w:t>)</w:t>
      </w:r>
      <w:r w:rsidRPr="000D7ED9">
        <w:rPr>
          <w:rFonts w:ascii="Arial" w:hAnsi="Arial" w:cs="Arial"/>
          <w:b w:val="0"/>
          <w:szCs w:val="22"/>
        </w:rPr>
        <w:t xml:space="preserve"> pn.</w:t>
      </w:r>
      <w:r w:rsidR="00BA4E2A" w:rsidRPr="000D7ED9">
        <w:rPr>
          <w:rFonts w:ascii="Arial" w:hAnsi="Arial" w:cs="Arial"/>
          <w:b w:val="0"/>
          <w:szCs w:val="22"/>
        </w:rPr>
        <w:t>:</w:t>
      </w:r>
    </w:p>
    <w:p w14:paraId="5C5807C8" w14:textId="77777777" w:rsidR="00DF5664" w:rsidRPr="000D7ED9" w:rsidRDefault="00DF5664" w:rsidP="00661801">
      <w:pPr>
        <w:spacing w:line="276" w:lineRule="auto"/>
        <w:jc w:val="center"/>
        <w:rPr>
          <w:rFonts w:ascii="Arial" w:hAnsi="Arial" w:cs="Arial"/>
          <w:b/>
          <w:i/>
          <w:sz w:val="36"/>
          <w:szCs w:val="36"/>
          <w:highlight w:val="yellow"/>
        </w:rPr>
      </w:pPr>
    </w:p>
    <w:p w14:paraId="382F5A59" w14:textId="77777777" w:rsidR="00765477" w:rsidRPr="00C63ABE" w:rsidRDefault="00CC4465" w:rsidP="00661801">
      <w:pPr>
        <w:spacing w:line="276" w:lineRule="auto"/>
        <w:jc w:val="center"/>
        <w:rPr>
          <w:rFonts w:ascii="Arial" w:hAnsi="Arial" w:cs="Arial"/>
          <w:b/>
          <w:i/>
          <w:sz w:val="36"/>
          <w:szCs w:val="36"/>
        </w:rPr>
      </w:pPr>
      <w:bookmarkStart w:id="0" w:name="_Hlk169004373"/>
      <w:r w:rsidRPr="00C63ABE">
        <w:rPr>
          <w:rFonts w:ascii="Arial" w:hAnsi="Arial" w:cs="Arial"/>
          <w:b/>
          <w:i/>
          <w:sz w:val="36"/>
          <w:szCs w:val="36"/>
        </w:rPr>
        <w:t>Budowa</w:t>
      </w:r>
      <w:r w:rsidR="00C63ABE" w:rsidRPr="00C63ABE">
        <w:rPr>
          <w:rFonts w:ascii="Arial" w:hAnsi="Arial" w:cs="Arial"/>
          <w:b/>
          <w:bCs/>
          <w:i/>
          <w:sz w:val="36"/>
          <w:szCs w:val="36"/>
        </w:rPr>
        <w:t xml:space="preserve"> i modernizacja infrastruktury na obszarze popegeerowskim - Etap I</w:t>
      </w:r>
    </w:p>
    <w:bookmarkEnd w:id="0"/>
    <w:p w14:paraId="0BA9E83E" w14:textId="77777777" w:rsidR="00CC4465" w:rsidRPr="00C63ABE" w:rsidRDefault="00CC4465" w:rsidP="00661801">
      <w:pPr>
        <w:spacing w:line="276" w:lineRule="auto"/>
        <w:jc w:val="center"/>
        <w:rPr>
          <w:rFonts w:ascii="Arial" w:hAnsi="Arial" w:cs="Arial"/>
          <w:b/>
          <w:i/>
          <w:sz w:val="36"/>
          <w:szCs w:val="36"/>
          <w:highlight w:val="yellow"/>
        </w:rPr>
      </w:pPr>
    </w:p>
    <w:p w14:paraId="103F592F" w14:textId="77777777" w:rsidR="000850B7" w:rsidRPr="00CD28FF" w:rsidRDefault="003B448D" w:rsidP="00661801">
      <w:pPr>
        <w:pStyle w:val="Akapitzlist"/>
        <w:numPr>
          <w:ilvl w:val="0"/>
          <w:numId w:val="1"/>
        </w:numPr>
        <w:shd w:val="clear" w:color="auto" w:fill="FFFFFF"/>
        <w:spacing w:after="72" w:line="276" w:lineRule="auto"/>
        <w:ind w:left="284" w:hanging="142"/>
        <w:rPr>
          <w:rFonts w:ascii="Arial" w:hAnsi="Arial" w:cs="Arial"/>
          <w:b/>
          <w:u w:val="single"/>
          <w:lang w:eastAsia="pl-PL"/>
        </w:rPr>
      </w:pPr>
      <w:r w:rsidRPr="00CD28FF">
        <w:rPr>
          <w:rFonts w:ascii="Arial" w:hAnsi="Arial" w:cs="Arial"/>
          <w:b/>
          <w:u w:val="single"/>
          <w:lang w:eastAsia="pl-PL"/>
        </w:rPr>
        <w:t>NAZWA, ADRES ZAMAWIAJĄCEGO</w:t>
      </w:r>
    </w:p>
    <w:p w14:paraId="694D1E90" w14:textId="77777777" w:rsidR="003B448D" w:rsidRPr="00CD28FF" w:rsidRDefault="003B448D" w:rsidP="00661801">
      <w:pPr>
        <w:pStyle w:val="Nagwek2"/>
        <w:numPr>
          <w:ilvl w:val="0"/>
          <w:numId w:val="2"/>
        </w:numPr>
        <w:tabs>
          <w:tab w:val="left" w:pos="0"/>
        </w:tabs>
        <w:spacing w:line="276" w:lineRule="auto"/>
        <w:ind w:hanging="436"/>
        <w:rPr>
          <w:rFonts w:ascii="Arial" w:hAnsi="Arial" w:cs="Arial"/>
          <w:b w:val="0"/>
          <w:sz w:val="22"/>
          <w:szCs w:val="22"/>
          <w:lang w:eastAsia="pl-PL"/>
        </w:rPr>
      </w:pPr>
      <w:r w:rsidRPr="00CD28FF">
        <w:rPr>
          <w:rFonts w:ascii="Arial" w:hAnsi="Arial" w:cs="Arial"/>
          <w:b w:val="0"/>
          <w:sz w:val="22"/>
          <w:szCs w:val="22"/>
          <w:lang w:eastAsia="pl-PL"/>
        </w:rPr>
        <w:t xml:space="preserve">Nazwa zamawiającego – Gmina </w:t>
      </w:r>
      <w:r w:rsidR="00CD28FF">
        <w:rPr>
          <w:rFonts w:ascii="Arial" w:hAnsi="Arial" w:cs="Arial"/>
          <w:b w:val="0"/>
          <w:sz w:val="22"/>
          <w:szCs w:val="22"/>
          <w:lang w:eastAsia="pl-PL"/>
        </w:rPr>
        <w:t>Siemień</w:t>
      </w:r>
    </w:p>
    <w:p w14:paraId="4E9A66E2" w14:textId="77777777" w:rsidR="00A7386A" w:rsidRPr="00CD28FF" w:rsidRDefault="00A7386A" w:rsidP="00661801">
      <w:pPr>
        <w:pStyle w:val="Nagwek2"/>
        <w:numPr>
          <w:ilvl w:val="0"/>
          <w:numId w:val="2"/>
        </w:numPr>
        <w:tabs>
          <w:tab w:val="left" w:pos="0"/>
        </w:tabs>
        <w:spacing w:line="276" w:lineRule="auto"/>
        <w:ind w:hanging="436"/>
        <w:rPr>
          <w:rFonts w:ascii="Arial" w:hAnsi="Arial" w:cs="Arial"/>
          <w:b w:val="0"/>
          <w:sz w:val="22"/>
          <w:szCs w:val="22"/>
        </w:rPr>
      </w:pPr>
      <w:r w:rsidRPr="00CD28FF">
        <w:rPr>
          <w:rFonts w:ascii="Arial" w:hAnsi="Arial" w:cs="Arial"/>
          <w:b w:val="0"/>
          <w:sz w:val="22"/>
          <w:szCs w:val="22"/>
          <w:lang w:eastAsia="pl-PL"/>
        </w:rPr>
        <w:t xml:space="preserve">Adres zamawiającego </w:t>
      </w:r>
      <w:r w:rsidR="001976A8" w:rsidRPr="00CD28FF">
        <w:rPr>
          <w:rFonts w:ascii="Arial" w:hAnsi="Arial" w:cs="Arial"/>
          <w:b w:val="0"/>
          <w:sz w:val="22"/>
          <w:szCs w:val="22"/>
          <w:lang w:eastAsia="pl-PL"/>
        </w:rPr>
        <w:t>–</w:t>
      </w:r>
      <w:r w:rsidR="00CD28FF" w:rsidRPr="00CD28FF">
        <w:rPr>
          <w:rFonts w:ascii="Arial" w:hAnsi="Arial" w:cs="Arial"/>
          <w:b w:val="0"/>
          <w:sz w:val="22"/>
          <w:szCs w:val="22"/>
        </w:rPr>
        <w:t>ul. Stawowa 1B, 21-220 Siemień.</w:t>
      </w:r>
    </w:p>
    <w:p w14:paraId="1469CD83" w14:textId="77777777" w:rsidR="00A7386A" w:rsidRPr="00CD28FF" w:rsidRDefault="00A7386A" w:rsidP="00661801">
      <w:pPr>
        <w:pStyle w:val="Nagwek2"/>
        <w:numPr>
          <w:ilvl w:val="0"/>
          <w:numId w:val="2"/>
        </w:numPr>
        <w:tabs>
          <w:tab w:val="left" w:pos="0"/>
        </w:tabs>
        <w:spacing w:line="276" w:lineRule="auto"/>
        <w:ind w:hanging="436"/>
        <w:rPr>
          <w:rFonts w:ascii="Arial" w:hAnsi="Arial" w:cs="Arial"/>
          <w:b w:val="0"/>
          <w:sz w:val="22"/>
          <w:szCs w:val="22"/>
          <w:lang w:eastAsia="pl-PL"/>
        </w:rPr>
      </w:pPr>
      <w:r w:rsidRPr="00CD28FF">
        <w:rPr>
          <w:rFonts w:ascii="Arial" w:hAnsi="Arial" w:cs="Arial"/>
          <w:b w:val="0"/>
          <w:sz w:val="22"/>
          <w:szCs w:val="22"/>
          <w:lang w:eastAsia="pl-PL"/>
        </w:rPr>
        <w:t xml:space="preserve">Numer telefonu </w:t>
      </w:r>
      <w:r w:rsidR="00EE1876" w:rsidRPr="00CD28FF">
        <w:rPr>
          <w:rFonts w:ascii="Arial" w:hAnsi="Arial" w:cs="Arial"/>
          <w:b w:val="0"/>
          <w:sz w:val="22"/>
          <w:szCs w:val="22"/>
          <w:lang w:eastAsia="pl-PL"/>
        </w:rPr>
        <w:t>– (</w:t>
      </w:r>
      <w:r w:rsidR="00CD28FF" w:rsidRPr="00CD28FF">
        <w:rPr>
          <w:rFonts w:ascii="Arial" w:hAnsi="Arial" w:cs="Arial"/>
          <w:b w:val="0"/>
          <w:sz w:val="22"/>
          <w:szCs w:val="22"/>
          <w:lang w:eastAsia="pl-PL"/>
        </w:rPr>
        <w:t>83) 354-70-01</w:t>
      </w:r>
    </w:p>
    <w:p w14:paraId="39FDD329" w14:textId="77777777" w:rsidR="000024FB" w:rsidRPr="00CD28FF" w:rsidRDefault="00A7386A" w:rsidP="00661801">
      <w:pPr>
        <w:pStyle w:val="Nagwek2"/>
        <w:numPr>
          <w:ilvl w:val="0"/>
          <w:numId w:val="2"/>
        </w:numPr>
        <w:tabs>
          <w:tab w:val="left" w:pos="0"/>
        </w:tabs>
        <w:spacing w:line="276" w:lineRule="auto"/>
        <w:ind w:hanging="436"/>
        <w:rPr>
          <w:rFonts w:ascii="Arial" w:hAnsi="Arial" w:cs="Arial"/>
          <w:b w:val="0"/>
          <w:sz w:val="22"/>
          <w:szCs w:val="22"/>
          <w:lang w:eastAsia="pl-PL"/>
        </w:rPr>
      </w:pPr>
      <w:r w:rsidRPr="00CD28FF">
        <w:rPr>
          <w:rFonts w:ascii="Arial" w:hAnsi="Arial" w:cs="Arial"/>
          <w:b w:val="0"/>
          <w:sz w:val="22"/>
          <w:szCs w:val="22"/>
          <w:lang w:eastAsia="pl-PL"/>
        </w:rPr>
        <w:t xml:space="preserve">Adres poczty elektronicznej </w:t>
      </w:r>
      <w:r w:rsidR="00CD28FF">
        <w:t xml:space="preserve">– </w:t>
      </w:r>
      <w:hyperlink r:id="rId8" w:history="1">
        <w:r w:rsidR="00CD28FF" w:rsidRPr="004B33E4">
          <w:rPr>
            <w:rStyle w:val="Hipercze"/>
          </w:rPr>
          <w:t>administrator@siemien.pl</w:t>
        </w:r>
      </w:hyperlink>
    </w:p>
    <w:p w14:paraId="599AAB0D" w14:textId="77777777" w:rsidR="00CD28FF" w:rsidRPr="00CD28FF" w:rsidRDefault="000024FB" w:rsidP="00CD28FF">
      <w:pPr>
        <w:pStyle w:val="Nagwek2"/>
        <w:numPr>
          <w:ilvl w:val="0"/>
          <w:numId w:val="2"/>
        </w:numPr>
        <w:tabs>
          <w:tab w:val="left" w:pos="0"/>
        </w:tabs>
        <w:spacing w:line="276" w:lineRule="auto"/>
        <w:ind w:hanging="436"/>
        <w:jc w:val="both"/>
        <w:rPr>
          <w:rFonts w:ascii="Arial" w:hAnsi="Arial" w:cs="Arial"/>
          <w:b w:val="0"/>
          <w:bCs/>
          <w:color w:val="0563C1" w:themeColor="hyperlink"/>
          <w:sz w:val="22"/>
          <w:szCs w:val="22"/>
          <w:u w:val="single"/>
        </w:rPr>
      </w:pPr>
      <w:r w:rsidRPr="00CD28FF">
        <w:rPr>
          <w:rFonts w:ascii="Arial" w:hAnsi="Arial" w:cs="Arial"/>
          <w:b w:val="0"/>
          <w:bCs/>
          <w:sz w:val="22"/>
          <w:szCs w:val="22"/>
          <w:lang w:eastAsia="pl-PL"/>
        </w:rPr>
        <w:t xml:space="preserve">Adres strony internetowej prowadzonego postępowania oraz strony internetowej, na której udostępniane będą zmiany i wyjaśnienia treści SWZ oraz inne dokumenty zamówienia bezpośrednio związane z postępowaniem o udzielenie zamówienia - </w:t>
      </w:r>
      <w:hyperlink r:id="rId9" w:history="1">
        <w:r w:rsidR="00CD28FF" w:rsidRPr="004B33E4">
          <w:rPr>
            <w:rStyle w:val="Hipercze"/>
            <w:rFonts w:ascii="Arial" w:hAnsi="Arial" w:cs="Arial"/>
            <w:sz w:val="22"/>
            <w:szCs w:val="22"/>
          </w:rPr>
          <w:t>https://ezamowienia.gov.pl/mp-client/search/list/ocds-148610-2db98777-2da2-11ef-86d2-4e696a6d8c25</w:t>
        </w:r>
      </w:hyperlink>
    </w:p>
    <w:p w14:paraId="1DA105CA" w14:textId="5B99AD0C" w:rsidR="003B448D" w:rsidRPr="00CD28FF" w:rsidRDefault="00371580" w:rsidP="00661801">
      <w:pPr>
        <w:pStyle w:val="Nagwek2"/>
        <w:numPr>
          <w:ilvl w:val="0"/>
          <w:numId w:val="2"/>
        </w:numPr>
        <w:tabs>
          <w:tab w:val="left" w:pos="0"/>
        </w:tabs>
        <w:spacing w:line="276" w:lineRule="auto"/>
        <w:ind w:hanging="436"/>
        <w:jc w:val="both"/>
        <w:rPr>
          <w:rFonts w:ascii="Arial" w:hAnsi="Arial" w:cs="Arial"/>
          <w:sz w:val="22"/>
          <w:szCs w:val="22"/>
          <w:lang w:eastAsia="pl-PL"/>
        </w:rPr>
      </w:pPr>
      <w:r w:rsidRPr="00CD28FF">
        <w:rPr>
          <w:rFonts w:ascii="Arial" w:hAnsi="Arial" w:cs="Arial"/>
          <w:b w:val="0"/>
          <w:bCs/>
          <w:sz w:val="22"/>
          <w:szCs w:val="22"/>
          <w:lang w:eastAsia="pl-PL"/>
        </w:rPr>
        <w:t>Numer</w:t>
      </w:r>
      <w:r w:rsidR="009B229B">
        <w:rPr>
          <w:rFonts w:ascii="Arial" w:hAnsi="Arial" w:cs="Arial"/>
          <w:b w:val="0"/>
          <w:bCs/>
          <w:sz w:val="22"/>
          <w:szCs w:val="22"/>
          <w:lang w:eastAsia="pl-PL"/>
        </w:rPr>
        <w:t xml:space="preserve"> </w:t>
      </w:r>
      <w:r w:rsidR="00CD28FF" w:rsidRPr="00CD28FF">
        <w:rPr>
          <w:rFonts w:ascii="Arial" w:hAnsi="Arial" w:cs="Arial"/>
          <w:b w:val="0"/>
          <w:sz w:val="22"/>
          <w:szCs w:val="22"/>
          <w:lang w:eastAsia="pl-PL"/>
        </w:rPr>
        <w:t>postępowania</w:t>
      </w:r>
      <w:r w:rsidR="00CD28FF" w:rsidRPr="00CD28FF">
        <w:rPr>
          <w:rFonts w:ascii="Arial" w:hAnsi="Arial" w:cs="Arial"/>
          <w:b w:val="0"/>
          <w:bCs/>
          <w:sz w:val="22"/>
          <w:szCs w:val="22"/>
          <w:lang w:eastAsia="pl-PL"/>
        </w:rPr>
        <w:t>:</w:t>
      </w:r>
      <w:r w:rsidR="00CD28FF" w:rsidRPr="00CD28FF">
        <w:rPr>
          <w:rFonts w:ascii="Arial" w:hAnsi="Arial" w:cs="Arial"/>
          <w:sz w:val="22"/>
          <w:szCs w:val="22"/>
          <w:lang w:eastAsia="pl-PL"/>
        </w:rPr>
        <w:t xml:space="preserve"> ZP</w:t>
      </w:r>
      <w:r w:rsidR="00B43D8B" w:rsidRPr="00CD28FF">
        <w:rPr>
          <w:rFonts w:ascii="Arial" w:hAnsi="Arial" w:cs="Arial"/>
          <w:sz w:val="22"/>
          <w:szCs w:val="22"/>
          <w:lang w:eastAsia="pl-PL"/>
        </w:rPr>
        <w:t>.27</w:t>
      </w:r>
      <w:r w:rsidR="00CD28FF">
        <w:rPr>
          <w:rFonts w:ascii="Arial" w:hAnsi="Arial" w:cs="Arial"/>
          <w:sz w:val="22"/>
          <w:szCs w:val="22"/>
          <w:lang w:eastAsia="pl-PL"/>
        </w:rPr>
        <w:t>2</w:t>
      </w:r>
      <w:r w:rsidR="00B43D8B" w:rsidRPr="00CD28FF">
        <w:rPr>
          <w:rFonts w:ascii="Arial" w:hAnsi="Arial" w:cs="Arial"/>
          <w:sz w:val="22"/>
          <w:szCs w:val="22"/>
          <w:lang w:eastAsia="pl-PL"/>
        </w:rPr>
        <w:t>.</w:t>
      </w:r>
      <w:r w:rsidR="00D63749" w:rsidRPr="009B229B">
        <w:rPr>
          <w:rFonts w:ascii="Arial" w:hAnsi="Arial" w:cs="Arial"/>
          <w:color w:val="000000" w:themeColor="text1"/>
          <w:sz w:val="22"/>
          <w:szCs w:val="22"/>
          <w:lang w:eastAsia="pl-PL"/>
        </w:rPr>
        <w:t>0</w:t>
      </w:r>
      <w:r w:rsidR="00CD28FF" w:rsidRPr="009B229B">
        <w:rPr>
          <w:rFonts w:ascii="Arial" w:hAnsi="Arial" w:cs="Arial"/>
          <w:color w:val="000000" w:themeColor="text1"/>
          <w:sz w:val="22"/>
          <w:szCs w:val="22"/>
          <w:lang w:eastAsia="pl-PL"/>
        </w:rPr>
        <w:t>5</w:t>
      </w:r>
      <w:r w:rsidR="00B43D8B" w:rsidRPr="00CD28FF">
        <w:rPr>
          <w:rFonts w:ascii="Arial" w:hAnsi="Arial" w:cs="Arial"/>
          <w:sz w:val="22"/>
          <w:szCs w:val="22"/>
          <w:lang w:eastAsia="pl-PL"/>
        </w:rPr>
        <w:t>.2024</w:t>
      </w:r>
    </w:p>
    <w:p w14:paraId="4567D7B8" w14:textId="77777777" w:rsidR="00414FEE" w:rsidRPr="000D7ED9" w:rsidRDefault="00414FEE" w:rsidP="00661801">
      <w:pPr>
        <w:spacing w:after="0" w:line="276" w:lineRule="auto"/>
        <w:rPr>
          <w:rFonts w:ascii="Arial" w:hAnsi="Arial" w:cs="Arial"/>
          <w:lang w:eastAsia="pl-PL"/>
        </w:rPr>
      </w:pPr>
    </w:p>
    <w:p w14:paraId="3BCB96AB" w14:textId="77777777" w:rsidR="00EB19EC" w:rsidRPr="000D7ED9" w:rsidRDefault="003E45FF" w:rsidP="00661801">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0D7ED9">
        <w:rPr>
          <w:rFonts w:ascii="Arial" w:eastAsia="Times New Roman" w:hAnsi="Arial" w:cs="Arial"/>
          <w:b/>
          <w:bCs/>
          <w:u w:val="single"/>
          <w:lang w:eastAsia="pl-PL"/>
        </w:rPr>
        <w:t>TRYB UDZIELENIA ZAMÓWIENIA</w:t>
      </w:r>
    </w:p>
    <w:p w14:paraId="0C5FFC62" w14:textId="77777777" w:rsidR="003B448D" w:rsidRPr="000D7ED9" w:rsidRDefault="00EB19EC" w:rsidP="00661801">
      <w:pPr>
        <w:pStyle w:val="Akapitzlist"/>
        <w:numPr>
          <w:ilvl w:val="0"/>
          <w:numId w:val="3"/>
        </w:numPr>
        <w:shd w:val="clear" w:color="auto" w:fill="FFFFFF"/>
        <w:spacing w:after="0" w:line="276" w:lineRule="auto"/>
        <w:ind w:left="709" w:hanging="425"/>
        <w:jc w:val="both"/>
        <w:rPr>
          <w:rFonts w:ascii="Arial" w:eastAsia="Times New Roman" w:hAnsi="Arial" w:cs="Arial"/>
          <w:b/>
          <w:bCs/>
          <w:lang w:eastAsia="pl-PL"/>
        </w:rPr>
      </w:pPr>
      <w:r w:rsidRPr="000D7ED9">
        <w:rPr>
          <w:rFonts w:ascii="Arial" w:eastAsia="Times New Roman" w:hAnsi="Arial" w:cs="Arial"/>
          <w:lang w:eastAsia="pl-PL"/>
        </w:rPr>
        <w:t>P</w:t>
      </w:r>
      <w:r w:rsidR="003B448D" w:rsidRPr="000D7ED9">
        <w:rPr>
          <w:rFonts w:ascii="Arial" w:eastAsia="Times New Roman" w:hAnsi="Arial" w:cs="Arial"/>
          <w:lang w:eastAsia="pl-PL"/>
        </w:rPr>
        <w:t xml:space="preserve">ostępowanie prowadzone jest w trybie podstawowym, o </w:t>
      </w:r>
      <w:r w:rsidRPr="000D7ED9">
        <w:rPr>
          <w:rFonts w:ascii="Arial" w:eastAsia="Times New Roman" w:hAnsi="Arial" w:cs="Arial"/>
          <w:lang w:eastAsia="pl-PL"/>
        </w:rPr>
        <w:t xml:space="preserve">którym mowa w </w:t>
      </w:r>
      <w:r w:rsidR="003B448D" w:rsidRPr="000D7ED9">
        <w:rPr>
          <w:rFonts w:ascii="Arial" w:eastAsia="Times New Roman" w:hAnsi="Arial" w:cs="Arial"/>
          <w:lang w:eastAsia="pl-PL"/>
        </w:rPr>
        <w:t xml:space="preserve">art.  275 pkt 1 </w:t>
      </w:r>
      <w:r w:rsidRPr="000D7ED9">
        <w:rPr>
          <w:rFonts w:ascii="Arial" w:eastAsia="Times New Roman" w:hAnsi="Arial" w:cs="Arial"/>
          <w:lang w:eastAsia="pl-PL"/>
        </w:rPr>
        <w:t xml:space="preserve">ustawy </w:t>
      </w:r>
      <w:proofErr w:type="spellStart"/>
      <w:r w:rsidRPr="000D7ED9">
        <w:rPr>
          <w:rFonts w:ascii="Arial" w:eastAsia="Times New Roman" w:hAnsi="Arial" w:cs="Arial"/>
          <w:lang w:eastAsia="pl-PL"/>
        </w:rPr>
        <w:t>Pzp</w:t>
      </w:r>
      <w:proofErr w:type="spellEnd"/>
      <w:r w:rsidRPr="000D7ED9">
        <w:rPr>
          <w:rFonts w:ascii="Arial" w:eastAsia="Times New Roman" w:hAnsi="Arial" w:cs="Arial"/>
          <w:lang w:eastAsia="pl-PL"/>
        </w:rPr>
        <w:t>.</w:t>
      </w:r>
    </w:p>
    <w:p w14:paraId="59620268" w14:textId="77777777" w:rsidR="003E45FF" w:rsidRPr="000D7ED9" w:rsidRDefault="003B448D" w:rsidP="00661801">
      <w:pPr>
        <w:pStyle w:val="Akapitzlist"/>
        <w:numPr>
          <w:ilvl w:val="0"/>
          <w:numId w:val="3"/>
        </w:numPr>
        <w:shd w:val="clear" w:color="auto" w:fill="FFFFFF"/>
        <w:spacing w:after="0" w:line="276" w:lineRule="auto"/>
        <w:ind w:left="709" w:hanging="425"/>
        <w:jc w:val="both"/>
        <w:rPr>
          <w:rFonts w:ascii="Arial" w:eastAsia="Times New Roman" w:hAnsi="Arial" w:cs="Arial"/>
          <w:b/>
          <w:bCs/>
          <w:lang w:eastAsia="pl-PL"/>
        </w:rPr>
      </w:pPr>
      <w:r w:rsidRPr="000D7ED9">
        <w:rPr>
          <w:rFonts w:ascii="Arial" w:eastAsia="Times New Roman" w:hAnsi="Arial" w:cs="Arial"/>
          <w:lang w:eastAsia="pl-PL"/>
        </w:rPr>
        <w:t>Zamawiający nie przewiduje wyboru najkorzystniejszej oferty z możliwością prowadzenia negocjacji.</w:t>
      </w:r>
    </w:p>
    <w:p w14:paraId="20034293" w14:textId="77777777" w:rsidR="006B7189" w:rsidRPr="000D7ED9" w:rsidRDefault="006B7189" w:rsidP="00661801">
      <w:pPr>
        <w:shd w:val="clear" w:color="auto" w:fill="FFFFFF"/>
        <w:spacing w:after="0" w:line="276" w:lineRule="auto"/>
        <w:jc w:val="both"/>
        <w:rPr>
          <w:rFonts w:ascii="Arial" w:eastAsia="Times New Roman" w:hAnsi="Arial" w:cs="Arial"/>
          <w:b/>
          <w:bCs/>
          <w:highlight w:val="yellow"/>
          <w:lang w:eastAsia="pl-PL"/>
        </w:rPr>
      </w:pPr>
    </w:p>
    <w:p w14:paraId="381DBF5E" w14:textId="77777777" w:rsidR="003E45FF" w:rsidRPr="000D7ED9" w:rsidRDefault="003E45FF" w:rsidP="00661801">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0D7ED9">
        <w:rPr>
          <w:rFonts w:ascii="Arial" w:eastAsia="Times New Roman" w:hAnsi="Arial" w:cs="Arial"/>
          <w:b/>
          <w:bCs/>
          <w:u w:val="single"/>
          <w:lang w:eastAsia="pl-PL"/>
        </w:rPr>
        <w:t xml:space="preserve">OPIS </w:t>
      </w:r>
      <w:r w:rsidRPr="0050085B">
        <w:rPr>
          <w:rFonts w:ascii="Arial" w:eastAsia="Times New Roman" w:hAnsi="Arial" w:cs="Arial"/>
          <w:b/>
          <w:bCs/>
          <w:u w:val="single"/>
          <w:lang w:eastAsia="pl-PL"/>
        </w:rPr>
        <w:t>PRZEDMIOTU ZAMÓWIENIA</w:t>
      </w:r>
    </w:p>
    <w:p w14:paraId="68435B4D" w14:textId="77777777" w:rsidR="00BD4360" w:rsidRPr="000D7ED9" w:rsidRDefault="00BD4360" w:rsidP="00661801">
      <w:pPr>
        <w:numPr>
          <w:ilvl w:val="0"/>
          <w:numId w:val="29"/>
        </w:numPr>
        <w:overflowPunct w:val="0"/>
        <w:autoSpaceDE w:val="0"/>
        <w:autoSpaceDN w:val="0"/>
        <w:adjustRightInd w:val="0"/>
        <w:spacing w:after="0" w:line="276" w:lineRule="auto"/>
        <w:ind w:left="709" w:hanging="436"/>
        <w:contextualSpacing/>
        <w:jc w:val="both"/>
        <w:textAlignment w:val="baseline"/>
        <w:rPr>
          <w:rFonts w:ascii="Arial" w:hAnsi="Arial" w:cs="Arial"/>
          <w:i/>
          <w:iCs/>
        </w:rPr>
      </w:pPr>
      <w:bookmarkStart w:id="1" w:name="_Hlk66702480"/>
      <w:r w:rsidRPr="000D7ED9">
        <w:rPr>
          <w:rFonts w:ascii="Arial" w:hAnsi="Arial" w:cs="Arial"/>
        </w:rPr>
        <w:t xml:space="preserve">Przedmiotem zamówienia jest realizacja zadania inwestycyjnego pn. </w:t>
      </w:r>
      <w:r w:rsidRPr="000D7ED9">
        <w:rPr>
          <w:rFonts w:ascii="Arial" w:hAnsi="Arial" w:cs="Arial"/>
          <w:i/>
          <w:iCs/>
        </w:rPr>
        <w:t>„</w:t>
      </w:r>
      <w:r w:rsidR="00C63ABE" w:rsidRPr="00C63ABE">
        <w:rPr>
          <w:rFonts w:ascii="Arial" w:hAnsi="Arial" w:cs="Arial"/>
          <w:b/>
          <w:bCs/>
          <w:i/>
          <w:iCs/>
        </w:rPr>
        <w:t>Budowa i modernizacja infrastruktury na obszarze popegeerowskim - Etap I</w:t>
      </w:r>
      <w:r w:rsidRPr="000D7ED9">
        <w:rPr>
          <w:rFonts w:ascii="Arial" w:hAnsi="Arial" w:cs="Arial"/>
          <w:i/>
          <w:iCs/>
        </w:rPr>
        <w:t>”.</w:t>
      </w:r>
    </w:p>
    <w:p w14:paraId="7B129739" w14:textId="77777777" w:rsidR="000024FB" w:rsidRPr="000D7ED9" w:rsidRDefault="00BD4360" w:rsidP="00661801">
      <w:pPr>
        <w:numPr>
          <w:ilvl w:val="0"/>
          <w:numId w:val="29"/>
        </w:numPr>
        <w:overflowPunct w:val="0"/>
        <w:autoSpaceDE w:val="0"/>
        <w:autoSpaceDN w:val="0"/>
        <w:adjustRightInd w:val="0"/>
        <w:spacing w:after="0" w:line="276" w:lineRule="auto"/>
        <w:ind w:left="709" w:hanging="436"/>
        <w:contextualSpacing/>
        <w:jc w:val="both"/>
        <w:textAlignment w:val="baseline"/>
        <w:rPr>
          <w:rFonts w:ascii="Arial" w:hAnsi="Arial" w:cs="Arial"/>
          <w:i/>
          <w:iCs/>
        </w:rPr>
      </w:pPr>
      <w:r w:rsidRPr="000D7ED9">
        <w:rPr>
          <w:rFonts w:ascii="Arial" w:hAnsi="Arial" w:cs="Arial"/>
        </w:rPr>
        <w:lastRenderedPageBreak/>
        <w:t xml:space="preserve">Zamówienie jest realizowane w ramach Programu Rządowy Fundusz Polski Ład: Program Inwestycji Strategicznych pn. </w:t>
      </w:r>
      <w:r w:rsidRPr="000D7ED9">
        <w:rPr>
          <w:rFonts w:ascii="Arial" w:hAnsi="Arial" w:cs="Arial"/>
          <w:i/>
          <w:iCs/>
        </w:rPr>
        <w:t>„</w:t>
      </w:r>
      <w:r w:rsidR="00C63ABE" w:rsidRPr="00C63ABE">
        <w:rPr>
          <w:rFonts w:ascii="Arial" w:hAnsi="Arial" w:cs="Arial"/>
          <w:i/>
          <w:iCs/>
        </w:rPr>
        <w:t>Budowa i modernizacja infrastruktury na obszarze popegeerowskim - Etap I</w:t>
      </w:r>
      <w:r w:rsidRPr="000D7ED9">
        <w:rPr>
          <w:rFonts w:ascii="Arial" w:hAnsi="Arial" w:cs="Arial"/>
          <w:i/>
          <w:iCs/>
        </w:rPr>
        <w:t>”.</w:t>
      </w:r>
    </w:p>
    <w:p w14:paraId="13406863" w14:textId="77777777" w:rsidR="0013368B" w:rsidRPr="000D7ED9" w:rsidRDefault="0013368B" w:rsidP="00661801">
      <w:pPr>
        <w:pStyle w:val="Akapitzlist"/>
        <w:numPr>
          <w:ilvl w:val="0"/>
          <w:numId w:val="29"/>
        </w:numPr>
        <w:spacing w:line="276" w:lineRule="auto"/>
        <w:rPr>
          <w:rFonts w:ascii="Arial" w:hAnsi="Arial" w:cs="Arial"/>
        </w:rPr>
      </w:pPr>
      <w:r w:rsidRPr="000D7ED9">
        <w:rPr>
          <w:rFonts w:ascii="Arial" w:hAnsi="Arial" w:cs="Arial"/>
        </w:rPr>
        <w:t xml:space="preserve">Zamawiający zgodnie z art. 91 ustawy </w:t>
      </w:r>
      <w:proofErr w:type="spellStart"/>
      <w:r w:rsidRPr="000D7ED9">
        <w:rPr>
          <w:rFonts w:ascii="Arial" w:hAnsi="Arial" w:cs="Arial"/>
        </w:rPr>
        <w:t>Pzp</w:t>
      </w:r>
      <w:proofErr w:type="spellEnd"/>
      <w:r w:rsidRPr="000D7ED9">
        <w:rPr>
          <w:rFonts w:ascii="Arial" w:hAnsi="Arial" w:cs="Arial"/>
        </w:rPr>
        <w:t xml:space="preserve"> dopuszcza składanie ofert częściowych z podziałem na </w:t>
      </w:r>
      <w:r w:rsidR="00C63ABE">
        <w:rPr>
          <w:rFonts w:ascii="Arial" w:hAnsi="Arial" w:cs="Arial"/>
        </w:rPr>
        <w:t>cztery</w:t>
      </w:r>
      <w:r w:rsidRPr="000D7ED9">
        <w:rPr>
          <w:rFonts w:ascii="Arial" w:hAnsi="Arial" w:cs="Arial"/>
        </w:rPr>
        <w:t xml:space="preserve"> części zamówienia:</w:t>
      </w:r>
    </w:p>
    <w:p w14:paraId="28F1490D" w14:textId="31909BDC" w:rsidR="0013368B" w:rsidRPr="00784FC4" w:rsidRDefault="0013368B" w:rsidP="009B229B">
      <w:pPr>
        <w:pStyle w:val="Akapitzlist"/>
        <w:spacing w:line="276" w:lineRule="auto"/>
        <w:ind w:left="796"/>
        <w:rPr>
          <w:rFonts w:ascii="Arial" w:hAnsi="Arial" w:cs="Arial"/>
        </w:rPr>
      </w:pPr>
      <w:r w:rsidRPr="009B229B">
        <w:rPr>
          <w:rFonts w:ascii="Arial" w:hAnsi="Arial" w:cs="Arial"/>
          <w:b/>
          <w:bCs/>
        </w:rPr>
        <w:t>Część nr 1</w:t>
      </w:r>
      <w:r w:rsidRPr="00784FC4">
        <w:rPr>
          <w:rFonts w:ascii="Arial" w:hAnsi="Arial" w:cs="Arial"/>
        </w:rPr>
        <w:t xml:space="preserve"> </w:t>
      </w:r>
      <w:r w:rsidR="005C7096" w:rsidRPr="00784FC4">
        <w:rPr>
          <w:rFonts w:ascii="Arial" w:hAnsi="Arial" w:cs="Arial"/>
        </w:rPr>
        <w:t>–</w:t>
      </w:r>
      <w:r w:rsidR="009B229B">
        <w:rPr>
          <w:rFonts w:ascii="Arial" w:hAnsi="Arial" w:cs="Arial"/>
        </w:rPr>
        <w:t xml:space="preserve"> </w:t>
      </w:r>
      <w:r w:rsidR="00784FC4" w:rsidRPr="00784FC4">
        <w:rPr>
          <w:rFonts w:ascii="Arial" w:hAnsi="Arial" w:cs="Arial"/>
        </w:rPr>
        <w:t xml:space="preserve">budowa budynku </w:t>
      </w:r>
      <w:proofErr w:type="spellStart"/>
      <w:r w:rsidR="00784FC4" w:rsidRPr="00784FC4">
        <w:rPr>
          <w:rFonts w:ascii="Arial" w:hAnsi="Arial" w:cs="Arial"/>
        </w:rPr>
        <w:t>garażowego</w:t>
      </w:r>
      <w:proofErr w:type="spellEnd"/>
      <w:r w:rsidR="00784FC4" w:rsidRPr="00784FC4">
        <w:rPr>
          <w:rFonts w:ascii="Arial" w:hAnsi="Arial" w:cs="Arial"/>
        </w:rPr>
        <w:t xml:space="preserve"> na </w:t>
      </w:r>
      <w:proofErr w:type="spellStart"/>
      <w:r w:rsidR="00784FC4" w:rsidRPr="00784FC4">
        <w:rPr>
          <w:rFonts w:ascii="Arial" w:hAnsi="Arial" w:cs="Arial"/>
        </w:rPr>
        <w:t>sprzęt</w:t>
      </w:r>
      <w:proofErr w:type="spellEnd"/>
      <w:r w:rsidR="00784FC4" w:rsidRPr="00784FC4">
        <w:rPr>
          <w:rFonts w:ascii="Arial" w:hAnsi="Arial" w:cs="Arial"/>
        </w:rPr>
        <w:t xml:space="preserve"> komunalny i </w:t>
      </w:r>
      <w:proofErr w:type="spellStart"/>
      <w:r w:rsidR="00784FC4" w:rsidRPr="00784FC4">
        <w:rPr>
          <w:rFonts w:ascii="Arial" w:hAnsi="Arial" w:cs="Arial"/>
        </w:rPr>
        <w:t>pożarniczy</w:t>
      </w:r>
      <w:proofErr w:type="spellEnd"/>
      <w:r w:rsidR="00784FC4" w:rsidRPr="00784FC4">
        <w:rPr>
          <w:rFonts w:ascii="Arial" w:hAnsi="Arial" w:cs="Arial"/>
        </w:rPr>
        <w:t xml:space="preserve"> wraz z </w:t>
      </w:r>
      <w:r w:rsidR="00D63749" w:rsidRPr="009B229B">
        <w:rPr>
          <w:rFonts w:ascii="Arial" w:hAnsi="Arial" w:cs="Arial"/>
          <w:color w:val="000000" w:themeColor="text1"/>
        </w:rPr>
        <w:t>wyposażeniem i sprzętem</w:t>
      </w:r>
      <w:r w:rsidR="00D63749">
        <w:rPr>
          <w:rFonts w:ascii="Arial" w:hAnsi="Arial" w:cs="Arial"/>
        </w:rPr>
        <w:t xml:space="preserve">, </w:t>
      </w:r>
      <w:r w:rsidR="00784FC4" w:rsidRPr="00784FC4">
        <w:rPr>
          <w:rFonts w:ascii="Arial" w:hAnsi="Arial" w:cs="Arial"/>
        </w:rPr>
        <w:t>zagosp</w:t>
      </w:r>
      <w:r w:rsidR="00D63749">
        <w:rPr>
          <w:rFonts w:ascii="Arial" w:hAnsi="Arial" w:cs="Arial"/>
        </w:rPr>
        <w:t xml:space="preserve">odarowaniem terenu przyległego, </w:t>
      </w:r>
      <w:r w:rsidR="00D63749" w:rsidRPr="009B229B">
        <w:rPr>
          <w:rFonts w:ascii="Arial" w:hAnsi="Arial" w:cs="Arial"/>
          <w:color w:val="000000" w:themeColor="text1"/>
        </w:rPr>
        <w:t>monitoringiem i małą infrastrukturą</w:t>
      </w:r>
      <w:r w:rsidR="00D63749">
        <w:rPr>
          <w:rFonts w:ascii="Arial" w:hAnsi="Arial" w:cs="Arial"/>
        </w:rPr>
        <w:t xml:space="preserve"> </w:t>
      </w:r>
      <w:r w:rsidR="00784FC4" w:rsidRPr="00784FC4">
        <w:rPr>
          <w:rFonts w:ascii="Arial" w:hAnsi="Arial" w:cs="Arial"/>
        </w:rPr>
        <w:t xml:space="preserve"> </w:t>
      </w:r>
    </w:p>
    <w:p w14:paraId="4B8C3C35" w14:textId="1874BA09" w:rsidR="0013368B" w:rsidRPr="00784FC4" w:rsidRDefault="0013368B" w:rsidP="009B229B">
      <w:pPr>
        <w:pStyle w:val="Akapitzlist"/>
        <w:spacing w:after="0" w:line="276" w:lineRule="auto"/>
        <w:ind w:left="796"/>
        <w:jc w:val="both"/>
        <w:rPr>
          <w:rFonts w:ascii="Arial" w:hAnsi="Arial" w:cs="Arial"/>
        </w:rPr>
      </w:pPr>
      <w:r w:rsidRPr="009B229B">
        <w:rPr>
          <w:rFonts w:ascii="Arial" w:hAnsi="Arial" w:cs="Arial"/>
          <w:b/>
          <w:bCs/>
        </w:rPr>
        <w:t>Część nr 2</w:t>
      </w:r>
      <w:r w:rsidRPr="00784FC4">
        <w:rPr>
          <w:rFonts w:ascii="Arial" w:hAnsi="Arial" w:cs="Arial"/>
        </w:rPr>
        <w:t xml:space="preserve"> </w:t>
      </w:r>
      <w:r w:rsidR="00B5366B" w:rsidRPr="00784FC4">
        <w:rPr>
          <w:rFonts w:ascii="Arial" w:hAnsi="Arial" w:cs="Arial"/>
        </w:rPr>
        <w:t>–</w:t>
      </w:r>
      <w:r w:rsidR="0050085B" w:rsidRPr="0050085B">
        <w:rPr>
          <w:rFonts w:ascii="Arial" w:hAnsi="Arial" w:cs="Arial"/>
          <w:color w:val="222222"/>
          <w:sz w:val="23"/>
          <w:szCs w:val="23"/>
          <w:shd w:val="clear" w:color="auto" w:fill="FFFFFF"/>
        </w:rPr>
        <w:t>budowa placu zabaw wraz z infrastrukturą towarzyszącą, monitoringiem oraz zagospodarowaniem terenu przyległego</w:t>
      </w:r>
    </w:p>
    <w:p w14:paraId="5DEE97D7" w14:textId="77777777" w:rsidR="00C63ABE" w:rsidRPr="00784FC4" w:rsidRDefault="00C63ABE" w:rsidP="009B229B">
      <w:pPr>
        <w:pStyle w:val="Akapitzlist"/>
        <w:spacing w:after="0" w:line="276" w:lineRule="auto"/>
        <w:ind w:left="796"/>
        <w:jc w:val="both"/>
        <w:rPr>
          <w:rFonts w:ascii="Arial" w:hAnsi="Arial" w:cs="Arial"/>
        </w:rPr>
      </w:pPr>
      <w:r w:rsidRPr="009B229B">
        <w:rPr>
          <w:rFonts w:ascii="Arial" w:hAnsi="Arial" w:cs="Arial"/>
          <w:b/>
          <w:bCs/>
        </w:rPr>
        <w:t>Część nr 3</w:t>
      </w:r>
      <w:r w:rsidRPr="00784FC4">
        <w:rPr>
          <w:rFonts w:ascii="Arial" w:hAnsi="Arial" w:cs="Arial"/>
        </w:rPr>
        <w:t xml:space="preserve"> - </w:t>
      </w:r>
      <w:r w:rsidR="00E433D1" w:rsidRPr="0050085B">
        <w:rPr>
          <w:rFonts w:ascii="Arial" w:hAnsi="Arial" w:cs="Arial"/>
          <w:color w:val="222222"/>
          <w:shd w:val="clear" w:color="auto" w:fill="FFFFFF"/>
        </w:rPr>
        <w:t>remont drogi gminnej</w:t>
      </w:r>
    </w:p>
    <w:p w14:paraId="25440419" w14:textId="77777777" w:rsidR="00C63ABE" w:rsidRPr="00784FC4" w:rsidRDefault="00C63ABE" w:rsidP="009B229B">
      <w:pPr>
        <w:pStyle w:val="Akapitzlist"/>
        <w:spacing w:after="0" w:line="276" w:lineRule="auto"/>
        <w:ind w:left="796"/>
        <w:jc w:val="both"/>
        <w:rPr>
          <w:rFonts w:ascii="Arial" w:hAnsi="Arial" w:cs="Arial"/>
        </w:rPr>
      </w:pPr>
      <w:r w:rsidRPr="009B229B">
        <w:rPr>
          <w:rFonts w:ascii="Arial" w:hAnsi="Arial" w:cs="Arial"/>
          <w:b/>
          <w:bCs/>
        </w:rPr>
        <w:t>Część nr 4</w:t>
      </w:r>
      <w:r w:rsidRPr="00784FC4">
        <w:rPr>
          <w:rFonts w:ascii="Arial" w:hAnsi="Arial" w:cs="Arial"/>
        </w:rPr>
        <w:t xml:space="preserve"> - </w:t>
      </w:r>
      <w:r w:rsidR="0050085B" w:rsidRPr="00784FC4">
        <w:rPr>
          <w:rFonts w:ascii="Arial" w:hAnsi="Arial" w:cs="Arial"/>
        </w:rPr>
        <w:t>Remont budynku komunalnego - Remont łazienek w Zespole Placówek Oświatowych w Siemieniu (prawo opcji)</w:t>
      </w:r>
    </w:p>
    <w:p w14:paraId="3D5E09A0" w14:textId="77777777" w:rsidR="0013368B" w:rsidRPr="000D7ED9" w:rsidRDefault="0013368B" w:rsidP="00661801">
      <w:pPr>
        <w:spacing w:after="0" w:line="276" w:lineRule="auto"/>
        <w:ind w:firstLine="708"/>
        <w:rPr>
          <w:rFonts w:ascii="Arial" w:hAnsi="Arial" w:cs="Arial"/>
          <w:u w:val="single"/>
        </w:rPr>
      </w:pPr>
      <w:r w:rsidRPr="000D7ED9">
        <w:rPr>
          <w:rFonts w:ascii="Arial" w:hAnsi="Arial" w:cs="Arial"/>
          <w:u w:val="single"/>
        </w:rPr>
        <w:t>Wykonawca może złożyć ofertę na wszystkie części zamówienia.</w:t>
      </w:r>
    </w:p>
    <w:p w14:paraId="5BA41118" w14:textId="67561641" w:rsidR="00EC1E56" w:rsidRPr="006D6F26" w:rsidRDefault="00FD33D2" w:rsidP="006D6F26">
      <w:pPr>
        <w:pStyle w:val="Akapitzlist"/>
        <w:numPr>
          <w:ilvl w:val="0"/>
          <w:numId w:val="29"/>
        </w:numPr>
        <w:spacing w:line="276" w:lineRule="auto"/>
        <w:jc w:val="both"/>
        <w:rPr>
          <w:rFonts w:ascii="Arial" w:hAnsi="Arial" w:cs="Arial"/>
          <w:i/>
          <w:iCs/>
        </w:rPr>
      </w:pPr>
      <w:r w:rsidRPr="000D7ED9">
        <w:rPr>
          <w:rFonts w:ascii="Arial" w:hAnsi="Arial" w:cs="Arial"/>
        </w:rPr>
        <w:t xml:space="preserve">Opis całej inwestycji z wniosku o dofinansowanie: </w:t>
      </w:r>
      <w:r w:rsidR="006D6F26" w:rsidRPr="006D6F26">
        <w:rPr>
          <w:rFonts w:ascii="Arial" w:hAnsi="Arial" w:cs="Arial"/>
          <w:i/>
          <w:iCs/>
        </w:rPr>
        <w:t xml:space="preserve">Przedmiotem inwestycji jest rozwój infrastruktury społeczno-turystycznej (budowa placu zabaw wraz z infrastrukturą towarzyszącą̨, monitoringiem oraz zagospodarowaniem terenu przyległego; remont budynku komunalnego; budowa budynku na sprzęt komunalny i pożarniczy wraz z wyposażeniem i sprzętem, zagospodarowaniem terenu przyległego, monitoringiem i małą infrastrukturą; remont drogi gminnej na terenie gminy Siemień́, w miejscowości, w której funkcjonowało zlikwidowane państwowe przedsiębiorstwo gospodarki rolnej (PGR). Głównym celem zadania jest zwiększenie dostępu do nowoczesnej i dobrze wyposażonej infrastruktury publicznej oraz poprawa jakości </w:t>
      </w:r>
      <w:proofErr w:type="spellStart"/>
      <w:r w:rsidR="006D6F26" w:rsidRPr="006D6F26">
        <w:rPr>
          <w:rFonts w:ascii="Arial" w:hAnsi="Arial" w:cs="Arial"/>
          <w:i/>
          <w:iCs/>
        </w:rPr>
        <w:t>życia</w:t>
      </w:r>
      <w:proofErr w:type="spellEnd"/>
      <w:r w:rsidR="006D6F26" w:rsidRPr="006D6F26">
        <w:rPr>
          <w:rFonts w:ascii="Arial" w:hAnsi="Arial" w:cs="Arial"/>
          <w:i/>
          <w:iCs/>
        </w:rPr>
        <w:t xml:space="preserve">. Realizacja inwestycji </w:t>
      </w:r>
      <w:proofErr w:type="spellStart"/>
      <w:r w:rsidR="006D6F26" w:rsidRPr="006D6F26">
        <w:rPr>
          <w:rFonts w:ascii="Arial" w:hAnsi="Arial" w:cs="Arial"/>
          <w:i/>
          <w:iCs/>
        </w:rPr>
        <w:t>bezpośrednioprzełożysie</w:t>
      </w:r>
      <w:proofErr w:type="spellEnd"/>
      <w:r w:rsidR="006D6F26" w:rsidRPr="006D6F26">
        <w:rPr>
          <w:rFonts w:ascii="Arial" w:hAnsi="Arial" w:cs="Arial"/>
          <w:i/>
          <w:iCs/>
        </w:rPr>
        <w:t xml:space="preserve">̨ na podniesienie </w:t>
      </w:r>
      <w:proofErr w:type="spellStart"/>
      <w:r w:rsidR="006D6F26" w:rsidRPr="006D6F26">
        <w:rPr>
          <w:rFonts w:ascii="Arial" w:hAnsi="Arial" w:cs="Arial"/>
          <w:i/>
          <w:iCs/>
        </w:rPr>
        <w:t>atrakcyjności</w:t>
      </w:r>
      <w:proofErr w:type="spellEnd"/>
      <w:r w:rsidR="006D6F26" w:rsidRPr="006D6F26">
        <w:rPr>
          <w:rFonts w:ascii="Arial" w:hAnsi="Arial" w:cs="Arial"/>
          <w:i/>
          <w:iCs/>
        </w:rPr>
        <w:t xml:space="preserve"> turystycznej i inwestycyjnej obszaru, a tym samym na </w:t>
      </w:r>
      <w:proofErr w:type="spellStart"/>
      <w:r w:rsidR="006D6F26" w:rsidRPr="006D6F26">
        <w:rPr>
          <w:rFonts w:ascii="Arial" w:hAnsi="Arial" w:cs="Arial"/>
          <w:i/>
          <w:iCs/>
        </w:rPr>
        <w:t>poprawe</w:t>
      </w:r>
      <w:proofErr w:type="spellEnd"/>
      <w:r w:rsidR="006D6F26" w:rsidRPr="006D6F26">
        <w:rPr>
          <w:rFonts w:ascii="Arial" w:hAnsi="Arial" w:cs="Arial"/>
          <w:i/>
          <w:iCs/>
        </w:rPr>
        <w:t xml:space="preserve">̨ </w:t>
      </w:r>
      <w:proofErr w:type="spellStart"/>
      <w:r w:rsidR="006D6F26" w:rsidRPr="006D6F26">
        <w:rPr>
          <w:rFonts w:ascii="Arial" w:hAnsi="Arial" w:cs="Arial"/>
          <w:i/>
          <w:iCs/>
        </w:rPr>
        <w:t>jakościżyciamieszkańców</w:t>
      </w:r>
      <w:proofErr w:type="spellEnd"/>
      <w:r w:rsidR="006D6F26" w:rsidRPr="006D6F26">
        <w:rPr>
          <w:rFonts w:ascii="Arial" w:hAnsi="Arial" w:cs="Arial"/>
          <w:i/>
          <w:iCs/>
        </w:rPr>
        <w:t xml:space="preserve"> na terenie gminy </w:t>
      </w:r>
      <w:proofErr w:type="spellStart"/>
      <w:r w:rsidR="006D6F26" w:rsidRPr="006D6F26">
        <w:rPr>
          <w:rFonts w:ascii="Arial" w:hAnsi="Arial" w:cs="Arial"/>
          <w:i/>
          <w:iCs/>
        </w:rPr>
        <w:t>Siemien</w:t>
      </w:r>
      <w:proofErr w:type="spellEnd"/>
      <w:r w:rsidR="006D6F26" w:rsidRPr="006D6F26">
        <w:rPr>
          <w:rFonts w:ascii="Arial" w:hAnsi="Arial" w:cs="Arial"/>
          <w:i/>
          <w:iCs/>
        </w:rPr>
        <w:t xml:space="preserve">́ w </w:t>
      </w:r>
      <w:proofErr w:type="spellStart"/>
      <w:r w:rsidR="006D6F26" w:rsidRPr="006D6F26">
        <w:rPr>
          <w:rFonts w:ascii="Arial" w:hAnsi="Arial" w:cs="Arial"/>
          <w:i/>
          <w:iCs/>
        </w:rPr>
        <w:t>miejscowości</w:t>
      </w:r>
      <w:proofErr w:type="spellEnd"/>
      <w:r w:rsidR="00C6005F">
        <w:rPr>
          <w:rFonts w:ascii="Arial" w:hAnsi="Arial" w:cs="Arial"/>
          <w:i/>
          <w:iCs/>
        </w:rPr>
        <w:t xml:space="preserve"> </w:t>
      </w:r>
      <w:proofErr w:type="spellStart"/>
      <w:r w:rsidR="006D6F26" w:rsidRPr="006D6F26">
        <w:rPr>
          <w:rFonts w:ascii="Arial" w:hAnsi="Arial" w:cs="Arial"/>
          <w:i/>
          <w:iCs/>
        </w:rPr>
        <w:t>Siemien</w:t>
      </w:r>
      <w:proofErr w:type="spellEnd"/>
      <w:r w:rsidR="006D6F26" w:rsidRPr="006D6F26">
        <w:rPr>
          <w:rFonts w:ascii="Arial" w:hAnsi="Arial" w:cs="Arial"/>
          <w:i/>
          <w:iCs/>
        </w:rPr>
        <w:t xml:space="preserve">́, w </w:t>
      </w:r>
      <w:proofErr w:type="spellStart"/>
      <w:r w:rsidR="006D6F26" w:rsidRPr="006D6F26">
        <w:rPr>
          <w:rFonts w:ascii="Arial" w:hAnsi="Arial" w:cs="Arial"/>
          <w:i/>
          <w:iCs/>
        </w:rPr>
        <w:t>której</w:t>
      </w:r>
      <w:proofErr w:type="spellEnd"/>
      <w:r w:rsidR="006D6F26" w:rsidRPr="006D6F26">
        <w:rPr>
          <w:rFonts w:ascii="Arial" w:hAnsi="Arial" w:cs="Arial"/>
          <w:i/>
          <w:iCs/>
        </w:rPr>
        <w:t xml:space="preserve"> funkcjonowało zlikwidowane </w:t>
      </w:r>
      <w:proofErr w:type="spellStart"/>
      <w:r w:rsidR="006D6F26" w:rsidRPr="006D6F26">
        <w:rPr>
          <w:rFonts w:ascii="Arial" w:hAnsi="Arial" w:cs="Arial"/>
          <w:i/>
          <w:iCs/>
        </w:rPr>
        <w:t>państwoweprzedsiębiorstwo</w:t>
      </w:r>
      <w:proofErr w:type="spellEnd"/>
      <w:r w:rsidR="006D6F26" w:rsidRPr="006D6F26">
        <w:rPr>
          <w:rFonts w:ascii="Arial" w:hAnsi="Arial" w:cs="Arial"/>
          <w:i/>
          <w:iCs/>
        </w:rPr>
        <w:t xml:space="preserve"> gospodarki rolnej (PGR). Inwestycja przyczyni </w:t>
      </w:r>
      <w:proofErr w:type="spellStart"/>
      <w:r w:rsidR="006D6F26" w:rsidRPr="006D6F26">
        <w:rPr>
          <w:rFonts w:ascii="Arial" w:hAnsi="Arial" w:cs="Arial"/>
          <w:i/>
          <w:iCs/>
        </w:rPr>
        <w:t>sie</w:t>
      </w:r>
      <w:proofErr w:type="spellEnd"/>
      <w:r w:rsidR="006D6F26" w:rsidRPr="006D6F26">
        <w:rPr>
          <w:rFonts w:ascii="Arial" w:hAnsi="Arial" w:cs="Arial"/>
          <w:i/>
          <w:iCs/>
        </w:rPr>
        <w:t xml:space="preserve">̨ do przeciwdziałania wykluczeniu i realnej poprawy </w:t>
      </w:r>
      <w:proofErr w:type="spellStart"/>
      <w:r w:rsidR="006D6F26" w:rsidRPr="006D6F26">
        <w:rPr>
          <w:rFonts w:ascii="Arial" w:hAnsi="Arial" w:cs="Arial"/>
          <w:i/>
          <w:iCs/>
        </w:rPr>
        <w:t>jakościżyciaosób</w:t>
      </w:r>
      <w:proofErr w:type="spellEnd"/>
      <w:r w:rsidR="006D6F26" w:rsidRPr="006D6F26">
        <w:rPr>
          <w:rFonts w:ascii="Arial" w:hAnsi="Arial" w:cs="Arial"/>
          <w:i/>
          <w:iCs/>
        </w:rPr>
        <w:t xml:space="preserve"> z terenu byłego PGR, </w:t>
      </w:r>
      <w:proofErr w:type="spellStart"/>
      <w:r w:rsidR="006D6F26" w:rsidRPr="006D6F26">
        <w:rPr>
          <w:rFonts w:ascii="Arial" w:hAnsi="Arial" w:cs="Arial"/>
          <w:i/>
          <w:iCs/>
        </w:rPr>
        <w:t>którezyskaja</w:t>
      </w:r>
      <w:proofErr w:type="spellEnd"/>
      <w:r w:rsidR="006D6F26" w:rsidRPr="006D6F26">
        <w:rPr>
          <w:rFonts w:ascii="Arial" w:hAnsi="Arial" w:cs="Arial"/>
          <w:i/>
          <w:iCs/>
        </w:rPr>
        <w:t xml:space="preserve">̨ </w:t>
      </w:r>
      <w:proofErr w:type="spellStart"/>
      <w:r w:rsidR="006D6F26" w:rsidRPr="006D6F26">
        <w:rPr>
          <w:rFonts w:ascii="Arial" w:hAnsi="Arial" w:cs="Arial"/>
          <w:i/>
          <w:iCs/>
        </w:rPr>
        <w:t>możliwośc</w:t>
      </w:r>
      <w:proofErr w:type="spellEnd"/>
      <w:r w:rsidR="006D6F26" w:rsidRPr="006D6F26">
        <w:rPr>
          <w:rFonts w:ascii="Arial" w:hAnsi="Arial" w:cs="Arial"/>
          <w:i/>
          <w:iCs/>
        </w:rPr>
        <w:t xml:space="preserve">́ korzystania z nowoczesnej infrastruktury spełniającej najnowsze standardy. </w:t>
      </w:r>
    </w:p>
    <w:p w14:paraId="4030BAFB" w14:textId="77777777" w:rsidR="00EC1E56" w:rsidRPr="00EC1E56" w:rsidRDefault="00EC1E56" w:rsidP="00EC1E56">
      <w:pPr>
        <w:pStyle w:val="Akapitzlist"/>
        <w:numPr>
          <w:ilvl w:val="0"/>
          <w:numId w:val="29"/>
        </w:numPr>
        <w:spacing w:after="0" w:line="276" w:lineRule="auto"/>
        <w:jc w:val="both"/>
        <w:rPr>
          <w:rFonts w:ascii="Arial" w:hAnsi="Arial" w:cs="Arial"/>
          <w:b/>
          <w:bCs/>
        </w:rPr>
      </w:pPr>
      <w:r w:rsidRPr="00EC1E56">
        <w:rPr>
          <w:rFonts w:ascii="Arial" w:hAnsi="Arial" w:cs="Arial"/>
          <w:b/>
          <w:bCs/>
        </w:rPr>
        <w:t xml:space="preserve">Przedmiotem 1 </w:t>
      </w:r>
      <w:r w:rsidRPr="00E60F34">
        <w:rPr>
          <w:rFonts w:ascii="Arial" w:hAnsi="Arial" w:cs="Arial"/>
          <w:b/>
          <w:bCs/>
        </w:rPr>
        <w:t>części zamówienia jest:</w:t>
      </w:r>
    </w:p>
    <w:p w14:paraId="2882134A" w14:textId="77777777" w:rsidR="008312DF" w:rsidRPr="00E60F34" w:rsidRDefault="00EC1E56" w:rsidP="0038475A">
      <w:pPr>
        <w:pStyle w:val="Akapitzlist"/>
        <w:numPr>
          <w:ilvl w:val="0"/>
          <w:numId w:val="41"/>
        </w:numPr>
        <w:overflowPunct w:val="0"/>
        <w:autoSpaceDE w:val="0"/>
        <w:autoSpaceDN w:val="0"/>
        <w:adjustRightInd w:val="0"/>
        <w:spacing w:after="0" w:line="276" w:lineRule="auto"/>
        <w:jc w:val="both"/>
        <w:textAlignment w:val="baseline"/>
        <w:rPr>
          <w:rFonts w:ascii="Arial" w:hAnsi="Arial" w:cs="Arial"/>
        </w:rPr>
      </w:pPr>
      <w:r w:rsidRPr="00EC1E56">
        <w:rPr>
          <w:rFonts w:ascii="Arial" w:eastAsia="Times New Roman" w:hAnsi="Arial" w:cs="Arial"/>
          <w:lang w:eastAsia="pl-PL"/>
        </w:rPr>
        <w:t xml:space="preserve">budowa </w:t>
      </w:r>
      <w:r w:rsidR="00E60F34" w:rsidRPr="00E60F34">
        <w:rPr>
          <w:rFonts w:ascii="Arial" w:eastAsia="Times New Roman" w:hAnsi="Arial" w:cs="Arial"/>
          <w:lang w:eastAsia="pl-PL"/>
        </w:rPr>
        <w:t>budynku garażowego na sprzęt komunalny i pożarniczy wraz z zagospodarowaniem terenu przyległego</w:t>
      </w:r>
      <w:r w:rsidR="00E60F34">
        <w:rPr>
          <w:rFonts w:ascii="Arial" w:eastAsia="Times New Roman" w:hAnsi="Arial" w:cs="Arial"/>
          <w:lang w:eastAsia="pl-PL"/>
        </w:rPr>
        <w:t>. Zamówienie obejmuje swoim zakresem w szczególności:</w:t>
      </w:r>
    </w:p>
    <w:p w14:paraId="212ACB23" w14:textId="77777777" w:rsidR="00E60F34" w:rsidRPr="00E60F34" w:rsidRDefault="00E60F34" w:rsidP="0038475A">
      <w:pPr>
        <w:pStyle w:val="Akapitzlist"/>
        <w:numPr>
          <w:ilvl w:val="0"/>
          <w:numId w:val="46"/>
        </w:numPr>
        <w:overflowPunct w:val="0"/>
        <w:autoSpaceDE w:val="0"/>
        <w:autoSpaceDN w:val="0"/>
        <w:adjustRightInd w:val="0"/>
        <w:spacing w:after="0" w:line="276" w:lineRule="auto"/>
        <w:jc w:val="both"/>
        <w:textAlignment w:val="baseline"/>
        <w:rPr>
          <w:rFonts w:ascii="Arial" w:hAnsi="Arial" w:cs="Arial"/>
        </w:rPr>
      </w:pPr>
      <w:r w:rsidRPr="00E60F34">
        <w:rPr>
          <w:rFonts w:ascii="Arial" w:hAnsi="Arial" w:cs="Arial"/>
        </w:rPr>
        <w:t>budowę budynku garażowego,</w:t>
      </w:r>
    </w:p>
    <w:p w14:paraId="01BFBB9C" w14:textId="77777777" w:rsidR="00E60F34" w:rsidRPr="00E60F34" w:rsidRDefault="00E60F34" w:rsidP="0038475A">
      <w:pPr>
        <w:pStyle w:val="Akapitzlist"/>
        <w:numPr>
          <w:ilvl w:val="0"/>
          <w:numId w:val="46"/>
        </w:numPr>
        <w:overflowPunct w:val="0"/>
        <w:autoSpaceDE w:val="0"/>
        <w:autoSpaceDN w:val="0"/>
        <w:adjustRightInd w:val="0"/>
        <w:spacing w:after="0" w:line="276" w:lineRule="auto"/>
        <w:jc w:val="both"/>
        <w:textAlignment w:val="baseline"/>
        <w:rPr>
          <w:rFonts w:ascii="Arial" w:hAnsi="Arial" w:cs="Arial"/>
        </w:rPr>
      </w:pPr>
      <w:r w:rsidRPr="00E60F34">
        <w:rPr>
          <w:rFonts w:ascii="Arial" w:hAnsi="Arial" w:cs="Arial"/>
        </w:rPr>
        <w:t>budowę utwardzenia,</w:t>
      </w:r>
    </w:p>
    <w:p w14:paraId="338D047F" w14:textId="77777777" w:rsidR="00E60F34" w:rsidRPr="00E60F34" w:rsidRDefault="00E60F34" w:rsidP="0038475A">
      <w:pPr>
        <w:pStyle w:val="Akapitzlist"/>
        <w:numPr>
          <w:ilvl w:val="0"/>
          <w:numId w:val="46"/>
        </w:numPr>
        <w:overflowPunct w:val="0"/>
        <w:autoSpaceDE w:val="0"/>
        <w:autoSpaceDN w:val="0"/>
        <w:adjustRightInd w:val="0"/>
        <w:spacing w:after="0" w:line="276" w:lineRule="auto"/>
        <w:jc w:val="both"/>
        <w:textAlignment w:val="baseline"/>
        <w:rPr>
          <w:rFonts w:ascii="Arial" w:hAnsi="Arial" w:cs="Arial"/>
        </w:rPr>
      </w:pPr>
      <w:r w:rsidRPr="00E60F34">
        <w:rPr>
          <w:rFonts w:ascii="Arial" w:hAnsi="Arial" w:cs="Arial"/>
        </w:rPr>
        <w:t xml:space="preserve">budowę przyłączy do budynku garażowego </w:t>
      </w:r>
    </w:p>
    <w:p w14:paraId="43F25827" w14:textId="77777777" w:rsidR="00E60F34" w:rsidRPr="00E60F34" w:rsidRDefault="00E60F34" w:rsidP="0038475A">
      <w:pPr>
        <w:pStyle w:val="Akapitzlist"/>
        <w:numPr>
          <w:ilvl w:val="0"/>
          <w:numId w:val="46"/>
        </w:numPr>
        <w:overflowPunct w:val="0"/>
        <w:autoSpaceDE w:val="0"/>
        <w:autoSpaceDN w:val="0"/>
        <w:adjustRightInd w:val="0"/>
        <w:spacing w:after="0" w:line="276" w:lineRule="auto"/>
        <w:jc w:val="both"/>
        <w:textAlignment w:val="baseline"/>
        <w:rPr>
          <w:rFonts w:ascii="Arial" w:hAnsi="Arial" w:cs="Arial"/>
        </w:rPr>
      </w:pPr>
      <w:r w:rsidRPr="00E60F34">
        <w:rPr>
          <w:rFonts w:ascii="Arial" w:hAnsi="Arial" w:cs="Arial"/>
        </w:rPr>
        <w:t>montaż placu zabaw</w:t>
      </w:r>
    </w:p>
    <w:p w14:paraId="432C9CBF" w14:textId="77777777" w:rsidR="00E60F34" w:rsidRDefault="00E60F34" w:rsidP="0038475A">
      <w:pPr>
        <w:pStyle w:val="Akapitzlist"/>
        <w:numPr>
          <w:ilvl w:val="0"/>
          <w:numId w:val="46"/>
        </w:numPr>
        <w:overflowPunct w:val="0"/>
        <w:autoSpaceDE w:val="0"/>
        <w:autoSpaceDN w:val="0"/>
        <w:adjustRightInd w:val="0"/>
        <w:spacing w:after="0" w:line="276" w:lineRule="auto"/>
        <w:jc w:val="both"/>
        <w:textAlignment w:val="baseline"/>
        <w:rPr>
          <w:rFonts w:ascii="Arial" w:hAnsi="Arial" w:cs="Arial"/>
        </w:rPr>
      </w:pPr>
      <w:r w:rsidRPr="00E60F34">
        <w:rPr>
          <w:rFonts w:ascii="Arial" w:hAnsi="Arial" w:cs="Arial"/>
        </w:rPr>
        <w:t>montaż małej architektury</w:t>
      </w:r>
    </w:p>
    <w:p w14:paraId="2186174B" w14:textId="77777777" w:rsidR="000A2555" w:rsidRPr="009B229B" w:rsidRDefault="000A2555" w:rsidP="0038475A">
      <w:pPr>
        <w:pStyle w:val="Akapitzlist"/>
        <w:numPr>
          <w:ilvl w:val="0"/>
          <w:numId w:val="46"/>
        </w:numPr>
        <w:overflowPunct w:val="0"/>
        <w:autoSpaceDE w:val="0"/>
        <w:autoSpaceDN w:val="0"/>
        <w:adjustRightInd w:val="0"/>
        <w:spacing w:after="0" w:line="276" w:lineRule="auto"/>
        <w:jc w:val="both"/>
        <w:textAlignment w:val="baseline"/>
        <w:rPr>
          <w:rFonts w:ascii="Arial" w:hAnsi="Arial" w:cs="Arial"/>
          <w:color w:val="000000" w:themeColor="text1"/>
        </w:rPr>
      </w:pPr>
      <w:r w:rsidRPr="009B229B">
        <w:rPr>
          <w:rFonts w:ascii="Arial" w:hAnsi="Arial" w:cs="Arial"/>
          <w:color w:val="000000" w:themeColor="text1"/>
        </w:rPr>
        <w:t>montaż bramy i furki,</w:t>
      </w:r>
    </w:p>
    <w:p w14:paraId="30384BCC" w14:textId="77777777" w:rsidR="000A2555" w:rsidRPr="009B229B" w:rsidRDefault="000A2555" w:rsidP="0038475A">
      <w:pPr>
        <w:pStyle w:val="Akapitzlist"/>
        <w:numPr>
          <w:ilvl w:val="0"/>
          <w:numId w:val="46"/>
        </w:numPr>
        <w:overflowPunct w:val="0"/>
        <w:autoSpaceDE w:val="0"/>
        <w:autoSpaceDN w:val="0"/>
        <w:adjustRightInd w:val="0"/>
        <w:spacing w:after="0" w:line="276" w:lineRule="auto"/>
        <w:jc w:val="both"/>
        <w:textAlignment w:val="baseline"/>
        <w:rPr>
          <w:rFonts w:ascii="Arial" w:hAnsi="Arial" w:cs="Arial"/>
          <w:color w:val="000000" w:themeColor="text1"/>
        </w:rPr>
      </w:pPr>
      <w:r w:rsidRPr="009B229B">
        <w:rPr>
          <w:rFonts w:ascii="Arial" w:hAnsi="Arial" w:cs="Arial"/>
          <w:color w:val="000000" w:themeColor="text1"/>
        </w:rPr>
        <w:t>montaż monitoringu wg. projektu technicznego branży elektrycznej</w:t>
      </w:r>
    </w:p>
    <w:p w14:paraId="7AC0A9BF" w14:textId="2251B74D" w:rsidR="0050085B" w:rsidRPr="0050085B" w:rsidRDefault="0013368B" w:rsidP="0050085B">
      <w:pPr>
        <w:pStyle w:val="Akapitzlist"/>
        <w:numPr>
          <w:ilvl w:val="0"/>
          <w:numId w:val="29"/>
        </w:numPr>
        <w:overflowPunct w:val="0"/>
        <w:autoSpaceDE w:val="0"/>
        <w:autoSpaceDN w:val="0"/>
        <w:adjustRightInd w:val="0"/>
        <w:spacing w:after="0" w:line="276" w:lineRule="auto"/>
        <w:rPr>
          <w:rFonts w:ascii="Arial" w:hAnsi="Arial" w:cs="Arial"/>
        </w:rPr>
      </w:pPr>
      <w:r w:rsidRPr="00EC1E56">
        <w:rPr>
          <w:rFonts w:ascii="Arial" w:hAnsi="Arial" w:cs="Arial"/>
          <w:b/>
          <w:bCs/>
        </w:rPr>
        <w:t>Przedmiotem 2 części zamówienia</w:t>
      </w:r>
      <w:bookmarkStart w:id="2" w:name="_Hlk129085405"/>
      <w:r w:rsidR="009B229B">
        <w:rPr>
          <w:rFonts w:ascii="Arial" w:hAnsi="Arial" w:cs="Arial"/>
        </w:rPr>
        <w:t xml:space="preserve"> j</w:t>
      </w:r>
      <w:r w:rsidR="00FA0F13" w:rsidRPr="00EC1E56">
        <w:rPr>
          <w:rFonts w:ascii="Arial" w:hAnsi="Arial" w:cs="Arial"/>
        </w:rPr>
        <w:t xml:space="preserve">est </w:t>
      </w:r>
      <w:r w:rsidR="0050085B" w:rsidRPr="0050085B">
        <w:rPr>
          <w:rFonts w:ascii="Arial" w:hAnsi="Arial" w:cs="Arial"/>
        </w:rPr>
        <w:t xml:space="preserve">budowa placu zabaw wraz z infrastrukturą </w:t>
      </w:r>
      <w:proofErr w:type="spellStart"/>
      <w:r w:rsidR="0050085B" w:rsidRPr="0050085B">
        <w:rPr>
          <w:rFonts w:ascii="Arial" w:hAnsi="Arial" w:cs="Arial"/>
        </w:rPr>
        <w:t>towarzysząca</w:t>
      </w:r>
      <w:proofErr w:type="spellEnd"/>
      <w:r w:rsidR="0050085B" w:rsidRPr="0050085B">
        <w:rPr>
          <w:rFonts w:ascii="Arial" w:hAnsi="Arial" w:cs="Arial"/>
        </w:rPr>
        <w:t>̨, monitoringiem i zagospodarowaniem terenu przyległego</w:t>
      </w:r>
      <w:r w:rsidR="0050085B">
        <w:rPr>
          <w:rFonts w:ascii="Arial" w:hAnsi="Arial" w:cs="Arial"/>
        </w:rPr>
        <w:t>.</w:t>
      </w:r>
    </w:p>
    <w:p w14:paraId="4C3D0005" w14:textId="77777777" w:rsidR="00FA0F13" w:rsidRPr="00EC1E56" w:rsidRDefault="00FA0F13" w:rsidP="0050085B">
      <w:pPr>
        <w:pStyle w:val="Akapitzlist"/>
        <w:overflowPunct w:val="0"/>
        <w:autoSpaceDE w:val="0"/>
        <w:autoSpaceDN w:val="0"/>
        <w:adjustRightInd w:val="0"/>
        <w:spacing w:after="0" w:line="276" w:lineRule="auto"/>
        <w:jc w:val="both"/>
        <w:rPr>
          <w:rFonts w:ascii="Arial" w:hAnsi="Arial" w:cs="Arial"/>
        </w:rPr>
      </w:pPr>
      <w:r w:rsidRPr="00EC1E56">
        <w:rPr>
          <w:rFonts w:ascii="Arial" w:hAnsi="Arial" w:cs="Arial"/>
        </w:rPr>
        <w:lastRenderedPageBreak/>
        <w:t>Zamówienie obejmuje swoim zakresem w szczególności:</w:t>
      </w:r>
    </w:p>
    <w:p w14:paraId="5B368E6A" w14:textId="77777777" w:rsidR="00A60570" w:rsidRDefault="00A60570" w:rsidP="0038475A">
      <w:pPr>
        <w:pStyle w:val="Akapitzlist"/>
        <w:numPr>
          <w:ilvl w:val="0"/>
          <w:numId w:val="45"/>
        </w:numPr>
        <w:suppressAutoHyphens/>
        <w:overflowPunct w:val="0"/>
        <w:autoSpaceDE w:val="0"/>
        <w:autoSpaceDN w:val="0"/>
        <w:adjustRightInd w:val="0"/>
        <w:spacing w:after="0" w:line="276" w:lineRule="auto"/>
        <w:jc w:val="both"/>
        <w:textAlignment w:val="baseline"/>
        <w:rPr>
          <w:rFonts w:ascii="Arial" w:hAnsi="Arial" w:cs="Arial"/>
        </w:rPr>
      </w:pPr>
      <w:r>
        <w:rPr>
          <w:rFonts w:ascii="Arial" w:hAnsi="Arial" w:cs="Arial"/>
        </w:rPr>
        <w:t>Rozbiórkę istniejącej sceny wraz z fundamentami</w:t>
      </w:r>
    </w:p>
    <w:p w14:paraId="5702671A" w14:textId="77777777" w:rsidR="0050085B" w:rsidRPr="0050085B" w:rsidRDefault="0050085B" w:rsidP="0038475A">
      <w:pPr>
        <w:pStyle w:val="Akapitzlist"/>
        <w:numPr>
          <w:ilvl w:val="0"/>
          <w:numId w:val="45"/>
        </w:numPr>
        <w:suppressAutoHyphens/>
        <w:overflowPunct w:val="0"/>
        <w:autoSpaceDE w:val="0"/>
        <w:autoSpaceDN w:val="0"/>
        <w:adjustRightInd w:val="0"/>
        <w:spacing w:after="0" w:line="276" w:lineRule="auto"/>
        <w:jc w:val="both"/>
        <w:textAlignment w:val="baseline"/>
        <w:rPr>
          <w:rFonts w:ascii="Arial" w:hAnsi="Arial" w:cs="Arial"/>
        </w:rPr>
      </w:pPr>
      <w:proofErr w:type="spellStart"/>
      <w:r w:rsidRPr="0050085B">
        <w:rPr>
          <w:rFonts w:ascii="Arial" w:hAnsi="Arial" w:cs="Arial"/>
        </w:rPr>
        <w:t>budowe</w:t>
      </w:r>
      <w:proofErr w:type="spellEnd"/>
      <w:r w:rsidRPr="0050085B">
        <w:rPr>
          <w:rFonts w:ascii="Arial" w:hAnsi="Arial" w:cs="Arial"/>
        </w:rPr>
        <w:t xml:space="preserve">̨ placu zabaw na bezpiecznej nawierzchni trawiastej. W skład placu zabaw </w:t>
      </w:r>
      <w:proofErr w:type="spellStart"/>
      <w:r w:rsidRPr="0050085B">
        <w:rPr>
          <w:rFonts w:ascii="Arial" w:hAnsi="Arial" w:cs="Arial"/>
        </w:rPr>
        <w:t>będa</w:t>
      </w:r>
      <w:proofErr w:type="spellEnd"/>
      <w:r w:rsidRPr="0050085B">
        <w:rPr>
          <w:rFonts w:ascii="Arial" w:hAnsi="Arial" w:cs="Arial"/>
        </w:rPr>
        <w:t xml:space="preserve">̨ wchodziły (zestawy zabawkowe, </w:t>
      </w:r>
      <w:proofErr w:type="spellStart"/>
      <w:r w:rsidRPr="0050085B">
        <w:rPr>
          <w:rFonts w:ascii="Arial" w:hAnsi="Arial" w:cs="Arial"/>
        </w:rPr>
        <w:t>linarium</w:t>
      </w:r>
      <w:proofErr w:type="spellEnd"/>
      <w:r w:rsidRPr="0050085B">
        <w:rPr>
          <w:rFonts w:ascii="Arial" w:hAnsi="Arial" w:cs="Arial"/>
        </w:rPr>
        <w:t xml:space="preserve">, zjazd linowy, </w:t>
      </w:r>
      <w:proofErr w:type="spellStart"/>
      <w:r w:rsidRPr="0050085B">
        <w:rPr>
          <w:rFonts w:ascii="Arial" w:hAnsi="Arial" w:cs="Arial"/>
        </w:rPr>
        <w:t>huśtawkapotrójna</w:t>
      </w:r>
      <w:proofErr w:type="spellEnd"/>
      <w:r w:rsidRPr="0050085B">
        <w:rPr>
          <w:rFonts w:ascii="Arial" w:hAnsi="Arial" w:cs="Arial"/>
        </w:rPr>
        <w:t xml:space="preserve"> bocianie gniazdo i siedziskami płaskimi, </w:t>
      </w:r>
      <w:proofErr w:type="spellStart"/>
      <w:r w:rsidRPr="0050085B">
        <w:rPr>
          <w:rFonts w:ascii="Arial" w:hAnsi="Arial" w:cs="Arial"/>
        </w:rPr>
        <w:t>huśtawka</w:t>
      </w:r>
      <w:proofErr w:type="spellEnd"/>
      <w:r w:rsidRPr="0050085B">
        <w:rPr>
          <w:rFonts w:ascii="Arial" w:hAnsi="Arial" w:cs="Arial"/>
        </w:rPr>
        <w:t xml:space="preserve"> wagową, karuzela słupową, baza, </w:t>
      </w:r>
      <w:proofErr w:type="spellStart"/>
      <w:r w:rsidRPr="0050085B">
        <w:rPr>
          <w:rFonts w:ascii="Arial" w:hAnsi="Arial" w:cs="Arial"/>
        </w:rPr>
        <w:t>zjeżdżalnia</w:t>
      </w:r>
      <w:proofErr w:type="spellEnd"/>
      <w:r w:rsidRPr="0050085B">
        <w:rPr>
          <w:rFonts w:ascii="Arial" w:hAnsi="Arial" w:cs="Arial"/>
        </w:rPr>
        <w:t xml:space="preserve">, </w:t>
      </w:r>
      <w:proofErr w:type="spellStart"/>
      <w:r w:rsidRPr="0050085B">
        <w:rPr>
          <w:rFonts w:ascii="Arial" w:hAnsi="Arial" w:cs="Arial"/>
        </w:rPr>
        <w:t>czworościan</w:t>
      </w:r>
      <w:proofErr w:type="spellEnd"/>
      <w:r w:rsidRPr="0050085B">
        <w:rPr>
          <w:rFonts w:ascii="Arial" w:hAnsi="Arial" w:cs="Arial"/>
        </w:rPr>
        <w:t xml:space="preserve"> gimnastyczny, bujaki, skrzynia na zabawki, </w:t>
      </w:r>
      <w:proofErr w:type="spellStart"/>
      <w:r w:rsidRPr="0050085B">
        <w:rPr>
          <w:rFonts w:ascii="Arial" w:hAnsi="Arial" w:cs="Arial"/>
        </w:rPr>
        <w:t>równoważnia</w:t>
      </w:r>
      <w:proofErr w:type="spellEnd"/>
      <w:r w:rsidRPr="0050085B">
        <w:rPr>
          <w:rFonts w:ascii="Arial" w:hAnsi="Arial" w:cs="Arial"/>
        </w:rPr>
        <w:t xml:space="preserve">), </w:t>
      </w:r>
    </w:p>
    <w:p w14:paraId="123A2E2F" w14:textId="77777777" w:rsidR="0050085B" w:rsidRDefault="0050085B" w:rsidP="0038475A">
      <w:pPr>
        <w:pStyle w:val="Akapitzlist"/>
        <w:numPr>
          <w:ilvl w:val="0"/>
          <w:numId w:val="45"/>
        </w:numPr>
        <w:suppressAutoHyphens/>
        <w:overflowPunct w:val="0"/>
        <w:autoSpaceDE w:val="0"/>
        <w:autoSpaceDN w:val="0"/>
        <w:adjustRightInd w:val="0"/>
        <w:spacing w:after="0" w:line="276" w:lineRule="auto"/>
        <w:jc w:val="both"/>
        <w:textAlignment w:val="baseline"/>
        <w:rPr>
          <w:rFonts w:ascii="Arial" w:hAnsi="Arial" w:cs="Arial"/>
        </w:rPr>
      </w:pPr>
      <w:r w:rsidRPr="0050085B">
        <w:rPr>
          <w:rFonts w:ascii="Arial" w:hAnsi="Arial" w:cs="Arial"/>
        </w:rPr>
        <w:t>projektowane ogrodzenie placu zabaw</w:t>
      </w:r>
    </w:p>
    <w:p w14:paraId="5D0A7D77" w14:textId="77777777" w:rsidR="0050085B" w:rsidRDefault="0050085B" w:rsidP="0038475A">
      <w:pPr>
        <w:pStyle w:val="Akapitzlist"/>
        <w:numPr>
          <w:ilvl w:val="0"/>
          <w:numId w:val="45"/>
        </w:numPr>
        <w:suppressAutoHyphens/>
        <w:overflowPunct w:val="0"/>
        <w:autoSpaceDE w:val="0"/>
        <w:autoSpaceDN w:val="0"/>
        <w:adjustRightInd w:val="0"/>
        <w:spacing w:after="0" w:line="276" w:lineRule="auto"/>
        <w:jc w:val="both"/>
        <w:textAlignment w:val="baseline"/>
        <w:rPr>
          <w:rFonts w:ascii="Arial" w:hAnsi="Arial" w:cs="Arial"/>
        </w:rPr>
      </w:pPr>
      <w:proofErr w:type="spellStart"/>
      <w:r w:rsidRPr="0050085B">
        <w:rPr>
          <w:rFonts w:ascii="Arial" w:hAnsi="Arial" w:cs="Arial"/>
        </w:rPr>
        <w:t>montaz</w:t>
      </w:r>
      <w:proofErr w:type="spellEnd"/>
      <w:r w:rsidRPr="0050085B">
        <w:rPr>
          <w:rFonts w:ascii="Arial" w:hAnsi="Arial" w:cs="Arial"/>
        </w:rPr>
        <w:t xml:space="preserve">̇ atrakcji parkowych: </w:t>
      </w:r>
      <w:proofErr w:type="spellStart"/>
      <w:r w:rsidRPr="0050085B">
        <w:rPr>
          <w:rFonts w:ascii="Arial" w:hAnsi="Arial" w:cs="Arial"/>
        </w:rPr>
        <w:t>młyńskie</w:t>
      </w:r>
      <w:proofErr w:type="spellEnd"/>
      <w:r w:rsidRPr="0050085B">
        <w:rPr>
          <w:rFonts w:ascii="Arial" w:hAnsi="Arial" w:cs="Arial"/>
        </w:rPr>
        <w:t xml:space="preserve"> koło-chomik; </w:t>
      </w:r>
      <w:proofErr w:type="spellStart"/>
      <w:r w:rsidRPr="0050085B">
        <w:rPr>
          <w:rFonts w:ascii="Arial" w:hAnsi="Arial" w:cs="Arial"/>
        </w:rPr>
        <w:t>ściankaprzytulanka</w:t>
      </w:r>
      <w:proofErr w:type="spellEnd"/>
      <w:r w:rsidRPr="0050085B">
        <w:rPr>
          <w:rFonts w:ascii="Arial" w:hAnsi="Arial" w:cs="Arial"/>
        </w:rPr>
        <w:t>. Labirynt</w:t>
      </w:r>
    </w:p>
    <w:p w14:paraId="767C2780" w14:textId="77777777" w:rsidR="0050085B" w:rsidRDefault="0050085B" w:rsidP="0038475A">
      <w:pPr>
        <w:pStyle w:val="Akapitzlist"/>
        <w:numPr>
          <w:ilvl w:val="0"/>
          <w:numId w:val="45"/>
        </w:numPr>
        <w:suppressAutoHyphens/>
        <w:overflowPunct w:val="0"/>
        <w:autoSpaceDE w:val="0"/>
        <w:autoSpaceDN w:val="0"/>
        <w:adjustRightInd w:val="0"/>
        <w:spacing w:after="0" w:line="276" w:lineRule="auto"/>
        <w:jc w:val="both"/>
        <w:textAlignment w:val="baseline"/>
        <w:rPr>
          <w:rFonts w:ascii="Arial" w:hAnsi="Arial" w:cs="Arial"/>
        </w:rPr>
      </w:pPr>
      <w:proofErr w:type="spellStart"/>
      <w:r w:rsidRPr="0050085B">
        <w:rPr>
          <w:rFonts w:ascii="Arial" w:hAnsi="Arial" w:cs="Arial"/>
        </w:rPr>
        <w:t>montaz</w:t>
      </w:r>
      <w:proofErr w:type="spellEnd"/>
      <w:r w:rsidRPr="0050085B">
        <w:rPr>
          <w:rFonts w:ascii="Arial" w:hAnsi="Arial" w:cs="Arial"/>
        </w:rPr>
        <w:t>̇ małej architektury (ławki, kosze, stolik do tenisa, hamaki)</w:t>
      </w:r>
    </w:p>
    <w:p w14:paraId="14046193" w14:textId="77777777" w:rsidR="0050085B" w:rsidRDefault="0050085B" w:rsidP="0038475A">
      <w:pPr>
        <w:pStyle w:val="Akapitzlist"/>
        <w:numPr>
          <w:ilvl w:val="0"/>
          <w:numId w:val="45"/>
        </w:numPr>
        <w:suppressAutoHyphens/>
        <w:overflowPunct w:val="0"/>
        <w:autoSpaceDE w:val="0"/>
        <w:autoSpaceDN w:val="0"/>
        <w:adjustRightInd w:val="0"/>
        <w:spacing w:after="0" w:line="276" w:lineRule="auto"/>
        <w:jc w:val="both"/>
        <w:textAlignment w:val="baseline"/>
        <w:rPr>
          <w:rFonts w:ascii="Arial" w:hAnsi="Arial" w:cs="Arial"/>
        </w:rPr>
      </w:pPr>
      <w:r w:rsidRPr="0050085B">
        <w:rPr>
          <w:rFonts w:ascii="Arial" w:hAnsi="Arial" w:cs="Arial"/>
        </w:rPr>
        <w:t>monitoring</w:t>
      </w:r>
    </w:p>
    <w:p w14:paraId="071FF27D" w14:textId="77777777" w:rsidR="0050085B" w:rsidRDefault="0050085B" w:rsidP="0038475A">
      <w:pPr>
        <w:pStyle w:val="Akapitzlist"/>
        <w:numPr>
          <w:ilvl w:val="0"/>
          <w:numId w:val="45"/>
        </w:numPr>
        <w:suppressAutoHyphens/>
        <w:overflowPunct w:val="0"/>
        <w:autoSpaceDE w:val="0"/>
        <w:autoSpaceDN w:val="0"/>
        <w:adjustRightInd w:val="0"/>
        <w:spacing w:after="0" w:line="276" w:lineRule="auto"/>
        <w:jc w:val="both"/>
        <w:textAlignment w:val="baseline"/>
        <w:rPr>
          <w:rFonts w:ascii="Arial" w:hAnsi="Arial" w:cs="Arial"/>
        </w:rPr>
      </w:pPr>
      <w:proofErr w:type="spellStart"/>
      <w:r w:rsidRPr="0050085B">
        <w:rPr>
          <w:rFonts w:ascii="Arial" w:hAnsi="Arial" w:cs="Arial"/>
        </w:rPr>
        <w:t>budowe</w:t>
      </w:r>
      <w:proofErr w:type="spellEnd"/>
      <w:r w:rsidRPr="0050085B">
        <w:rPr>
          <w:rFonts w:ascii="Arial" w:hAnsi="Arial" w:cs="Arial"/>
        </w:rPr>
        <w:t>̨ utwardzenia z kostki brukowej gr.6cm</w:t>
      </w:r>
    </w:p>
    <w:p w14:paraId="6FA64DB8" w14:textId="77777777" w:rsidR="00FA0F13" w:rsidRPr="00A60570" w:rsidRDefault="0050085B" w:rsidP="0038475A">
      <w:pPr>
        <w:pStyle w:val="Akapitzlist"/>
        <w:numPr>
          <w:ilvl w:val="0"/>
          <w:numId w:val="45"/>
        </w:numPr>
        <w:suppressAutoHyphens/>
        <w:overflowPunct w:val="0"/>
        <w:autoSpaceDE w:val="0"/>
        <w:autoSpaceDN w:val="0"/>
        <w:adjustRightInd w:val="0"/>
        <w:spacing w:after="0" w:line="276" w:lineRule="auto"/>
        <w:jc w:val="both"/>
        <w:textAlignment w:val="baseline"/>
        <w:rPr>
          <w:rFonts w:ascii="Arial" w:hAnsi="Arial" w:cs="Arial"/>
        </w:rPr>
      </w:pPr>
      <w:r w:rsidRPr="0050085B">
        <w:rPr>
          <w:rFonts w:ascii="Arial" w:hAnsi="Arial" w:cs="Arial"/>
        </w:rPr>
        <w:t>proj. Klomby</w:t>
      </w:r>
    </w:p>
    <w:p w14:paraId="5A008168" w14:textId="77777777" w:rsidR="00E433D1" w:rsidRPr="00A60570" w:rsidRDefault="00E433D1" w:rsidP="00A60570">
      <w:pPr>
        <w:pStyle w:val="Akapitzlist"/>
        <w:numPr>
          <w:ilvl w:val="0"/>
          <w:numId w:val="29"/>
        </w:numPr>
        <w:overflowPunct w:val="0"/>
        <w:autoSpaceDE w:val="0"/>
        <w:autoSpaceDN w:val="0"/>
        <w:adjustRightInd w:val="0"/>
        <w:spacing w:after="0" w:line="276" w:lineRule="auto"/>
        <w:jc w:val="both"/>
        <w:textAlignment w:val="baseline"/>
        <w:rPr>
          <w:rFonts w:ascii="Arial" w:hAnsi="Arial" w:cs="Arial"/>
        </w:rPr>
      </w:pPr>
      <w:r w:rsidRPr="00E433D1">
        <w:rPr>
          <w:rFonts w:ascii="Arial" w:hAnsi="Arial" w:cs="Arial"/>
          <w:b/>
          <w:bCs/>
        </w:rPr>
        <w:t>Przedmiotem 3 części zamówienia</w:t>
      </w:r>
      <w:r w:rsidR="000A2555">
        <w:rPr>
          <w:rFonts w:ascii="Arial" w:hAnsi="Arial" w:cs="Arial"/>
          <w:b/>
          <w:bCs/>
        </w:rPr>
        <w:t xml:space="preserve"> </w:t>
      </w:r>
      <w:r w:rsidR="00A60570">
        <w:rPr>
          <w:rFonts w:ascii="Arial" w:hAnsi="Arial" w:cs="Arial"/>
        </w:rPr>
        <w:t xml:space="preserve">jest </w:t>
      </w:r>
      <w:r w:rsidR="00A60570" w:rsidRPr="00A60570">
        <w:rPr>
          <w:rFonts w:ascii="Arial" w:hAnsi="Arial" w:cs="Arial"/>
        </w:rPr>
        <w:t xml:space="preserve">remont drogi gminnej 103970L poprzez wykonanie pojedynczego powierzchniowego utrwalenia (regeneracji nawierzchni) na odcinku od km 0+999,00 do km 1+213,00 wg lokalnie </w:t>
      </w:r>
      <w:proofErr w:type="spellStart"/>
      <w:r w:rsidR="00A60570" w:rsidRPr="00A60570">
        <w:rPr>
          <w:rFonts w:ascii="Arial" w:hAnsi="Arial" w:cs="Arial"/>
        </w:rPr>
        <w:t>założonegokilometrażu</w:t>
      </w:r>
      <w:proofErr w:type="spellEnd"/>
      <w:r w:rsidR="00A60570" w:rsidRPr="00A60570">
        <w:rPr>
          <w:rFonts w:ascii="Arial" w:hAnsi="Arial" w:cs="Arial"/>
        </w:rPr>
        <w:t xml:space="preserve"> drogi tj. wykonywanie </w:t>
      </w:r>
      <w:proofErr w:type="spellStart"/>
      <w:r w:rsidR="00A60570" w:rsidRPr="00A60570">
        <w:rPr>
          <w:rFonts w:ascii="Arial" w:hAnsi="Arial" w:cs="Arial"/>
        </w:rPr>
        <w:t>robót</w:t>
      </w:r>
      <w:proofErr w:type="spellEnd"/>
      <w:r w:rsidR="00A60570" w:rsidRPr="00A60570">
        <w:rPr>
          <w:rFonts w:ascii="Arial" w:hAnsi="Arial" w:cs="Arial"/>
        </w:rPr>
        <w:t xml:space="preserve">, na </w:t>
      </w:r>
      <w:proofErr w:type="spellStart"/>
      <w:r w:rsidR="00A60570" w:rsidRPr="00A60570">
        <w:rPr>
          <w:rFonts w:ascii="Arial" w:hAnsi="Arial" w:cs="Arial"/>
        </w:rPr>
        <w:t>istniejącej</w:t>
      </w:r>
      <w:proofErr w:type="spellEnd"/>
      <w:r w:rsidR="00A60570" w:rsidRPr="00A60570">
        <w:rPr>
          <w:rFonts w:ascii="Arial" w:hAnsi="Arial" w:cs="Arial"/>
        </w:rPr>
        <w:t xml:space="preserve"> drodze </w:t>
      </w:r>
      <w:proofErr w:type="spellStart"/>
      <w:r w:rsidR="00A60570" w:rsidRPr="00A60570">
        <w:rPr>
          <w:rFonts w:ascii="Arial" w:hAnsi="Arial" w:cs="Arial"/>
        </w:rPr>
        <w:t>polegających</w:t>
      </w:r>
      <w:proofErr w:type="spellEnd"/>
      <w:r w:rsidR="00A60570" w:rsidRPr="00A60570">
        <w:rPr>
          <w:rFonts w:ascii="Arial" w:hAnsi="Arial" w:cs="Arial"/>
        </w:rPr>
        <w:t xml:space="preserve"> na odtworzeniu stanu pierwotnego poprzez uszczelnienie </w:t>
      </w:r>
      <w:proofErr w:type="spellStart"/>
      <w:r w:rsidR="00A60570" w:rsidRPr="00A60570">
        <w:rPr>
          <w:rFonts w:ascii="Arial" w:hAnsi="Arial" w:cs="Arial"/>
        </w:rPr>
        <w:t>istniejącej</w:t>
      </w:r>
      <w:proofErr w:type="spellEnd"/>
      <w:r w:rsidR="00A60570" w:rsidRPr="00A60570">
        <w:rPr>
          <w:rFonts w:ascii="Arial" w:hAnsi="Arial" w:cs="Arial"/>
        </w:rPr>
        <w:t xml:space="preserve"> nawierzchni, </w:t>
      </w:r>
      <w:proofErr w:type="spellStart"/>
      <w:r w:rsidR="00A60570" w:rsidRPr="00A60570">
        <w:rPr>
          <w:rFonts w:ascii="Arial" w:hAnsi="Arial" w:cs="Arial"/>
        </w:rPr>
        <w:t>przedłużenie</w:t>
      </w:r>
      <w:proofErr w:type="spellEnd"/>
      <w:r w:rsidR="00A60570" w:rsidRPr="00A60570">
        <w:rPr>
          <w:rFonts w:ascii="Arial" w:hAnsi="Arial" w:cs="Arial"/>
        </w:rPr>
        <w:t xml:space="preserve"> okresu jej eksploatacji oraz </w:t>
      </w:r>
      <w:proofErr w:type="spellStart"/>
      <w:r w:rsidR="00A60570" w:rsidRPr="00A60570">
        <w:rPr>
          <w:rFonts w:ascii="Arial" w:hAnsi="Arial" w:cs="Arial"/>
        </w:rPr>
        <w:t>poprawe</w:t>
      </w:r>
      <w:proofErr w:type="spellEnd"/>
      <w:r w:rsidR="00A60570" w:rsidRPr="00A60570">
        <w:rPr>
          <w:rFonts w:ascii="Arial" w:hAnsi="Arial" w:cs="Arial"/>
        </w:rPr>
        <w:t xml:space="preserve">̨ </w:t>
      </w:r>
      <w:proofErr w:type="spellStart"/>
      <w:r w:rsidR="00A60570" w:rsidRPr="00A60570">
        <w:rPr>
          <w:rFonts w:ascii="Arial" w:hAnsi="Arial" w:cs="Arial"/>
        </w:rPr>
        <w:t>równości</w:t>
      </w:r>
      <w:proofErr w:type="spellEnd"/>
      <w:r w:rsidR="00A60570" w:rsidRPr="00A60570">
        <w:rPr>
          <w:rFonts w:ascii="Arial" w:hAnsi="Arial" w:cs="Arial"/>
        </w:rPr>
        <w:t xml:space="preserve"> nawierzchnia i </w:t>
      </w:r>
      <w:proofErr w:type="spellStart"/>
      <w:r w:rsidR="00A60570" w:rsidRPr="00A60570">
        <w:rPr>
          <w:rFonts w:ascii="Arial" w:hAnsi="Arial" w:cs="Arial"/>
        </w:rPr>
        <w:t>warunków</w:t>
      </w:r>
      <w:proofErr w:type="spellEnd"/>
      <w:r w:rsidR="00A60570" w:rsidRPr="00A60570">
        <w:rPr>
          <w:rFonts w:ascii="Arial" w:hAnsi="Arial" w:cs="Arial"/>
        </w:rPr>
        <w:t xml:space="preserve"> odwodnienia </w:t>
      </w:r>
    </w:p>
    <w:p w14:paraId="60714C78" w14:textId="77777777" w:rsidR="00F32E6A" w:rsidRPr="00F32E6A" w:rsidRDefault="00E433D1" w:rsidP="00F32E6A">
      <w:pPr>
        <w:pStyle w:val="Akapitzlist"/>
        <w:numPr>
          <w:ilvl w:val="0"/>
          <w:numId w:val="29"/>
        </w:numPr>
        <w:overflowPunct w:val="0"/>
        <w:autoSpaceDE w:val="0"/>
        <w:autoSpaceDN w:val="0"/>
        <w:adjustRightInd w:val="0"/>
        <w:spacing w:after="0" w:line="276" w:lineRule="auto"/>
        <w:textAlignment w:val="baseline"/>
        <w:rPr>
          <w:rFonts w:ascii="Arial" w:hAnsi="Arial" w:cs="Arial"/>
        </w:rPr>
      </w:pPr>
      <w:r w:rsidRPr="00E433D1">
        <w:rPr>
          <w:rFonts w:ascii="Arial" w:hAnsi="Arial" w:cs="Arial"/>
          <w:b/>
          <w:bCs/>
        </w:rPr>
        <w:t xml:space="preserve">Przedmiotem 4 części </w:t>
      </w:r>
      <w:proofErr w:type="spellStart"/>
      <w:r w:rsidRPr="00E433D1">
        <w:rPr>
          <w:rFonts w:ascii="Arial" w:hAnsi="Arial" w:cs="Arial"/>
          <w:b/>
          <w:bCs/>
        </w:rPr>
        <w:t>zamówienia</w:t>
      </w:r>
      <w:r w:rsidR="00A60570">
        <w:rPr>
          <w:rFonts w:ascii="Arial" w:hAnsi="Arial" w:cs="Arial"/>
        </w:rPr>
        <w:t>jest</w:t>
      </w:r>
      <w:proofErr w:type="spellEnd"/>
      <w:r w:rsidR="00F32E6A" w:rsidRPr="00F32E6A">
        <w:rPr>
          <w:rFonts w:ascii="Arial" w:hAnsi="Arial" w:cs="Arial"/>
        </w:rPr>
        <w:t xml:space="preserve"> remont </w:t>
      </w:r>
      <w:proofErr w:type="spellStart"/>
      <w:r w:rsidR="00F32E6A" w:rsidRPr="00F32E6A">
        <w:rPr>
          <w:rFonts w:ascii="Arial" w:hAnsi="Arial" w:cs="Arial"/>
        </w:rPr>
        <w:t>istniejących</w:t>
      </w:r>
      <w:proofErr w:type="spellEnd"/>
      <w:r w:rsidR="00F32E6A" w:rsidRPr="00F32E6A">
        <w:rPr>
          <w:rFonts w:ascii="Arial" w:hAnsi="Arial" w:cs="Arial"/>
        </w:rPr>
        <w:t xml:space="preserve"> łazienek w budynku Zespołu </w:t>
      </w:r>
      <w:proofErr w:type="spellStart"/>
      <w:r w:rsidR="00F32E6A" w:rsidRPr="00F32E6A">
        <w:rPr>
          <w:rFonts w:ascii="Arial" w:hAnsi="Arial" w:cs="Arial"/>
        </w:rPr>
        <w:t>PlacówekOświatowych</w:t>
      </w:r>
      <w:proofErr w:type="spellEnd"/>
      <w:r w:rsidR="00F32E6A" w:rsidRPr="00F32E6A">
        <w:rPr>
          <w:rFonts w:ascii="Arial" w:hAnsi="Arial" w:cs="Arial"/>
        </w:rPr>
        <w:t xml:space="preserve"> im. Kardynała Stefana </w:t>
      </w:r>
      <w:proofErr w:type="spellStart"/>
      <w:r w:rsidR="00F32E6A" w:rsidRPr="00F32E6A">
        <w:rPr>
          <w:rFonts w:ascii="Arial" w:hAnsi="Arial" w:cs="Arial"/>
        </w:rPr>
        <w:t>Wyszyńskiego</w:t>
      </w:r>
      <w:proofErr w:type="spellEnd"/>
      <w:r w:rsidR="00F32E6A" w:rsidRPr="00F32E6A">
        <w:rPr>
          <w:rFonts w:ascii="Arial" w:hAnsi="Arial" w:cs="Arial"/>
        </w:rPr>
        <w:t xml:space="preserve"> w Siemieniu </w:t>
      </w:r>
    </w:p>
    <w:p w14:paraId="758F81B0" w14:textId="77777777" w:rsidR="00766A44" w:rsidRPr="009B229B" w:rsidRDefault="00305E13" w:rsidP="0038475A">
      <w:pPr>
        <w:pStyle w:val="Akapitzlist"/>
        <w:numPr>
          <w:ilvl w:val="0"/>
          <w:numId w:val="48"/>
        </w:numPr>
        <w:overflowPunct w:val="0"/>
        <w:autoSpaceDE w:val="0"/>
        <w:autoSpaceDN w:val="0"/>
        <w:adjustRightInd w:val="0"/>
        <w:spacing w:after="0" w:line="276" w:lineRule="auto"/>
        <w:jc w:val="both"/>
        <w:rPr>
          <w:rFonts w:ascii="Arial" w:hAnsi="Arial" w:cs="Arial"/>
          <w:color w:val="000000" w:themeColor="text1"/>
        </w:rPr>
      </w:pPr>
      <w:r w:rsidRPr="009B229B">
        <w:rPr>
          <w:rFonts w:ascii="Arial" w:hAnsi="Arial" w:cs="Arial"/>
          <w:b/>
          <w:bCs/>
          <w:color w:val="000000" w:themeColor="text1"/>
          <w:u w:val="single"/>
        </w:rPr>
        <w:t>Zakres podstawowy zamówienia</w:t>
      </w:r>
      <w:r w:rsidR="00766A44" w:rsidRPr="009B229B">
        <w:rPr>
          <w:rFonts w:ascii="Arial" w:hAnsi="Arial" w:cs="Arial"/>
          <w:color w:val="000000" w:themeColor="text1"/>
        </w:rPr>
        <w:t>– remont 2 łazienek na parterze budynku</w:t>
      </w:r>
      <w:r w:rsidR="000A2555" w:rsidRPr="009B229B">
        <w:rPr>
          <w:rFonts w:ascii="Arial" w:hAnsi="Arial" w:cs="Arial"/>
          <w:color w:val="000000" w:themeColor="text1"/>
        </w:rPr>
        <w:t xml:space="preserve"> i wydzielenie z nich łazienki dla niepełnosprawnych.</w:t>
      </w:r>
    </w:p>
    <w:p w14:paraId="1D6F44EF" w14:textId="77777777" w:rsidR="00E433D1" w:rsidRPr="00F32E6A" w:rsidRDefault="00305E13" w:rsidP="00766A44">
      <w:pPr>
        <w:pStyle w:val="Akapitzlist"/>
        <w:overflowPunct w:val="0"/>
        <w:autoSpaceDE w:val="0"/>
        <w:autoSpaceDN w:val="0"/>
        <w:adjustRightInd w:val="0"/>
        <w:spacing w:after="0" w:line="276" w:lineRule="auto"/>
        <w:ind w:left="1080"/>
        <w:jc w:val="both"/>
        <w:rPr>
          <w:rFonts w:ascii="Arial" w:hAnsi="Arial" w:cs="Arial"/>
        </w:rPr>
      </w:pPr>
      <w:r w:rsidRPr="00AF17C9">
        <w:rPr>
          <w:rFonts w:ascii="Arial" w:hAnsi="Arial" w:cs="Arial"/>
        </w:rPr>
        <w:t>Zamówienie obejmuje wykonanie robót</w:t>
      </w:r>
      <w:r>
        <w:rPr>
          <w:rFonts w:ascii="Arial" w:hAnsi="Arial" w:cs="Arial"/>
        </w:rPr>
        <w:t>:</w:t>
      </w:r>
    </w:p>
    <w:p w14:paraId="50B45260" w14:textId="77777777" w:rsidR="00F32E6A" w:rsidRPr="00F32E6A" w:rsidRDefault="00F32E6A" w:rsidP="0038475A">
      <w:pPr>
        <w:pStyle w:val="Akapitzlist"/>
        <w:numPr>
          <w:ilvl w:val="0"/>
          <w:numId w:val="47"/>
        </w:numPr>
        <w:overflowPunct w:val="0"/>
        <w:autoSpaceDE w:val="0"/>
        <w:autoSpaceDN w:val="0"/>
        <w:adjustRightInd w:val="0"/>
        <w:spacing w:after="0" w:line="276" w:lineRule="auto"/>
        <w:jc w:val="both"/>
        <w:textAlignment w:val="baseline"/>
        <w:rPr>
          <w:rFonts w:ascii="Arial" w:hAnsi="Arial" w:cs="Arial"/>
        </w:rPr>
      </w:pPr>
      <w:r w:rsidRPr="00F32E6A">
        <w:rPr>
          <w:rFonts w:ascii="Arial" w:hAnsi="Arial" w:cs="Arial"/>
        </w:rPr>
        <w:t>demontaż istniejącej armatury,</w:t>
      </w:r>
    </w:p>
    <w:p w14:paraId="30C906A4" w14:textId="77777777" w:rsidR="00F32E6A" w:rsidRPr="00F32E6A" w:rsidRDefault="00F32E6A" w:rsidP="0038475A">
      <w:pPr>
        <w:pStyle w:val="Akapitzlist"/>
        <w:numPr>
          <w:ilvl w:val="0"/>
          <w:numId w:val="47"/>
        </w:numPr>
        <w:overflowPunct w:val="0"/>
        <w:autoSpaceDE w:val="0"/>
        <w:autoSpaceDN w:val="0"/>
        <w:adjustRightInd w:val="0"/>
        <w:spacing w:after="0" w:line="276" w:lineRule="auto"/>
        <w:jc w:val="both"/>
        <w:textAlignment w:val="baseline"/>
        <w:rPr>
          <w:rFonts w:ascii="Arial" w:hAnsi="Arial" w:cs="Arial"/>
        </w:rPr>
      </w:pPr>
      <w:r w:rsidRPr="00F32E6A">
        <w:rPr>
          <w:rFonts w:ascii="Arial" w:hAnsi="Arial" w:cs="Arial"/>
        </w:rPr>
        <w:t>wyburzenie części ścianek działowych oznaczonych na rzucie,</w:t>
      </w:r>
    </w:p>
    <w:p w14:paraId="2B108C49" w14:textId="77777777" w:rsidR="00F32E6A" w:rsidRPr="00F32E6A" w:rsidRDefault="00F32E6A" w:rsidP="0038475A">
      <w:pPr>
        <w:pStyle w:val="Akapitzlist"/>
        <w:numPr>
          <w:ilvl w:val="0"/>
          <w:numId w:val="47"/>
        </w:numPr>
        <w:overflowPunct w:val="0"/>
        <w:autoSpaceDE w:val="0"/>
        <w:autoSpaceDN w:val="0"/>
        <w:adjustRightInd w:val="0"/>
        <w:spacing w:after="0" w:line="276" w:lineRule="auto"/>
        <w:jc w:val="both"/>
        <w:textAlignment w:val="baseline"/>
        <w:rPr>
          <w:rFonts w:ascii="Arial" w:hAnsi="Arial" w:cs="Arial"/>
        </w:rPr>
      </w:pPr>
      <w:r w:rsidRPr="00F32E6A">
        <w:rPr>
          <w:rFonts w:ascii="Arial" w:hAnsi="Arial" w:cs="Arial"/>
        </w:rPr>
        <w:t>skucie glazury i terakoty w pomieszczeniach,</w:t>
      </w:r>
    </w:p>
    <w:p w14:paraId="34E283AB" w14:textId="77777777" w:rsidR="00F32E6A" w:rsidRPr="00F32E6A" w:rsidRDefault="00F32E6A" w:rsidP="0038475A">
      <w:pPr>
        <w:pStyle w:val="Akapitzlist"/>
        <w:numPr>
          <w:ilvl w:val="0"/>
          <w:numId w:val="47"/>
        </w:numPr>
        <w:overflowPunct w:val="0"/>
        <w:autoSpaceDE w:val="0"/>
        <w:autoSpaceDN w:val="0"/>
        <w:adjustRightInd w:val="0"/>
        <w:spacing w:after="0" w:line="276" w:lineRule="auto"/>
        <w:jc w:val="both"/>
        <w:textAlignment w:val="baseline"/>
        <w:rPr>
          <w:rFonts w:ascii="Arial" w:hAnsi="Arial" w:cs="Arial"/>
        </w:rPr>
      </w:pPr>
      <w:r w:rsidRPr="00F32E6A">
        <w:rPr>
          <w:rFonts w:ascii="Arial" w:hAnsi="Arial" w:cs="Arial"/>
        </w:rPr>
        <w:t>przebudowa instalacji elektrycznej w łazienkach</w:t>
      </w:r>
    </w:p>
    <w:p w14:paraId="70E204F8" w14:textId="77777777" w:rsidR="00F32E6A" w:rsidRPr="00F32E6A" w:rsidRDefault="00F32E6A" w:rsidP="0038475A">
      <w:pPr>
        <w:pStyle w:val="Akapitzlist"/>
        <w:numPr>
          <w:ilvl w:val="0"/>
          <w:numId w:val="47"/>
        </w:numPr>
        <w:overflowPunct w:val="0"/>
        <w:autoSpaceDE w:val="0"/>
        <w:autoSpaceDN w:val="0"/>
        <w:adjustRightInd w:val="0"/>
        <w:spacing w:after="0" w:line="276" w:lineRule="auto"/>
        <w:jc w:val="both"/>
        <w:textAlignment w:val="baseline"/>
        <w:rPr>
          <w:rFonts w:ascii="Arial" w:hAnsi="Arial" w:cs="Arial"/>
        </w:rPr>
      </w:pPr>
      <w:r w:rsidRPr="00F32E6A">
        <w:rPr>
          <w:rFonts w:ascii="Arial" w:hAnsi="Arial" w:cs="Arial"/>
        </w:rPr>
        <w:t>przebudowa instalacji ciepłej i zimnej wody, kanalizacyjnej</w:t>
      </w:r>
    </w:p>
    <w:p w14:paraId="29E593BC" w14:textId="77777777" w:rsidR="00F32E6A" w:rsidRPr="00F32E6A" w:rsidRDefault="00F32E6A" w:rsidP="0038475A">
      <w:pPr>
        <w:pStyle w:val="Akapitzlist"/>
        <w:numPr>
          <w:ilvl w:val="0"/>
          <w:numId w:val="47"/>
        </w:numPr>
        <w:overflowPunct w:val="0"/>
        <w:autoSpaceDE w:val="0"/>
        <w:autoSpaceDN w:val="0"/>
        <w:adjustRightInd w:val="0"/>
        <w:spacing w:after="0" w:line="276" w:lineRule="auto"/>
        <w:jc w:val="both"/>
        <w:textAlignment w:val="baseline"/>
        <w:rPr>
          <w:rFonts w:ascii="Arial" w:hAnsi="Arial" w:cs="Arial"/>
        </w:rPr>
      </w:pPr>
      <w:r w:rsidRPr="00F32E6A">
        <w:rPr>
          <w:rFonts w:ascii="Arial" w:hAnsi="Arial" w:cs="Arial"/>
        </w:rPr>
        <w:t>dostosowanie instalacji c.o. wg części sanitarnej projektu technicznego, - wykonanie instalacji wentylacji mechanicznej</w:t>
      </w:r>
    </w:p>
    <w:p w14:paraId="67614D84" w14:textId="77777777" w:rsidR="00F32E6A" w:rsidRPr="00F32E6A" w:rsidRDefault="00F32E6A" w:rsidP="0038475A">
      <w:pPr>
        <w:pStyle w:val="Akapitzlist"/>
        <w:numPr>
          <w:ilvl w:val="0"/>
          <w:numId w:val="47"/>
        </w:numPr>
        <w:overflowPunct w:val="0"/>
        <w:autoSpaceDE w:val="0"/>
        <w:autoSpaceDN w:val="0"/>
        <w:adjustRightInd w:val="0"/>
        <w:spacing w:after="0" w:line="276" w:lineRule="auto"/>
        <w:jc w:val="both"/>
        <w:textAlignment w:val="baseline"/>
        <w:rPr>
          <w:rFonts w:ascii="Arial" w:hAnsi="Arial" w:cs="Arial"/>
        </w:rPr>
      </w:pPr>
      <w:r w:rsidRPr="00F32E6A">
        <w:rPr>
          <w:rFonts w:ascii="Arial" w:hAnsi="Arial" w:cs="Arial"/>
        </w:rPr>
        <w:t>skucie i wykonanie nowych warstw posadzkowych,</w:t>
      </w:r>
    </w:p>
    <w:p w14:paraId="1AE79FF7" w14:textId="77777777" w:rsidR="00F32E6A" w:rsidRPr="00F32E6A" w:rsidRDefault="00F32E6A" w:rsidP="0038475A">
      <w:pPr>
        <w:pStyle w:val="Akapitzlist"/>
        <w:numPr>
          <w:ilvl w:val="0"/>
          <w:numId w:val="47"/>
        </w:numPr>
        <w:overflowPunct w:val="0"/>
        <w:autoSpaceDE w:val="0"/>
        <w:autoSpaceDN w:val="0"/>
        <w:adjustRightInd w:val="0"/>
        <w:spacing w:after="0" w:line="276" w:lineRule="auto"/>
        <w:jc w:val="both"/>
        <w:textAlignment w:val="baseline"/>
        <w:rPr>
          <w:rFonts w:ascii="Arial" w:hAnsi="Arial" w:cs="Arial"/>
        </w:rPr>
      </w:pPr>
      <w:r w:rsidRPr="00F32E6A">
        <w:rPr>
          <w:rFonts w:ascii="Arial" w:hAnsi="Arial" w:cs="Arial"/>
        </w:rPr>
        <w:t>zamurowanie otworów oznaczonych na rzucie,</w:t>
      </w:r>
    </w:p>
    <w:p w14:paraId="42F0867F" w14:textId="77777777" w:rsidR="00F32E6A" w:rsidRPr="00F32E6A" w:rsidRDefault="00F32E6A" w:rsidP="0038475A">
      <w:pPr>
        <w:pStyle w:val="Akapitzlist"/>
        <w:numPr>
          <w:ilvl w:val="0"/>
          <w:numId w:val="47"/>
        </w:numPr>
        <w:overflowPunct w:val="0"/>
        <w:autoSpaceDE w:val="0"/>
        <w:autoSpaceDN w:val="0"/>
        <w:adjustRightInd w:val="0"/>
        <w:spacing w:after="0" w:line="276" w:lineRule="auto"/>
        <w:jc w:val="both"/>
        <w:textAlignment w:val="baseline"/>
        <w:rPr>
          <w:rFonts w:ascii="Arial" w:hAnsi="Arial" w:cs="Arial"/>
        </w:rPr>
      </w:pPr>
      <w:r w:rsidRPr="00F32E6A">
        <w:rPr>
          <w:rFonts w:ascii="Arial" w:hAnsi="Arial" w:cs="Arial"/>
        </w:rPr>
        <w:t>wykonanie nowych otworów drzwiowych,</w:t>
      </w:r>
    </w:p>
    <w:p w14:paraId="20647FB8" w14:textId="77777777" w:rsidR="00F32E6A" w:rsidRPr="00F32E6A" w:rsidRDefault="00F32E6A" w:rsidP="0038475A">
      <w:pPr>
        <w:pStyle w:val="Akapitzlist"/>
        <w:numPr>
          <w:ilvl w:val="0"/>
          <w:numId w:val="47"/>
        </w:numPr>
        <w:overflowPunct w:val="0"/>
        <w:autoSpaceDE w:val="0"/>
        <w:autoSpaceDN w:val="0"/>
        <w:adjustRightInd w:val="0"/>
        <w:spacing w:after="0" w:line="276" w:lineRule="auto"/>
        <w:jc w:val="both"/>
        <w:textAlignment w:val="baseline"/>
        <w:rPr>
          <w:rFonts w:ascii="Arial" w:hAnsi="Arial" w:cs="Arial"/>
        </w:rPr>
      </w:pPr>
      <w:r w:rsidRPr="00F32E6A">
        <w:rPr>
          <w:rFonts w:ascii="Arial" w:hAnsi="Arial" w:cs="Arial"/>
        </w:rPr>
        <w:t>wykonanie nadproży stalowych w ścianach działowych lub z wykorzystaniem belek prefabrykowanych,</w:t>
      </w:r>
    </w:p>
    <w:p w14:paraId="4A84778E" w14:textId="77777777" w:rsidR="00F32E6A" w:rsidRPr="00F32E6A" w:rsidRDefault="00F32E6A" w:rsidP="0038475A">
      <w:pPr>
        <w:pStyle w:val="Akapitzlist"/>
        <w:numPr>
          <w:ilvl w:val="0"/>
          <w:numId w:val="47"/>
        </w:numPr>
        <w:overflowPunct w:val="0"/>
        <w:autoSpaceDE w:val="0"/>
        <w:autoSpaceDN w:val="0"/>
        <w:adjustRightInd w:val="0"/>
        <w:spacing w:after="0" w:line="276" w:lineRule="auto"/>
        <w:jc w:val="both"/>
        <w:textAlignment w:val="baseline"/>
        <w:rPr>
          <w:rFonts w:ascii="Arial" w:hAnsi="Arial" w:cs="Arial"/>
        </w:rPr>
      </w:pPr>
      <w:r w:rsidRPr="00F32E6A">
        <w:rPr>
          <w:rFonts w:ascii="Arial" w:hAnsi="Arial" w:cs="Arial"/>
        </w:rPr>
        <w:t>wymurowanie nowych ścianek działowych wydzielających pomieszczenia,</w:t>
      </w:r>
    </w:p>
    <w:p w14:paraId="56EB67E3" w14:textId="77777777" w:rsidR="00F32E6A" w:rsidRPr="00F32E6A" w:rsidRDefault="00F32E6A" w:rsidP="0038475A">
      <w:pPr>
        <w:pStyle w:val="Akapitzlist"/>
        <w:numPr>
          <w:ilvl w:val="0"/>
          <w:numId w:val="47"/>
        </w:numPr>
        <w:overflowPunct w:val="0"/>
        <w:autoSpaceDE w:val="0"/>
        <w:autoSpaceDN w:val="0"/>
        <w:adjustRightInd w:val="0"/>
        <w:spacing w:after="0" w:line="276" w:lineRule="auto"/>
        <w:jc w:val="both"/>
        <w:textAlignment w:val="baseline"/>
        <w:rPr>
          <w:rFonts w:ascii="Arial" w:hAnsi="Arial" w:cs="Arial"/>
        </w:rPr>
      </w:pPr>
      <w:r w:rsidRPr="00F32E6A">
        <w:rPr>
          <w:rFonts w:ascii="Arial" w:hAnsi="Arial" w:cs="Arial"/>
        </w:rPr>
        <w:t>wykonanie nowych tynków wewnętrznych,</w:t>
      </w:r>
    </w:p>
    <w:p w14:paraId="1FFD5F7C" w14:textId="77777777" w:rsidR="00F32E6A" w:rsidRPr="00F32E6A" w:rsidRDefault="00F32E6A" w:rsidP="0038475A">
      <w:pPr>
        <w:pStyle w:val="Akapitzlist"/>
        <w:numPr>
          <w:ilvl w:val="0"/>
          <w:numId w:val="47"/>
        </w:numPr>
        <w:overflowPunct w:val="0"/>
        <w:autoSpaceDE w:val="0"/>
        <w:autoSpaceDN w:val="0"/>
        <w:adjustRightInd w:val="0"/>
        <w:spacing w:after="0" w:line="276" w:lineRule="auto"/>
        <w:jc w:val="both"/>
        <w:textAlignment w:val="baseline"/>
        <w:rPr>
          <w:rFonts w:ascii="Arial" w:hAnsi="Arial" w:cs="Arial"/>
        </w:rPr>
      </w:pPr>
      <w:r w:rsidRPr="00F32E6A">
        <w:rPr>
          <w:rFonts w:ascii="Arial" w:hAnsi="Arial" w:cs="Arial"/>
        </w:rPr>
        <w:t>położenie nowej glazury na ścianach do wysokości 2,10 m i położenie nowej terakoty na posadzce, - położenie gładzi i pomalowanie ścian,</w:t>
      </w:r>
    </w:p>
    <w:p w14:paraId="5644E0BA" w14:textId="77777777" w:rsidR="00F32E6A" w:rsidRPr="00F32E6A" w:rsidRDefault="00F32E6A" w:rsidP="0038475A">
      <w:pPr>
        <w:pStyle w:val="Akapitzlist"/>
        <w:numPr>
          <w:ilvl w:val="0"/>
          <w:numId w:val="47"/>
        </w:numPr>
        <w:overflowPunct w:val="0"/>
        <w:autoSpaceDE w:val="0"/>
        <w:autoSpaceDN w:val="0"/>
        <w:adjustRightInd w:val="0"/>
        <w:spacing w:after="0" w:line="276" w:lineRule="auto"/>
        <w:jc w:val="both"/>
        <w:textAlignment w:val="baseline"/>
        <w:rPr>
          <w:rFonts w:ascii="Arial" w:hAnsi="Arial" w:cs="Arial"/>
        </w:rPr>
      </w:pPr>
      <w:r w:rsidRPr="00F32E6A">
        <w:rPr>
          <w:rFonts w:ascii="Arial" w:hAnsi="Arial" w:cs="Arial"/>
        </w:rPr>
        <w:t>montaż sufitów podwieszanych,</w:t>
      </w:r>
    </w:p>
    <w:p w14:paraId="2B6E20C1" w14:textId="77777777" w:rsidR="00F32E6A" w:rsidRPr="00F32E6A" w:rsidRDefault="00F32E6A" w:rsidP="0038475A">
      <w:pPr>
        <w:pStyle w:val="Akapitzlist"/>
        <w:numPr>
          <w:ilvl w:val="0"/>
          <w:numId w:val="47"/>
        </w:numPr>
        <w:overflowPunct w:val="0"/>
        <w:autoSpaceDE w:val="0"/>
        <w:autoSpaceDN w:val="0"/>
        <w:adjustRightInd w:val="0"/>
        <w:spacing w:after="0" w:line="276" w:lineRule="auto"/>
        <w:jc w:val="both"/>
        <w:textAlignment w:val="baseline"/>
        <w:rPr>
          <w:rFonts w:ascii="Arial" w:hAnsi="Arial" w:cs="Arial"/>
        </w:rPr>
      </w:pPr>
      <w:r w:rsidRPr="00F32E6A">
        <w:rPr>
          <w:rFonts w:ascii="Arial" w:hAnsi="Arial" w:cs="Arial"/>
        </w:rPr>
        <w:lastRenderedPageBreak/>
        <w:t>montaż modułowych ścian między toaletami (HPL)</w:t>
      </w:r>
    </w:p>
    <w:p w14:paraId="3AEB5625" w14:textId="77777777" w:rsidR="00F32E6A" w:rsidRPr="00F32E6A" w:rsidRDefault="00F32E6A" w:rsidP="0038475A">
      <w:pPr>
        <w:pStyle w:val="Akapitzlist"/>
        <w:numPr>
          <w:ilvl w:val="0"/>
          <w:numId w:val="47"/>
        </w:numPr>
        <w:overflowPunct w:val="0"/>
        <w:autoSpaceDE w:val="0"/>
        <w:autoSpaceDN w:val="0"/>
        <w:adjustRightInd w:val="0"/>
        <w:spacing w:after="0" w:line="276" w:lineRule="auto"/>
        <w:jc w:val="both"/>
        <w:textAlignment w:val="baseline"/>
        <w:rPr>
          <w:rFonts w:ascii="Arial" w:hAnsi="Arial" w:cs="Arial"/>
        </w:rPr>
      </w:pPr>
      <w:r w:rsidRPr="00F32E6A">
        <w:rPr>
          <w:rFonts w:ascii="Arial" w:hAnsi="Arial" w:cs="Arial"/>
        </w:rPr>
        <w:t>wmontowanie nowej stolarki drzwiowej,</w:t>
      </w:r>
    </w:p>
    <w:p w14:paraId="71548E99" w14:textId="77777777" w:rsidR="00F32E6A" w:rsidRPr="00F32E6A" w:rsidRDefault="00F32E6A" w:rsidP="0038475A">
      <w:pPr>
        <w:pStyle w:val="Akapitzlist"/>
        <w:numPr>
          <w:ilvl w:val="0"/>
          <w:numId w:val="47"/>
        </w:numPr>
        <w:overflowPunct w:val="0"/>
        <w:autoSpaceDE w:val="0"/>
        <w:autoSpaceDN w:val="0"/>
        <w:adjustRightInd w:val="0"/>
        <w:spacing w:after="0" w:line="276" w:lineRule="auto"/>
        <w:jc w:val="both"/>
        <w:textAlignment w:val="baseline"/>
        <w:rPr>
          <w:rFonts w:ascii="Arial" w:hAnsi="Arial" w:cs="Arial"/>
        </w:rPr>
      </w:pPr>
      <w:r w:rsidRPr="00F32E6A">
        <w:rPr>
          <w:rFonts w:ascii="Arial" w:hAnsi="Arial" w:cs="Arial"/>
        </w:rPr>
        <w:t>montaż nowej armatury łazienkowej,</w:t>
      </w:r>
    </w:p>
    <w:p w14:paraId="53EF7685" w14:textId="77777777" w:rsidR="00F32E6A" w:rsidRPr="00F32E6A" w:rsidRDefault="00F32E6A" w:rsidP="0038475A">
      <w:pPr>
        <w:pStyle w:val="Akapitzlist"/>
        <w:numPr>
          <w:ilvl w:val="0"/>
          <w:numId w:val="47"/>
        </w:numPr>
        <w:overflowPunct w:val="0"/>
        <w:autoSpaceDE w:val="0"/>
        <w:autoSpaceDN w:val="0"/>
        <w:adjustRightInd w:val="0"/>
        <w:spacing w:after="0" w:line="276" w:lineRule="auto"/>
        <w:jc w:val="both"/>
        <w:textAlignment w:val="baseline"/>
        <w:rPr>
          <w:rFonts w:ascii="Arial" w:hAnsi="Arial" w:cs="Arial"/>
        </w:rPr>
      </w:pPr>
      <w:r w:rsidRPr="00F32E6A">
        <w:rPr>
          <w:rFonts w:ascii="Arial" w:hAnsi="Arial" w:cs="Arial"/>
        </w:rPr>
        <w:t>montaż nowych kratek wentylacyjnych oraz wpustów podłogowych,</w:t>
      </w:r>
    </w:p>
    <w:p w14:paraId="24A2BE96" w14:textId="77777777" w:rsidR="00F32E6A" w:rsidRPr="00F32E6A" w:rsidRDefault="00F32E6A" w:rsidP="0038475A">
      <w:pPr>
        <w:pStyle w:val="Akapitzlist"/>
        <w:numPr>
          <w:ilvl w:val="0"/>
          <w:numId w:val="47"/>
        </w:numPr>
        <w:overflowPunct w:val="0"/>
        <w:autoSpaceDE w:val="0"/>
        <w:autoSpaceDN w:val="0"/>
        <w:adjustRightInd w:val="0"/>
        <w:spacing w:after="0" w:line="276" w:lineRule="auto"/>
        <w:jc w:val="both"/>
        <w:textAlignment w:val="baseline"/>
        <w:rPr>
          <w:rFonts w:ascii="Arial" w:hAnsi="Arial" w:cs="Arial"/>
        </w:rPr>
      </w:pPr>
      <w:r w:rsidRPr="00F32E6A">
        <w:rPr>
          <w:rFonts w:ascii="Arial" w:hAnsi="Arial" w:cs="Arial"/>
        </w:rPr>
        <w:t>montaż czujników ruchu przy wejściach i nad toaletami oraz elektrycznych suszarek do rąk,</w:t>
      </w:r>
    </w:p>
    <w:p w14:paraId="1276340C" w14:textId="77777777" w:rsidR="00F32E6A" w:rsidRPr="00F32E6A" w:rsidRDefault="00F32E6A" w:rsidP="0038475A">
      <w:pPr>
        <w:pStyle w:val="Akapitzlist"/>
        <w:numPr>
          <w:ilvl w:val="0"/>
          <w:numId w:val="47"/>
        </w:numPr>
        <w:overflowPunct w:val="0"/>
        <w:autoSpaceDE w:val="0"/>
        <w:autoSpaceDN w:val="0"/>
        <w:adjustRightInd w:val="0"/>
        <w:spacing w:after="0" w:line="276" w:lineRule="auto"/>
        <w:jc w:val="both"/>
        <w:textAlignment w:val="baseline"/>
        <w:rPr>
          <w:rFonts w:ascii="Arial" w:hAnsi="Arial" w:cs="Arial"/>
        </w:rPr>
      </w:pPr>
      <w:r w:rsidRPr="00F32E6A">
        <w:rPr>
          <w:rFonts w:ascii="Arial" w:hAnsi="Arial" w:cs="Arial"/>
        </w:rPr>
        <w:t>montaż luste</w:t>
      </w:r>
      <w:r w:rsidR="000A2555">
        <w:rPr>
          <w:rFonts w:ascii="Arial" w:hAnsi="Arial" w:cs="Arial"/>
        </w:rPr>
        <w:t>r zlicowane z płytkami, w toal</w:t>
      </w:r>
      <w:r w:rsidR="000A2555" w:rsidRPr="009B229B">
        <w:rPr>
          <w:rFonts w:ascii="Arial" w:hAnsi="Arial" w:cs="Arial"/>
          <w:color w:val="000000" w:themeColor="text1"/>
        </w:rPr>
        <w:t>ecie</w:t>
      </w:r>
      <w:r w:rsidRPr="00F32E6A">
        <w:rPr>
          <w:rFonts w:ascii="Arial" w:hAnsi="Arial" w:cs="Arial"/>
        </w:rPr>
        <w:t xml:space="preserve"> dla niepełnosprawnych montaż lusterka uchylnego - montaż wyposażenia,</w:t>
      </w:r>
    </w:p>
    <w:p w14:paraId="5BB762A3" w14:textId="77777777" w:rsidR="00E433D1" w:rsidRDefault="000A2555" w:rsidP="0038475A">
      <w:pPr>
        <w:pStyle w:val="Akapitzlist"/>
        <w:numPr>
          <w:ilvl w:val="0"/>
          <w:numId w:val="47"/>
        </w:numPr>
        <w:overflowPunct w:val="0"/>
        <w:autoSpaceDE w:val="0"/>
        <w:autoSpaceDN w:val="0"/>
        <w:adjustRightInd w:val="0"/>
        <w:spacing w:after="0" w:line="276" w:lineRule="auto"/>
        <w:jc w:val="both"/>
        <w:textAlignment w:val="baseline"/>
        <w:rPr>
          <w:rFonts w:ascii="Arial" w:hAnsi="Arial" w:cs="Arial"/>
        </w:rPr>
      </w:pPr>
      <w:r>
        <w:rPr>
          <w:rFonts w:ascii="Arial" w:hAnsi="Arial" w:cs="Arial"/>
        </w:rPr>
        <w:t>w toal</w:t>
      </w:r>
      <w:r w:rsidRPr="009B229B">
        <w:rPr>
          <w:rFonts w:ascii="Arial" w:hAnsi="Arial" w:cs="Arial"/>
          <w:color w:val="000000" w:themeColor="text1"/>
        </w:rPr>
        <w:t>ecie</w:t>
      </w:r>
      <w:r w:rsidR="00F32E6A" w:rsidRPr="00F32E6A">
        <w:rPr>
          <w:rFonts w:ascii="Arial" w:hAnsi="Arial" w:cs="Arial"/>
        </w:rPr>
        <w:t xml:space="preserve"> dla niepełnosprawnych zamocowanie uchwytów i poręczy.</w:t>
      </w:r>
    </w:p>
    <w:p w14:paraId="254FDC7C" w14:textId="77777777" w:rsidR="00305E13" w:rsidRPr="00305E13" w:rsidRDefault="00305E13" w:rsidP="00305E13">
      <w:pPr>
        <w:pStyle w:val="Akapitzlist"/>
        <w:overflowPunct w:val="0"/>
        <w:autoSpaceDE w:val="0"/>
        <w:autoSpaceDN w:val="0"/>
        <w:adjustRightInd w:val="0"/>
        <w:spacing w:after="0" w:line="276" w:lineRule="auto"/>
        <w:ind w:left="1080"/>
        <w:jc w:val="both"/>
        <w:textAlignment w:val="baseline"/>
        <w:rPr>
          <w:rFonts w:ascii="Arial" w:hAnsi="Arial" w:cs="Arial"/>
          <w:u w:val="single"/>
        </w:rPr>
      </w:pPr>
      <w:r w:rsidRPr="00305E13">
        <w:rPr>
          <w:rFonts w:ascii="Arial" w:hAnsi="Arial" w:cs="Arial"/>
          <w:u w:val="single"/>
        </w:rPr>
        <w:t xml:space="preserve">Niniejsze stanowi zakres podstawowy zamówienia. </w:t>
      </w:r>
    </w:p>
    <w:p w14:paraId="03CA4FA7" w14:textId="77777777" w:rsidR="00305E13" w:rsidRDefault="00305E13" w:rsidP="00305E13">
      <w:pPr>
        <w:pStyle w:val="Akapitzlist"/>
        <w:overflowPunct w:val="0"/>
        <w:autoSpaceDE w:val="0"/>
        <w:autoSpaceDN w:val="0"/>
        <w:adjustRightInd w:val="0"/>
        <w:spacing w:after="0" w:line="276" w:lineRule="auto"/>
        <w:ind w:left="1080"/>
        <w:jc w:val="both"/>
        <w:textAlignment w:val="baseline"/>
        <w:rPr>
          <w:rFonts w:ascii="Arial" w:hAnsi="Arial" w:cs="Arial"/>
        </w:rPr>
      </w:pPr>
    </w:p>
    <w:p w14:paraId="035E5B8A" w14:textId="77777777" w:rsidR="000A2555" w:rsidRPr="009B229B" w:rsidRDefault="00305E13" w:rsidP="000A2555">
      <w:pPr>
        <w:pStyle w:val="Akapitzlist"/>
        <w:numPr>
          <w:ilvl w:val="0"/>
          <w:numId w:val="48"/>
        </w:numPr>
        <w:overflowPunct w:val="0"/>
        <w:autoSpaceDE w:val="0"/>
        <w:autoSpaceDN w:val="0"/>
        <w:adjustRightInd w:val="0"/>
        <w:spacing w:after="0" w:line="276" w:lineRule="auto"/>
        <w:jc w:val="both"/>
        <w:rPr>
          <w:rFonts w:ascii="Arial" w:hAnsi="Arial" w:cs="Arial"/>
          <w:color w:val="000000" w:themeColor="text1"/>
        </w:rPr>
      </w:pPr>
      <w:r w:rsidRPr="009B229B">
        <w:rPr>
          <w:rFonts w:ascii="Arial" w:hAnsi="Arial" w:cs="Arial"/>
          <w:b/>
          <w:bCs/>
          <w:color w:val="000000" w:themeColor="text1"/>
          <w:u w:val="single"/>
        </w:rPr>
        <w:t xml:space="preserve">Zakres opcjonalny </w:t>
      </w:r>
      <w:r w:rsidR="00766A44" w:rsidRPr="009B229B">
        <w:rPr>
          <w:rFonts w:ascii="Arial" w:hAnsi="Arial" w:cs="Arial"/>
          <w:b/>
          <w:bCs/>
          <w:color w:val="000000" w:themeColor="text1"/>
          <w:u w:val="single"/>
        </w:rPr>
        <w:t>zamówienia</w:t>
      </w:r>
      <w:r w:rsidR="00766A44" w:rsidRPr="009B229B">
        <w:rPr>
          <w:rFonts w:ascii="Arial" w:hAnsi="Arial" w:cs="Arial"/>
          <w:color w:val="000000" w:themeColor="text1"/>
        </w:rPr>
        <w:t xml:space="preserve"> - remont 2 łazienek na piętrze budynku</w:t>
      </w:r>
      <w:r w:rsidR="000A2555" w:rsidRPr="009B229B">
        <w:rPr>
          <w:rFonts w:ascii="Arial" w:hAnsi="Arial" w:cs="Arial"/>
          <w:color w:val="000000" w:themeColor="text1"/>
        </w:rPr>
        <w:t xml:space="preserve"> i wydzielenie z nich łazienki dla niepełnosprawnych.</w:t>
      </w:r>
    </w:p>
    <w:p w14:paraId="55EA7481" w14:textId="77777777" w:rsidR="00305E13" w:rsidRPr="00305E13" w:rsidRDefault="00305E13" w:rsidP="00766A44">
      <w:pPr>
        <w:pStyle w:val="Akapitzlist"/>
        <w:overflowPunct w:val="0"/>
        <w:autoSpaceDE w:val="0"/>
        <w:autoSpaceDN w:val="0"/>
        <w:adjustRightInd w:val="0"/>
        <w:spacing w:after="0" w:line="276" w:lineRule="auto"/>
        <w:ind w:left="1080"/>
        <w:jc w:val="both"/>
        <w:textAlignment w:val="baseline"/>
        <w:rPr>
          <w:rFonts w:ascii="Arial" w:hAnsi="Arial" w:cs="Arial"/>
          <w:b/>
          <w:bCs/>
        </w:rPr>
      </w:pPr>
      <w:r w:rsidRPr="00AF17C9">
        <w:rPr>
          <w:rFonts w:ascii="Arial" w:hAnsi="Arial" w:cs="Arial"/>
        </w:rPr>
        <w:t>Zamówienie obejmuje wykonanie robót</w:t>
      </w:r>
      <w:r>
        <w:rPr>
          <w:rFonts w:ascii="Arial" w:hAnsi="Arial" w:cs="Arial"/>
        </w:rPr>
        <w:t>:</w:t>
      </w:r>
    </w:p>
    <w:p w14:paraId="1E845B9F" w14:textId="77777777" w:rsidR="00766A44" w:rsidRPr="00F32E6A" w:rsidRDefault="00766A44" w:rsidP="0038475A">
      <w:pPr>
        <w:pStyle w:val="Akapitzlist"/>
        <w:numPr>
          <w:ilvl w:val="0"/>
          <w:numId w:val="47"/>
        </w:numPr>
        <w:overflowPunct w:val="0"/>
        <w:autoSpaceDE w:val="0"/>
        <w:autoSpaceDN w:val="0"/>
        <w:adjustRightInd w:val="0"/>
        <w:spacing w:after="0" w:line="276" w:lineRule="auto"/>
        <w:jc w:val="both"/>
        <w:textAlignment w:val="baseline"/>
        <w:rPr>
          <w:rFonts w:ascii="Arial" w:hAnsi="Arial" w:cs="Arial"/>
        </w:rPr>
      </w:pPr>
      <w:r w:rsidRPr="00F32E6A">
        <w:rPr>
          <w:rFonts w:ascii="Arial" w:hAnsi="Arial" w:cs="Arial"/>
        </w:rPr>
        <w:t>demontaż istniejącej armatury,</w:t>
      </w:r>
    </w:p>
    <w:p w14:paraId="56BBA5AC" w14:textId="77777777" w:rsidR="00766A44" w:rsidRPr="00F32E6A" w:rsidRDefault="00766A44" w:rsidP="0038475A">
      <w:pPr>
        <w:pStyle w:val="Akapitzlist"/>
        <w:numPr>
          <w:ilvl w:val="0"/>
          <w:numId w:val="47"/>
        </w:numPr>
        <w:overflowPunct w:val="0"/>
        <w:autoSpaceDE w:val="0"/>
        <w:autoSpaceDN w:val="0"/>
        <w:adjustRightInd w:val="0"/>
        <w:spacing w:after="0" w:line="276" w:lineRule="auto"/>
        <w:jc w:val="both"/>
        <w:textAlignment w:val="baseline"/>
        <w:rPr>
          <w:rFonts w:ascii="Arial" w:hAnsi="Arial" w:cs="Arial"/>
        </w:rPr>
      </w:pPr>
      <w:r w:rsidRPr="00F32E6A">
        <w:rPr>
          <w:rFonts w:ascii="Arial" w:hAnsi="Arial" w:cs="Arial"/>
        </w:rPr>
        <w:t>wyburzenie części ścianek działowych oznaczonych na rzucie,</w:t>
      </w:r>
    </w:p>
    <w:p w14:paraId="77CF9930" w14:textId="77777777" w:rsidR="00766A44" w:rsidRPr="00F32E6A" w:rsidRDefault="00766A44" w:rsidP="0038475A">
      <w:pPr>
        <w:pStyle w:val="Akapitzlist"/>
        <w:numPr>
          <w:ilvl w:val="0"/>
          <w:numId w:val="47"/>
        </w:numPr>
        <w:overflowPunct w:val="0"/>
        <w:autoSpaceDE w:val="0"/>
        <w:autoSpaceDN w:val="0"/>
        <w:adjustRightInd w:val="0"/>
        <w:spacing w:after="0" w:line="276" w:lineRule="auto"/>
        <w:jc w:val="both"/>
        <w:textAlignment w:val="baseline"/>
        <w:rPr>
          <w:rFonts w:ascii="Arial" w:hAnsi="Arial" w:cs="Arial"/>
        </w:rPr>
      </w:pPr>
      <w:r w:rsidRPr="00F32E6A">
        <w:rPr>
          <w:rFonts w:ascii="Arial" w:hAnsi="Arial" w:cs="Arial"/>
        </w:rPr>
        <w:t>skucie glazury i terakoty w pomieszczeniach,</w:t>
      </w:r>
    </w:p>
    <w:p w14:paraId="7234C13E" w14:textId="77777777" w:rsidR="00766A44" w:rsidRPr="00F32E6A" w:rsidRDefault="00766A44" w:rsidP="0038475A">
      <w:pPr>
        <w:pStyle w:val="Akapitzlist"/>
        <w:numPr>
          <w:ilvl w:val="0"/>
          <w:numId w:val="47"/>
        </w:numPr>
        <w:overflowPunct w:val="0"/>
        <w:autoSpaceDE w:val="0"/>
        <w:autoSpaceDN w:val="0"/>
        <w:adjustRightInd w:val="0"/>
        <w:spacing w:after="0" w:line="276" w:lineRule="auto"/>
        <w:jc w:val="both"/>
        <w:textAlignment w:val="baseline"/>
        <w:rPr>
          <w:rFonts w:ascii="Arial" w:hAnsi="Arial" w:cs="Arial"/>
        </w:rPr>
      </w:pPr>
      <w:r w:rsidRPr="00F32E6A">
        <w:rPr>
          <w:rFonts w:ascii="Arial" w:hAnsi="Arial" w:cs="Arial"/>
        </w:rPr>
        <w:t>przebudowa instalacji elektrycznej w łazienkach</w:t>
      </w:r>
    </w:p>
    <w:p w14:paraId="6CE65CA2" w14:textId="77777777" w:rsidR="00766A44" w:rsidRPr="00F32E6A" w:rsidRDefault="00766A44" w:rsidP="0038475A">
      <w:pPr>
        <w:pStyle w:val="Akapitzlist"/>
        <w:numPr>
          <w:ilvl w:val="0"/>
          <w:numId w:val="47"/>
        </w:numPr>
        <w:overflowPunct w:val="0"/>
        <w:autoSpaceDE w:val="0"/>
        <w:autoSpaceDN w:val="0"/>
        <w:adjustRightInd w:val="0"/>
        <w:spacing w:after="0" w:line="276" w:lineRule="auto"/>
        <w:jc w:val="both"/>
        <w:textAlignment w:val="baseline"/>
        <w:rPr>
          <w:rFonts w:ascii="Arial" w:hAnsi="Arial" w:cs="Arial"/>
        </w:rPr>
      </w:pPr>
      <w:r w:rsidRPr="00F32E6A">
        <w:rPr>
          <w:rFonts w:ascii="Arial" w:hAnsi="Arial" w:cs="Arial"/>
        </w:rPr>
        <w:t>przebudowa instalacji ciepłej i zimnej wody, kanalizacyjnej</w:t>
      </w:r>
    </w:p>
    <w:p w14:paraId="5C7CAF75" w14:textId="77777777" w:rsidR="00766A44" w:rsidRPr="00F32E6A" w:rsidRDefault="00766A44" w:rsidP="0038475A">
      <w:pPr>
        <w:pStyle w:val="Akapitzlist"/>
        <w:numPr>
          <w:ilvl w:val="0"/>
          <w:numId w:val="47"/>
        </w:numPr>
        <w:overflowPunct w:val="0"/>
        <w:autoSpaceDE w:val="0"/>
        <w:autoSpaceDN w:val="0"/>
        <w:adjustRightInd w:val="0"/>
        <w:spacing w:after="0" w:line="276" w:lineRule="auto"/>
        <w:jc w:val="both"/>
        <w:textAlignment w:val="baseline"/>
        <w:rPr>
          <w:rFonts w:ascii="Arial" w:hAnsi="Arial" w:cs="Arial"/>
        </w:rPr>
      </w:pPr>
      <w:r w:rsidRPr="00F32E6A">
        <w:rPr>
          <w:rFonts w:ascii="Arial" w:hAnsi="Arial" w:cs="Arial"/>
        </w:rPr>
        <w:t>dostosowanie instalacji c.o. wg części sanitarnej projektu technicznego, - wykonanie instalacji wentylacji mechanicznej</w:t>
      </w:r>
    </w:p>
    <w:p w14:paraId="3663F80B" w14:textId="77777777" w:rsidR="00766A44" w:rsidRPr="00F32E6A" w:rsidRDefault="00766A44" w:rsidP="0038475A">
      <w:pPr>
        <w:pStyle w:val="Akapitzlist"/>
        <w:numPr>
          <w:ilvl w:val="0"/>
          <w:numId w:val="47"/>
        </w:numPr>
        <w:overflowPunct w:val="0"/>
        <w:autoSpaceDE w:val="0"/>
        <w:autoSpaceDN w:val="0"/>
        <w:adjustRightInd w:val="0"/>
        <w:spacing w:after="0" w:line="276" w:lineRule="auto"/>
        <w:jc w:val="both"/>
        <w:textAlignment w:val="baseline"/>
        <w:rPr>
          <w:rFonts w:ascii="Arial" w:hAnsi="Arial" w:cs="Arial"/>
        </w:rPr>
      </w:pPr>
      <w:r w:rsidRPr="00F32E6A">
        <w:rPr>
          <w:rFonts w:ascii="Arial" w:hAnsi="Arial" w:cs="Arial"/>
        </w:rPr>
        <w:t>skucie i wykonanie nowych warstw posadzkowych,</w:t>
      </w:r>
    </w:p>
    <w:p w14:paraId="342F7DFC" w14:textId="77777777" w:rsidR="00766A44" w:rsidRPr="00F32E6A" w:rsidRDefault="00766A44" w:rsidP="0038475A">
      <w:pPr>
        <w:pStyle w:val="Akapitzlist"/>
        <w:numPr>
          <w:ilvl w:val="0"/>
          <w:numId w:val="47"/>
        </w:numPr>
        <w:overflowPunct w:val="0"/>
        <w:autoSpaceDE w:val="0"/>
        <w:autoSpaceDN w:val="0"/>
        <w:adjustRightInd w:val="0"/>
        <w:spacing w:after="0" w:line="276" w:lineRule="auto"/>
        <w:jc w:val="both"/>
        <w:textAlignment w:val="baseline"/>
        <w:rPr>
          <w:rFonts w:ascii="Arial" w:hAnsi="Arial" w:cs="Arial"/>
        </w:rPr>
      </w:pPr>
      <w:r w:rsidRPr="00F32E6A">
        <w:rPr>
          <w:rFonts w:ascii="Arial" w:hAnsi="Arial" w:cs="Arial"/>
        </w:rPr>
        <w:t>zamurowanie otworów oznaczonych na rzucie,</w:t>
      </w:r>
    </w:p>
    <w:p w14:paraId="1D010B09" w14:textId="77777777" w:rsidR="00766A44" w:rsidRPr="00F32E6A" w:rsidRDefault="00766A44" w:rsidP="0038475A">
      <w:pPr>
        <w:pStyle w:val="Akapitzlist"/>
        <w:numPr>
          <w:ilvl w:val="0"/>
          <w:numId w:val="47"/>
        </w:numPr>
        <w:overflowPunct w:val="0"/>
        <w:autoSpaceDE w:val="0"/>
        <w:autoSpaceDN w:val="0"/>
        <w:adjustRightInd w:val="0"/>
        <w:spacing w:after="0" w:line="276" w:lineRule="auto"/>
        <w:jc w:val="both"/>
        <w:textAlignment w:val="baseline"/>
        <w:rPr>
          <w:rFonts w:ascii="Arial" w:hAnsi="Arial" w:cs="Arial"/>
        </w:rPr>
      </w:pPr>
      <w:r w:rsidRPr="00F32E6A">
        <w:rPr>
          <w:rFonts w:ascii="Arial" w:hAnsi="Arial" w:cs="Arial"/>
        </w:rPr>
        <w:t>wykonanie nowych otworów drzwiowych,</w:t>
      </w:r>
    </w:p>
    <w:p w14:paraId="4C110D9E" w14:textId="77777777" w:rsidR="00766A44" w:rsidRPr="00F32E6A" w:rsidRDefault="00766A44" w:rsidP="0038475A">
      <w:pPr>
        <w:pStyle w:val="Akapitzlist"/>
        <w:numPr>
          <w:ilvl w:val="0"/>
          <w:numId w:val="47"/>
        </w:numPr>
        <w:overflowPunct w:val="0"/>
        <w:autoSpaceDE w:val="0"/>
        <w:autoSpaceDN w:val="0"/>
        <w:adjustRightInd w:val="0"/>
        <w:spacing w:after="0" w:line="276" w:lineRule="auto"/>
        <w:jc w:val="both"/>
        <w:textAlignment w:val="baseline"/>
        <w:rPr>
          <w:rFonts w:ascii="Arial" w:hAnsi="Arial" w:cs="Arial"/>
        </w:rPr>
      </w:pPr>
      <w:r w:rsidRPr="00F32E6A">
        <w:rPr>
          <w:rFonts w:ascii="Arial" w:hAnsi="Arial" w:cs="Arial"/>
        </w:rPr>
        <w:t>wykonanie nadproży stalowych w ścianach działowych lub z wykorzystaniem belek prefabrykowanych,</w:t>
      </w:r>
    </w:p>
    <w:p w14:paraId="45444CD3" w14:textId="77777777" w:rsidR="00766A44" w:rsidRPr="00F32E6A" w:rsidRDefault="00766A44" w:rsidP="0038475A">
      <w:pPr>
        <w:pStyle w:val="Akapitzlist"/>
        <w:numPr>
          <w:ilvl w:val="0"/>
          <w:numId w:val="47"/>
        </w:numPr>
        <w:overflowPunct w:val="0"/>
        <w:autoSpaceDE w:val="0"/>
        <w:autoSpaceDN w:val="0"/>
        <w:adjustRightInd w:val="0"/>
        <w:spacing w:after="0" w:line="276" w:lineRule="auto"/>
        <w:jc w:val="both"/>
        <w:textAlignment w:val="baseline"/>
        <w:rPr>
          <w:rFonts w:ascii="Arial" w:hAnsi="Arial" w:cs="Arial"/>
        </w:rPr>
      </w:pPr>
      <w:r w:rsidRPr="00F32E6A">
        <w:rPr>
          <w:rFonts w:ascii="Arial" w:hAnsi="Arial" w:cs="Arial"/>
        </w:rPr>
        <w:t>wymurowanie nowych ścianek działowych wydzielających pomieszczenia,</w:t>
      </w:r>
    </w:p>
    <w:p w14:paraId="6844201A" w14:textId="77777777" w:rsidR="00766A44" w:rsidRPr="00F32E6A" w:rsidRDefault="00766A44" w:rsidP="0038475A">
      <w:pPr>
        <w:pStyle w:val="Akapitzlist"/>
        <w:numPr>
          <w:ilvl w:val="0"/>
          <w:numId w:val="47"/>
        </w:numPr>
        <w:overflowPunct w:val="0"/>
        <w:autoSpaceDE w:val="0"/>
        <w:autoSpaceDN w:val="0"/>
        <w:adjustRightInd w:val="0"/>
        <w:spacing w:after="0" w:line="276" w:lineRule="auto"/>
        <w:jc w:val="both"/>
        <w:textAlignment w:val="baseline"/>
        <w:rPr>
          <w:rFonts w:ascii="Arial" w:hAnsi="Arial" w:cs="Arial"/>
        </w:rPr>
      </w:pPr>
      <w:r w:rsidRPr="00F32E6A">
        <w:rPr>
          <w:rFonts w:ascii="Arial" w:hAnsi="Arial" w:cs="Arial"/>
        </w:rPr>
        <w:t>wykonanie nowych tynków wewnętrznych,</w:t>
      </w:r>
    </w:p>
    <w:p w14:paraId="18908367" w14:textId="77777777" w:rsidR="00766A44" w:rsidRPr="00F32E6A" w:rsidRDefault="00766A44" w:rsidP="0038475A">
      <w:pPr>
        <w:pStyle w:val="Akapitzlist"/>
        <w:numPr>
          <w:ilvl w:val="0"/>
          <w:numId w:val="47"/>
        </w:numPr>
        <w:overflowPunct w:val="0"/>
        <w:autoSpaceDE w:val="0"/>
        <w:autoSpaceDN w:val="0"/>
        <w:adjustRightInd w:val="0"/>
        <w:spacing w:after="0" w:line="276" w:lineRule="auto"/>
        <w:jc w:val="both"/>
        <w:textAlignment w:val="baseline"/>
        <w:rPr>
          <w:rFonts w:ascii="Arial" w:hAnsi="Arial" w:cs="Arial"/>
        </w:rPr>
      </w:pPr>
      <w:r w:rsidRPr="00F32E6A">
        <w:rPr>
          <w:rFonts w:ascii="Arial" w:hAnsi="Arial" w:cs="Arial"/>
        </w:rPr>
        <w:t>położenie nowej glazury na ścianach do wysokości 2,10 m i położenie nowej terakoty na posadzce, - położenie gładzi i pomalowanie ścian,</w:t>
      </w:r>
    </w:p>
    <w:p w14:paraId="7B0DC6DA" w14:textId="77777777" w:rsidR="00766A44" w:rsidRPr="00F32E6A" w:rsidRDefault="00766A44" w:rsidP="0038475A">
      <w:pPr>
        <w:pStyle w:val="Akapitzlist"/>
        <w:numPr>
          <w:ilvl w:val="0"/>
          <w:numId w:val="47"/>
        </w:numPr>
        <w:overflowPunct w:val="0"/>
        <w:autoSpaceDE w:val="0"/>
        <w:autoSpaceDN w:val="0"/>
        <w:adjustRightInd w:val="0"/>
        <w:spacing w:after="0" w:line="276" w:lineRule="auto"/>
        <w:jc w:val="both"/>
        <w:textAlignment w:val="baseline"/>
        <w:rPr>
          <w:rFonts w:ascii="Arial" w:hAnsi="Arial" w:cs="Arial"/>
        </w:rPr>
      </w:pPr>
      <w:r w:rsidRPr="00F32E6A">
        <w:rPr>
          <w:rFonts w:ascii="Arial" w:hAnsi="Arial" w:cs="Arial"/>
        </w:rPr>
        <w:t>montaż sufitów podwieszanych,</w:t>
      </w:r>
    </w:p>
    <w:p w14:paraId="5A92A17D" w14:textId="77777777" w:rsidR="00766A44" w:rsidRPr="00F32E6A" w:rsidRDefault="00766A44" w:rsidP="0038475A">
      <w:pPr>
        <w:pStyle w:val="Akapitzlist"/>
        <w:numPr>
          <w:ilvl w:val="0"/>
          <w:numId w:val="47"/>
        </w:numPr>
        <w:overflowPunct w:val="0"/>
        <w:autoSpaceDE w:val="0"/>
        <w:autoSpaceDN w:val="0"/>
        <w:adjustRightInd w:val="0"/>
        <w:spacing w:after="0" w:line="276" w:lineRule="auto"/>
        <w:jc w:val="both"/>
        <w:textAlignment w:val="baseline"/>
        <w:rPr>
          <w:rFonts w:ascii="Arial" w:hAnsi="Arial" w:cs="Arial"/>
        </w:rPr>
      </w:pPr>
      <w:r w:rsidRPr="00F32E6A">
        <w:rPr>
          <w:rFonts w:ascii="Arial" w:hAnsi="Arial" w:cs="Arial"/>
        </w:rPr>
        <w:t>montaż modułowych ścian między toaletami (HPL)</w:t>
      </w:r>
    </w:p>
    <w:p w14:paraId="464A21D6" w14:textId="77777777" w:rsidR="00766A44" w:rsidRPr="00F32E6A" w:rsidRDefault="00766A44" w:rsidP="0038475A">
      <w:pPr>
        <w:pStyle w:val="Akapitzlist"/>
        <w:numPr>
          <w:ilvl w:val="0"/>
          <w:numId w:val="47"/>
        </w:numPr>
        <w:overflowPunct w:val="0"/>
        <w:autoSpaceDE w:val="0"/>
        <w:autoSpaceDN w:val="0"/>
        <w:adjustRightInd w:val="0"/>
        <w:spacing w:after="0" w:line="276" w:lineRule="auto"/>
        <w:jc w:val="both"/>
        <w:textAlignment w:val="baseline"/>
        <w:rPr>
          <w:rFonts w:ascii="Arial" w:hAnsi="Arial" w:cs="Arial"/>
        </w:rPr>
      </w:pPr>
      <w:r w:rsidRPr="00F32E6A">
        <w:rPr>
          <w:rFonts w:ascii="Arial" w:hAnsi="Arial" w:cs="Arial"/>
        </w:rPr>
        <w:t>wmontowanie nowej stolarki drzwiowej,</w:t>
      </w:r>
    </w:p>
    <w:p w14:paraId="2500D806" w14:textId="77777777" w:rsidR="00766A44" w:rsidRPr="00F32E6A" w:rsidRDefault="00766A44" w:rsidP="0038475A">
      <w:pPr>
        <w:pStyle w:val="Akapitzlist"/>
        <w:numPr>
          <w:ilvl w:val="0"/>
          <w:numId w:val="47"/>
        </w:numPr>
        <w:overflowPunct w:val="0"/>
        <w:autoSpaceDE w:val="0"/>
        <w:autoSpaceDN w:val="0"/>
        <w:adjustRightInd w:val="0"/>
        <w:spacing w:after="0" w:line="276" w:lineRule="auto"/>
        <w:jc w:val="both"/>
        <w:textAlignment w:val="baseline"/>
        <w:rPr>
          <w:rFonts w:ascii="Arial" w:hAnsi="Arial" w:cs="Arial"/>
        </w:rPr>
      </w:pPr>
      <w:r w:rsidRPr="00F32E6A">
        <w:rPr>
          <w:rFonts w:ascii="Arial" w:hAnsi="Arial" w:cs="Arial"/>
        </w:rPr>
        <w:t>montaż nowej armatury łazienkowej,</w:t>
      </w:r>
    </w:p>
    <w:p w14:paraId="2C6C2A62" w14:textId="77777777" w:rsidR="00766A44" w:rsidRPr="00F32E6A" w:rsidRDefault="00766A44" w:rsidP="0038475A">
      <w:pPr>
        <w:pStyle w:val="Akapitzlist"/>
        <w:numPr>
          <w:ilvl w:val="0"/>
          <w:numId w:val="47"/>
        </w:numPr>
        <w:overflowPunct w:val="0"/>
        <w:autoSpaceDE w:val="0"/>
        <w:autoSpaceDN w:val="0"/>
        <w:adjustRightInd w:val="0"/>
        <w:spacing w:after="0" w:line="276" w:lineRule="auto"/>
        <w:jc w:val="both"/>
        <w:textAlignment w:val="baseline"/>
        <w:rPr>
          <w:rFonts w:ascii="Arial" w:hAnsi="Arial" w:cs="Arial"/>
        </w:rPr>
      </w:pPr>
      <w:r w:rsidRPr="00F32E6A">
        <w:rPr>
          <w:rFonts w:ascii="Arial" w:hAnsi="Arial" w:cs="Arial"/>
        </w:rPr>
        <w:t>montaż nowych kratek wentylacyjnych oraz wpustów podłogowych,</w:t>
      </w:r>
    </w:p>
    <w:p w14:paraId="4CA2C106" w14:textId="77777777" w:rsidR="00766A44" w:rsidRPr="00F32E6A" w:rsidRDefault="00766A44" w:rsidP="0038475A">
      <w:pPr>
        <w:pStyle w:val="Akapitzlist"/>
        <w:numPr>
          <w:ilvl w:val="0"/>
          <w:numId w:val="47"/>
        </w:numPr>
        <w:overflowPunct w:val="0"/>
        <w:autoSpaceDE w:val="0"/>
        <w:autoSpaceDN w:val="0"/>
        <w:adjustRightInd w:val="0"/>
        <w:spacing w:after="0" w:line="276" w:lineRule="auto"/>
        <w:jc w:val="both"/>
        <w:textAlignment w:val="baseline"/>
        <w:rPr>
          <w:rFonts w:ascii="Arial" w:hAnsi="Arial" w:cs="Arial"/>
        </w:rPr>
      </w:pPr>
      <w:r w:rsidRPr="00F32E6A">
        <w:rPr>
          <w:rFonts w:ascii="Arial" w:hAnsi="Arial" w:cs="Arial"/>
        </w:rPr>
        <w:t>montaż czujników ruchu przy wejściach i nad toaletami oraz elektrycznych suszarek do rąk,</w:t>
      </w:r>
    </w:p>
    <w:p w14:paraId="1AD3F1B4" w14:textId="1ADB52B1" w:rsidR="00766A44" w:rsidRPr="00F32E6A" w:rsidRDefault="00766A44" w:rsidP="0038475A">
      <w:pPr>
        <w:pStyle w:val="Akapitzlist"/>
        <w:numPr>
          <w:ilvl w:val="0"/>
          <w:numId w:val="47"/>
        </w:numPr>
        <w:overflowPunct w:val="0"/>
        <w:autoSpaceDE w:val="0"/>
        <w:autoSpaceDN w:val="0"/>
        <w:adjustRightInd w:val="0"/>
        <w:spacing w:after="0" w:line="276" w:lineRule="auto"/>
        <w:jc w:val="both"/>
        <w:textAlignment w:val="baseline"/>
        <w:rPr>
          <w:rFonts w:ascii="Arial" w:hAnsi="Arial" w:cs="Arial"/>
        </w:rPr>
      </w:pPr>
      <w:r w:rsidRPr="00F32E6A">
        <w:rPr>
          <w:rFonts w:ascii="Arial" w:hAnsi="Arial" w:cs="Arial"/>
        </w:rPr>
        <w:t>montaż luster zlicowane z płytkami, w</w:t>
      </w:r>
      <w:r w:rsidR="000A2555">
        <w:rPr>
          <w:rFonts w:ascii="Arial" w:hAnsi="Arial" w:cs="Arial"/>
        </w:rPr>
        <w:t xml:space="preserve"> toal</w:t>
      </w:r>
      <w:r w:rsidR="000A2555" w:rsidRPr="009B229B">
        <w:rPr>
          <w:rFonts w:ascii="Arial" w:hAnsi="Arial" w:cs="Arial"/>
          <w:color w:val="000000" w:themeColor="text1"/>
        </w:rPr>
        <w:t>ecie</w:t>
      </w:r>
      <w:r w:rsidRPr="00F32E6A">
        <w:rPr>
          <w:rFonts w:ascii="Arial" w:hAnsi="Arial" w:cs="Arial"/>
        </w:rPr>
        <w:t xml:space="preserve"> dla niepełnosprawnych montaż lusterka uchylnego - montaż wyposażenia,</w:t>
      </w:r>
    </w:p>
    <w:p w14:paraId="4FEC36CB" w14:textId="77777777" w:rsidR="00766A44" w:rsidRDefault="000A2555" w:rsidP="0038475A">
      <w:pPr>
        <w:pStyle w:val="Akapitzlist"/>
        <w:numPr>
          <w:ilvl w:val="0"/>
          <w:numId w:val="47"/>
        </w:numPr>
        <w:overflowPunct w:val="0"/>
        <w:autoSpaceDE w:val="0"/>
        <w:autoSpaceDN w:val="0"/>
        <w:adjustRightInd w:val="0"/>
        <w:spacing w:after="0" w:line="276" w:lineRule="auto"/>
        <w:jc w:val="both"/>
        <w:textAlignment w:val="baseline"/>
        <w:rPr>
          <w:rFonts w:ascii="Arial" w:hAnsi="Arial" w:cs="Arial"/>
        </w:rPr>
      </w:pPr>
      <w:r>
        <w:rPr>
          <w:rFonts w:ascii="Arial" w:hAnsi="Arial" w:cs="Arial"/>
        </w:rPr>
        <w:t>w toale</w:t>
      </w:r>
      <w:r w:rsidRPr="009B229B">
        <w:rPr>
          <w:rFonts w:ascii="Arial" w:hAnsi="Arial" w:cs="Arial"/>
          <w:color w:val="000000" w:themeColor="text1"/>
        </w:rPr>
        <w:t>cie</w:t>
      </w:r>
      <w:r w:rsidR="00766A44" w:rsidRPr="009B229B">
        <w:rPr>
          <w:rFonts w:ascii="Arial" w:hAnsi="Arial" w:cs="Arial"/>
          <w:color w:val="000000" w:themeColor="text1"/>
        </w:rPr>
        <w:t xml:space="preserve"> </w:t>
      </w:r>
      <w:r w:rsidR="00766A44" w:rsidRPr="00F32E6A">
        <w:rPr>
          <w:rFonts w:ascii="Arial" w:hAnsi="Arial" w:cs="Arial"/>
        </w:rPr>
        <w:t>dla niepełnosprawnych zamocowanie uchwytów i poręczy.</w:t>
      </w:r>
    </w:p>
    <w:p w14:paraId="33FEF0A0" w14:textId="77777777" w:rsidR="00766A44" w:rsidRPr="00305E13" w:rsidRDefault="00766A44" w:rsidP="00766A44">
      <w:pPr>
        <w:pStyle w:val="Akapitzlist"/>
        <w:overflowPunct w:val="0"/>
        <w:autoSpaceDE w:val="0"/>
        <w:autoSpaceDN w:val="0"/>
        <w:adjustRightInd w:val="0"/>
        <w:spacing w:after="0" w:line="276" w:lineRule="auto"/>
        <w:ind w:left="1080"/>
        <w:jc w:val="both"/>
        <w:textAlignment w:val="baseline"/>
        <w:rPr>
          <w:rFonts w:ascii="Arial" w:hAnsi="Arial" w:cs="Arial"/>
          <w:u w:val="single"/>
        </w:rPr>
      </w:pPr>
      <w:r w:rsidRPr="00305E13">
        <w:rPr>
          <w:rFonts w:ascii="Arial" w:hAnsi="Arial" w:cs="Arial"/>
          <w:u w:val="single"/>
        </w:rPr>
        <w:t xml:space="preserve">Niniejsze stanowi zakres </w:t>
      </w:r>
      <w:r>
        <w:rPr>
          <w:rFonts w:ascii="Arial" w:hAnsi="Arial" w:cs="Arial"/>
          <w:u w:val="single"/>
        </w:rPr>
        <w:t>opcjonalny</w:t>
      </w:r>
      <w:r w:rsidRPr="00305E13">
        <w:rPr>
          <w:rFonts w:ascii="Arial" w:hAnsi="Arial" w:cs="Arial"/>
          <w:u w:val="single"/>
        </w:rPr>
        <w:t xml:space="preserve"> zamówienia. </w:t>
      </w:r>
    </w:p>
    <w:p w14:paraId="5661ECA9" w14:textId="77777777" w:rsidR="00305E13" w:rsidRDefault="00305E13" w:rsidP="00305E13">
      <w:pPr>
        <w:pStyle w:val="Akapitzlist"/>
        <w:overflowPunct w:val="0"/>
        <w:autoSpaceDE w:val="0"/>
        <w:autoSpaceDN w:val="0"/>
        <w:adjustRightInd w:val="0"/>
        <w:spacing w:after="0" w:line="276" w:lineRule="auto"/>
        <w:ind w:left="1080"/>
        <w:jc w:val="both"/>
        <w:textAlignment w:val="baseline"/>
        <w:rPr>
          <w:rFonts w:ascii="Arial" w:hAnsi="Arial" w:cs="Arial"/>
          <w:u w:val="single"/>
        </w:rPr>
      </w:pPr>
    </w:p>
    <w:p w14:paraId="05C0F4A0" w14:textId="77777777" w:rsidR="00305E13" w:rsidRPr="004B51DF" w:rsidRDefault="00305E13" w:rsidP="00305E13">
      <w:pPr>
        <w:pStyle w:val="Akapitzlist"/>
        <w:overflowPunct w:val="0"/>
        <w:autoSpaceDE w:val="0"/>
        <w:autoSpaceDN w:val="0"/>
        <w:adjustRightInd w:val="0"/>
        <w:spacing w:after="0" w:line="276" w:lineRule="auto"/>
        <w:ind w:left="1080"/>
        <w:jc w:val="both"/>
        <w:textAlignment w:val="baseline"/>
        <w:rPr>
          <w:rFonts w:ascii="Arial" w:hAnsi="Arial" w:cs="Arial"/>
        </w:rPr>
      </w:pPr>
      <w:r w:rsidRPr="004B51DF">
        <w:rPr>
          <w:rFonts w:ascii="Arial" w:hAnsi="Arial" w:cs="Arial"/>
        </w:rPr>
        <w:lastRenderedPageBreak/>
        <w:t xml:space="preserve">Zastrzega się, iż prawo opcji (zakres opcjonalny zamówienia) nie stanowi </w:t>
      </w:r>
      <w:proofErr w:type="spellStart"/>
      <w:r w:rsidRPr="004B51DF">
        <w:rPr>
          <w:rFonts w:ascii="Arial" w:hAnsi="Arial" w:cs="Arial"/>
        </w:rPr>
        <w:t>zobowiązaniaumownego</w:t>
      </w:r>
      <w:proofErr w:type="spellEnd"/>
      <w:r w:rsidRPr="004B51DF">
        <w:rPr>
          <w:rFonts w:ascii="Arial" w:hAnsi="Arial" w:cs="Arial"/>
        </w:rPr>
        <w:t xml:space="preserve"> (w tym finansowego) Zamawiającego zaciąganego w momencie </w:t>
      </w:r>
      <w:proofErr w:type="spellStart"/>
      <w:r w:rsidRPr="004B51DF">
        <w:rPr>
          <w:rFonts w:ascii="Arial" w:hAnsi="Arial" w:cs="Arial"/>
        </w:rPr>
        <w:t>zawarciaumowy</w:t>
      </w:r>
      <w:proofErr w:type="spellEnd"/>
      <w:r w:rsidRPr="004B51DF">
        <w:rPr>
          <w:rFonts w:ascii="Arial" w:hAnsi="Arial" w:cs="Arial"/>
        </w:rPr>
        <w:t xml:space="preserve"> w sprawie zamówienia, a przewidywany zakres opcjonalny zamówienia nie </w:t>
      </w:r>
      <w:proofErr w:type="spellStart"/>
      <w:r w:rsidRPr="004B51DF">
        <w:rPr>
          <w:rFonts w:ascii="Arial" w:hAnsi="Arial" w:cs="Arial"/>
        </w:rPr>
        <w:t>jestgwarantowany</w:t>
      </w:r>
      <w:proofErr w:type="spellEnd"/>
      <w:r w:rsidRPr="004B51DF">
        <w:rPr>
          <w:rFonts w:ascii="Arial" w:hAnsi="Arial" w:cs="Arial"/>
        </w:rPr>
        <w:t xml:space="preserve"> do realizacji. Powyżej określony zakres objęty prawem opcji (</w:t>
      </w:r>
      <w:proofErr w:type="spellStart"/>
      <w:r w:rsidRPr="004B51DF">
        <w:rPr>
          <w:rFonts w:ascii="Arial" w:hAnsi="Arial" w:cs="Arial"/>
        </w:rPr>
        <w:t>zakresopcjonalny</w:t>
      </w:r>
      <w:proofErr w:type="spellEnd"/>
      <w:r w:rsidRPr="004B51DF">
        <w:rPr>
          <w:rFonts w:ascii="Arial" w:hAnsi="Arial" w:cs="Arial"/>
        </w:rPr>
        <w:t xml:space="preserve"> zamówienia) przewidziany zostaje na okoliczność istnienia </w:t>
      </w:r>
      <w:proofErr w:type="spellStart"/>
      <w:r w:rsidRPr="004B51DF">
        <w:rPr>
          <w:rFonts w:ascii="Arial" w:hAnsi="Arial" w:cs="Arial"/>
        </w:rPr>
        <w:t>stosownychmożliwości</w:t>
      </w:r>
      <w:proofErr w:type="spellEnd"/>
      <w:r w:rsidRPr="004B51DF">
        <w:rPr>
          <w:rFonts w:ascii="Arial" w:hAnsi="Arial" w:cs="Arial"/>
        </w:rPr>
        <w:t xml:space="preserve"> finansowych po stronie Zamawiającego w kontekście realizacji tego </w:t>
      </w:r>
      <w:proofErr w:type="spellStart"/>
      <w:r w:rsidRPr="004B51DF">
        <w:rPr>
          <w:rFonts w:ascii="Arial" w:hAnsi="Arial" w:cs="Arial"/>
        </w:rPr>
        <w:t>zakresuprac</w:t>
      </w:r>
      <w:proofErr w:type="spellEnd"/>
      <w:r w:rsidRPr="004B51DF">
        <w:rPr>
          <w:rFonts w:ascii="Arial" w:hAnsi="Arial" w:cs="Arial"/>
        </w:rPr>
        <w:t xml:space="preserve"> oraz uznania potrzeby ich wykonania. Zamawiający podejmie decyzję co do </w:t>
      </w:r>
      <w:r>
        <w:rPr>
          <w:rFonts w:ascii="Arial" w:hAnsi="Arial" w:cs="Arial"/>
        </w:rPr>
        <w:t>możliwości i</w:t>
      </w:r>
      <w:r w:rsidRPr="004B51DF">
        <w:rPr>
          <w:rFonts w:ascii="Arial" w:hAnsi="Arial" w:cs="Arial"/>
        </w:rPr>
        <w:t xml:space="preserve"> woli skorzystania z zastrzeżonego prawa opcji zgodnie z zapotrzebowaniem i </w:t>
      </w:r>
      <w:proofErr w:type="spellStart"/>
      <w:r w:rsidRPr="004B51DF">
        <w:rPr>
          <w:rFonts w:ascii="Arial" w:hAnsi="Arial" w:cs="Arial"/>
        </w:rPr>
        <w:t>posiadanymimożliwościami</w:t>
      </w:r>
      <w:proofErr w:type="spellEnd"/>
      <w:r w:rsidRPr="004B51DF">
        <w:rPr>
          <w:rFonts w:ascii="Arial" w:hAnsi="Arial" w:cs="Arial"/>
        </w:rPr>
        <w:t xml:space="preserve"> finansowymi. Prawo opcji może być realizowane przez </w:t>
      </w:r>
      <w:proofErr w:type="spellStart"/>
      <w:r w:rsidRPr="004B51DF">
        <w:rPr>
          <w:rFonts w:ascii="Arial" w:hAnsi="Arial" w:cs="Arial"/>
        </w:rPr>
        <w:t>Zamawiającegoetapowo</w:t>
      </w:r>
      <w:proofErr w:type="spellEnd"/>
      <w:r w:rsidRPr="004B51DF">
        <w:rPr>
          <w:rFonts w:ascii="Arial" w:hAnsi="Arial" w:cs="Arial"/>
        </w:rPr>
        <w:t xml:space="preserve"> / częściowo / fragmentarycznie w okresie realizacji zamówienia – na </w:t>
      </w:r>
      <w:proofErr w:type="spellStart"/>
      <w:r w:rsidRPr="004B51DF">
        <w:rPr>
          <w:rFonts w:ascii="Arial" w:hAnsi="Arial" w:cs="Arial"/>
        </w:rPr>
        <w:t>warunkachokreślonych</w:t>
      </w:r>
      <w:proofErr w:type="spellEnd"/>
      <w:r w:rsidRPr="004B51DF">
        <w:rPr>
          <w:rFonts w:ascii="Arial" w:hAnsi="Arial" w:cs="Arial"/>
        </w:rPr>
        <w:t xml:space="preserve"> w umowie (zał. nr </w:t>
      </w:r>
      <w:r w:rsidR="00766A44">
        <w:rPr>
          <w:rFonts w:ascii="Arial" w:hAnsi="Arial" w:cs="Arial"/>
        </w:rPr>
        <w:t>10d</w:t>
      </w:r>
      <w:r w:rsidRPr="004B51DF">
        <w:rPr>
          <w:rFonts w:ascii="Arial" w:hAnsi="Arial" w:cs="Arial"/>
        </w:rPr>
        <w:t xml:space="preserve"> SWZ – wzór umowy). Wykonawca jest </w:t>
      </w:r>
      <w:proofErr w:type="spellStart"/>
      <w:r w:rsidRPr="004B51DF">
        <w:rPr>
          <w:rFonts w:ascii="Arial" w:hAnsi="Arial" w:cs="Arial"/>
        </w:rPr>
        <w:t>zobowiązanydo</w:t>
      </w:r>
      <w:proofErr w:type="spellEnd"/>
      <w:r w:rsidRPr="004B51DF">
        <w:rPr>
          <w:rFonts w:ascii="Arial" w:hAnsi="Arial" w:cs="Arial"/>
        </w:rPr>
        <w:t xml:space="preserve"> realizacji prac (robót) w ramach zastrzeżonego prawa opcji w przypadku i w </w:t>
      </w:r>
      <w:proofErr w:type="spellStart"/>
      <w:r w:rsidRPr="004B51DF">
        <w:rPr>
          <w:rFonts w:ascii="Arial" w:hAnsi="Arial" w:cs="Arial"/>
        </w:rPr>
        <w:t>zakresie,w</w:t>
      </w:r>
      <w:proofErr w:type="spellEnd"/>
      <w:r w:rsidRPr="004B51DF">
        <w:rPr>
          <w:rFonts w:ascii="Arial" w:hAnsi="Arial" w:cs="Arial"/>
        </w:rPr>
        <w:t xml:space="preserve"> jakim korzysta z niego Zamawiający zgodnie z treścią złożonego </w:t>
      </w:r>
      <w:proofErr w:type="spellStart"/>
      <w:r w:rsidRPr="004B51DF">
        <w:rPr>
          <w:rFonts w:ascii="Arial" w:hAnsi="Arial" w:cs="Arial"/>
        </w:rPr>
        <w:t>oświadczeniaZamawiającego</w:t>
      </w:r>
      <w:proofErr w:type="spellEnd"/>
      <w:r w:rsidRPr="004B51DF">
        <w:rPr>
          <w:rFonts w:ascii="Arial" w:hAnsi="Arial" w:cs="Arial"/>
        </w:rPr>
        <w:t xml:space="preserve"> o skorzystaniu z prawa opcji i warunkami określonymi w SWZ (umowie) –w momencie złożenia takiego oświadczenia następuje zaciągnięcie przez </w:t>
      </w:r>
      <w:proofErr w:type="spellStart"/>
      <w:r w:rsidRPr="004B51DF">
        <w:rPr>
          <w:rFonts w:ascii="Arial" w:hAnsi="Arial" w:cs="Arial"/>
        </w:rPr>
        <w:t>Zamawiającegozobowiązania</w:t>
      </w:r>
      <w:proofErr w:type="spellEnd"/>
      <w:r w:rsidRPr="004B51DF">
        <w:rPr>
          <w:rFonts w:ascii="Arial" w:hAnsi="Arial" w:cs="Arial"/>
        </w:rPr>
        <w:t xml:space="preserve"> finansowego w wysokości wynikającej z zakresu prac (robót) </w:t>
      </w:r>
      <w:proofErr w:type="spellStart"/>
      <w:r w:rsidRPr="004B51DF">
        <w:rPr>
          <w:rFonts w:ascii="Arial" w:hAnsi="Arial" w:cs="Arial"/>
        </w:rPr>
        <w:t>objętegorealizowaną</w:t>
      </w:r>
      <w:proofErr w:type="spellEnd"/>
      <w:r w:rsidRPr="004B51DF">
        <w:rPr>
          <w:rFonts w:ascii="Arial" w:hAnsi="Arial" w:cs="Arial"/>
        </w:rPr>
        <w:t xml:space="preserve"> na mocy danego oświadczenia opcją.</w:t>
      </w:r>
    </w:p>
    <w:p w14:paraId="567560CF" w14:textId="77777777" w:rsidR="00305E13" w:rsidRPr="00305E13" w:rsidRDefault="00305E13" w:rsidP="00305E13">
      <w:pPr>
        <w:pStyle w:val="Akapitzlist"/>
        <w:overflowPunct w:val="0"/>
        <w:autoSpaceDE w:val="0"/>
        <w:autoSpaceDN w:val="0"/>
        <w:adjustRightInd w:val="0"/>
        <w:spacing w:after="0" w:line="276" w:lineRule="auto"/>
        <w:ind w:left="1080"/>
        <w:jc w:val="both"/>
        <w:textAlignment w:val="baseline"/>
        <w:rPr>
          <w:rFonts w:ascii="Arial" w:hAnsi="Arial" w:cs="Arial"/>
        </w:rPr>
      </w:pPr>
    </w:p>
    <w:p w14:paraId="700FD85D" w14:textId="77777777" w:rsidR="00B1098A" w:rsidRPr="000D7ED9" w:rsidRDefault="006D6F26" w:rsidP="00EC1E56">
      <w:pPr>
        <w:pStyle w:val="Akapitzlist"/>
        <w:numPr>
          <w:ilvl w:val="0"/>
          <w:numId w:val="29"/>
        </w:numPr>
        <w:overflowPunct w:val="0"/>
        <w:autoSpaceDE w:val="0"/>
        <w:autoSpaceDN w:val="0"/>
        <w:adjustRightInd w:val="0"/>
        <w:spacing w:after="0" w:line="276" w:lineRule="auto"/>
        <w:jc w:val="both"/>
        <w:textAlignment w:val="baseline"/>
        <w:rPr>
          <w:rFonts w:ascii="Arial" w:hAnsi="Arial" w:cs="Arial"/>
        </w:rPr>
      </w:pPr>
      <w:r>
        <w:rPr>
          <w:rFonts w:ascii="Arial" w:hAnsi="Arial" w:cs="Arial"/>
        </w:rPr>
        <w:t>Wszystkie</w:t>
      </w:r>
      <w:r w:rsidR="00B1098A" w:rsidRPr="000D7ED9">
        <w:rPr>
          <w:rFonts w:ascii="Arial" w:hAnsi="Arial" w:cs="Arial"/>
        </w:rPr>
        <w:t xml:space="preserve"> zadania objęte są dofinansowaniem z Programu Rządowy Fundusz Polski Ład: Program Inwestycji Strategicznych.</w:t>
      </w:r>
    </w:p>
    <w:p w14:paraId="2AEC4898" w14:textId="77777777" w:rsidR="00B1098A" w:rsidRPr="000D7ED9" w:rsidRDefault="00B1098A" w:rsidP="00EC1E56">
      <w:pPr>
        <w:pStyle w:val="Akapitzlist"/>
        <w:numPr>
          <w:ilvl w:val="0"/>
          <w:numId w:val="29"/>
        </w:numPr>
        <w:spacing w:after="0" w:line="276" w:lineRule="auto"/>
        <w:jc w:val="both"/>
        <w:rPr>
          <w:rFonts w:ascii="Arial" w:hAnsi="Arial" w:cs="Arial"/>
        </w:rPr>
      </w:pPr>
      <w:r w:rsidRPr="000D7ED9">
        <w:rPr>
          <w:rFonts w:ascii="Arial" w:hAnsi="Arial" w:cs="Arial"/>
        </w:rPr>
        <w:t xml:space="preserve">Z uwagi </w:t>
      </w:r>
      <w:r w:rsidRPr="00F32E6A">
        <w:rPr>
          <w:rFonts w:ascii="Arial" w:hAnsi="Arial" w:cs="Arial"/>
        </w:rPr>
        <w:t xml:space="preserve">na dofinansowanie inwestycji z Programu Rządowy Fundusz Polski Ład: Program Inwestycji Strategicznych, Zamawiający </w:t>
      </w:r>
      <w:r w:rsidR="00F32E6A">
        <w:rPr>
          <w:rFonts w:ascii="Arial" w:hAnsi="Arial" w:cs="Arial"/>
        </w:rPr>
        <w:t>zastrzega, że płatność faktury końcowej może nastąpić po zakończeniu realizacji wszystkich części zamówienia</w:t>
      </w:r>
      <w:r w:rsidR="00267B10" w:rsidRPr="00F32E6A">
        <w:rPr>
          <w:rFonts w:ascii="Arial" w:hAnsi="Arial" w:cs="Arial"/>
        </w:rPr>
        <w:t>.</w:t>
      </w:r>
    </w:p>
    <w:bookmarkEnd w:id="2"/>
    <w:p w14:paraId="45A9BCC5" w14:textId="77777777" w:rsidR="00F9025B" w:rsidRPr="00E433D1" w:rsidRDefault="008839EE" w:rsidP="00EC1E56">
      <w:pPr>
        <w:pStyle w:val="Akapitzlist"/>
        <w:numPr>
          <w:ilvl w:val="0"/>
          <w:numId w:val="29"/>
        </w:numPr>
        <w:spacing w:after="0" w:line="276" w:lineRule="auto"/>
        <w:jc w:val="both"/>
        <w:rPr>
          <w:rFonts w:ascii="Arial" w:hAnsi="Arial" w:cs="Arial"/>
        </w:rPr>
      </w:pPr>
      <w:r w:rsidRPr="00E433D1">
        <w:rPr>
          <w:rFonts w:ascii="Arial" w:hAnsi="Arial" w:cs="Arial"/>
        </w:rPr>
        <w:t>Z</w:t>
      </w:r>
      <w:r w:rsidR="00F9025B" w:rsidRPr="00E433D1">
        <w:rPr>
          <w:rFonts w:ascii="Arial" w:hAnsi="Arial" w:cs="Arial"/>
        </w:rPr>
        <w:t>amówienie należy wykonać w szczególności zgodnie z dokumentacją projektową (w tym wydanymi warunkami przez zarządców sieci) oraz specyfikacjami technicznymi wykonania i odbioru robót stanowiącymi załącznik nr 12</w:t>
      </w:r>
      <w:r w:rsidR="0013368B" w:rsidRPr="00E433D1">
        <w:rPr>
          <w:rFonts w:ascii="Arial" w:hAnsi="Arial" w:cs="Arial"/>
        </w:rPr>
        <w:t>a</w:t>
      </w:r>
      <w:r w:rsidR="00E433D1">
        <w:rPr>
          <w:rFonts w:ascii="Arial" w:hAnsi="Arial" w:cs="Arial"/>
        </w:rPr>
        <w:t>-12d</w:t>
      </w:r>
      <w:r w:rsidR="00F9025B" w:rsidRPr="00E433D1">
        <w:rPr>
          <w:rFonts w:ascii="Arial" w:hAnsi="Arial" w:cs="Arial"/>
        </w:rPr>
        <w:t xml:space="preserve">do </w:t>
      </w:r>
      <w:proofErr w:type="spellStart"/>
      <w:r w:rsidR="00F9025B" w:rsidRPr="00E433D1">
        <w:rPr>
          <w:rFonts w:ascii="Arial" w:hAnsi="Arial" w:cs="Arial"/>
        </w:rPr>
        <w:t>SWZz</w:t>
      </w:r>
      <w:proofErr w:type="spellEnd"/>
      <w:r w:rsidR="00F9025B" w:rsidRPr="00E433D1">
        <w:rPr>
          <w:rFonts w:ascii="Arial" w:hAnsi="Arial" w:cs="Arial"/>
        </w:rPr>
        <w:t xml:space="preserve"> uwzględnieniem zapisów SWZ i </w:t>
      </w:r>
      <w:r w:rsidR="000024FB" w:rsidRPr="00E433D1">
        <w:rPr>
          <w:rFonts w:ascii="Arial" w:hAnsi="Arial" w:cs="Arial"/>
        </w:rPr>
        <w:t xml:space="preserve">projektem </w:t>
      </w:r>
      <w:r w:rsidR="00F9025B" w:rsidRPr="00E433D1">
        <w:rPr>
          <w:rFonts w:ascii="Arial" w:hAnsi="Arial" w:cs="Arial"/>
        </w:rPr>
        <w:t>umowy</w:t>
      </w:r>
      <w:r w:rsidR="000024FB" w:rsidRPr="00E433D1">
        <w:rPr>
          <w:rFonts w:ascii="Arial" w:hAnsi="Arial" w:cs="Arial"/>
        </w:rPr>
        <w:t xml:space="preserve"> (załącznik nr 10</w:t>
      </w:r>
      <w:r w:rsidR="0013368B" w:rsidRPr="00E433D1">
        <w:rPr>
          <w:rFonts w:ascii="Arial" w:hAnsi="Arial" w:cs="Arial"/>
        </w:rPr>
        <w:t>a</w:t>
      </w:r>
      <w:r w:rsidR="00E433D1">
        <w:rPr>
          <w:rFonts w:ascii="Arial" w:hAnsi="Arial" w:cs="Arial"/>
        </w:rPr>
        <w:t>-d</w:t>
      </w:r>
      <w:r w:rsidR="000024FB" w:rsidRPr="00E433D1">
        <w:rPr>
          <w:rFonts w:ascii="Arial" w:hAnsi="Arial" w:cs="Arial"/>
        </w:rPr>
        <w:t>do SWZ)</w:t>
      </w:r>
      <w:r w:rsidR="00F9025B" w:rsidRPr="00E433D1">
        <w:rPr>
          <w:rFonts w:ascii="Arial" w:hAnsi="Arial" w:cs="Arial"/>
        </w:rPr>
        <w:t>.</w:t>
      </w:r>
    </w:p>
    <w:p w14:paraId="1BBBAB55" w14:textId="77777777" w:rsidR="00F9025B" w:rsidRPr="000D7ED9" w:rsidRDefault="00F9025B" w:rsidP="00EC1E56">
      <w:pPr>
        <w:pStyle w:val="Akapitzlist"/>
        <w:numPr>
          <w:ilvl w:val="0"/>
          <w:numId w:val="29"/>
        </w:numPr>
        <w:spacing w:after="0" w:line="276" w:lineRule="auto"/>
        <w:jc w:val="both"/>
        <w:rPr>
          <w:rFonts w:ascii="Arial" w:hAnsi="Arial" w:cs="Arial"/>
        </w:rPr>
      </w:pPr>
      <w:r w:rsidRPr="000D7ED9">
        <w:rPr>
          <w:rFonts w:ascii="Arial" w:hAnsi="Arial" w:cs="Arial"/>
        </w:rPr>
        <w:t>Szczegółowy opis przedmiotu zamówienia zawierają w szczególności:</w:t>
      </w:r>
    </w:p>
    <w:p w14:paraId="09A8A696" w14:textId="77777777" w:rsidR="00F9025B" w:rsidRPr="000D7ED9" w:rsidRDefault="00F9025B" w:rsidP="0038475A">
      <w:pPr>
        <w:pStyle w:val="Akapitzlist"/>
        <w:numPr>
          <w:ilvl w:val="0"/>
          <w:numId w:val="31"/>
        </w:numPr>
        <w:spacing w:after="0" w:line="276" w:lineRule="auto"/>
        <w:jc w:val="both"/>
        <w:rPr>
          <w:rFonts w:ascii="Arial" w:hAnsi="Arial" w:cs="Arial"/>
        </w:rPr>
      </w:pPr>
      <w:r w:rsidRPr="000D7ED9">
        <w:rPr>
          <w:rFonts w:ascii="Arial" w:hAnsi="Arial" w:cs="Arial"/>
        </w:rPr>
        <w:t>dokumentacja projektowa,</w:t>
      </w:r>
    </w:p>
    <w:p w14:paraId="260B7FA4" w14:textId="77777777" w:rsidR="006000CB" w:rsidRDefault="00F9025B" w:rsidP="0038475A">
      <w:pPr>
        <w:pStyle w:val="Akapitzlist"/>
        <w:numPr>
          <w:ilvl w:val="0"/>
          <w:numId w:val="31"/>
        </w:numPr>
        <w:spacing w:after="0" w:line="276" w:lineRule="auto"/>
        <w:jc w:val="both"/>
        <w:rPr>
          <w:rFonts w:ascii="Arial" w:hAnsi="Arial" w:cs="Arial"/>
        </w:rPr>
      </w:pPr>
      <w:r w:rsidRPr="000D7ED9">
        <w:rPr>
          <w:rFonts w:ascii="Arial" w:hAnsi="Arial" w:cs="Arial"/>
        </w:rPr>
        <w:t>specyfikacje techniczne wykonania i odbioru robót</w:t>
      </w:r>
      <w:r w:rsidR="007D7406">
        <w:rPr>
          <w:rFonts w:ascii="Arial" w:hAnsi="Arial" w:cs="Arial"/>
        </w:rPr>
        <w:t>,</w:t>
      </w:r>
    </w:p>
    <w:p w14:paraId="222C846E" w14:textId="77777777" w:rsidR="00035268" w:rsidRPr="000D7ED9" w:rsidRDefault="00035268" w:rsidP="00EC1E56">
      <w:pPr>
        <w:pStyle w:val="Akapitzlist"/>
        <w:numPr>
          <w:ilvl w:val="0"/>
          <w:numId w:val="29"/>
        </w:numPr>
        <w:spacing w:after="0" w:line="276" w:lineRule="auto"/>
        <w:jc w:val="both"/>
        <w:rPr>
          <w:rFonts w:ascii="Arial" w:hAnsi="Arial" w:cs="Arial"/>
        </w:rPr>
      </w:pPr>
      <w:r w:rsidRPr="000D7ED9">
        <w:rPr>
          <w:rFonts w:ascii="Arial" w:hAnsi="Arial" w:cs="Arial"/>
        </w:rPr>
        <w:t>Przedmiot zamówienia należy wykonać zgodnie z obowiązującymi przepisami prawa, w</w:t>
      </w:r>
      <w:r w:rsidR="00830404" w:rsidRPr="000D7ED9">
        <w:rPr>
          <w:rFonts w:ascii="Arial" w:hAnsi="Arial" w:cs="Arial"/>
        </w:rPr>
        <w:t> </w:t>
      </w:r>
      <w:r w:rsidRPr="000D7ED9">
        <w:rPr>
          <w:rFonts w:ascii="Arial" w:hAnsi="Arial" w:cs="Arial"/>
        </w:rPr>
        <w:t>szczególności ustawy z dnia 7 lipca 1994 r. Prawo budowlane (tekst jedn. Dz. U. z</w:t>
      </w:r>
      <w:r w:rsidR="00830404" w:rsidRPr="000D7ED9">
        <w:rPr>
          <w:rFonts w:ascii="Arial" w:hAnsi="Arial" w:cs="Arial"/>
        </w:rPr>
        <w:t> </w:t>
      </w:r>
      <w:r w:rsidRPr="000D7ED9">
        <w:rPr>
          <w:rFonts w:ascii="Arial" w:hAnsi="Arial" w:cs="Arial"/>
        </w:rPr>
        <w:t>202</w:t>
      </w:r>
      <w:r w:rsidR="00267B10">
        <w:rPr>
          <w:rFonts w:ascii="Arial" w:hAnsi="Arial" w:cs="Arial"/>
        </w:rPr>
        <w:t>4</w:t>
      </w:r>
      <w:r w:rsidR="00830404" w:rsidRPr="000D7ED9">
        <w:rPr>
          <w:rFonts w:ascii="Arial" w:hAnsi="Arial" w:cs="Arial"/>
        </w:rPr>
        <w:t> </w:t>
      </w:r>
      <w:r w:rsidRPr="000D7ED9">
        <w:rPr>
          <w:rFonts w:ascii="Arial" w:hAnsi="Arial" w:cs="Arial"/>
        </w:rPr>
        <w:t xml:space="preserve">r. poz. </w:t>
      </w:r>
      <w:r w:rsidR="00267B10">
        <w:rPr>
          <w:rFonts w:ascii="Arial" w:hAnsi="Arial" w:cs="Arial"/>
        </w:rPr>
        <w:t>725</w:t>
      </w:r>
      <w:r w:rsidR="00D84D34" w:rsidRPr="000D7ED9">
        <w:rPr>
          <w:rFonts w:ascii="Arial" w:hAnsi="Arial" w:cs="Arial"/>
        </w:rPr>
        <w:t xml:space="preserve"> ze zm.</w:t>
      </w:r>
      <w:r w:rsidRPr="000D7ED9">
        <w:rPr>
          <w:rFonts w:ascii="Arial" w:hAnsi="Arial" w:cs="Arial"/>
        </w:rPr>
        <w:t>) wraz z przepisami wykonawczymi, normami i instrukcjami producentów stosowanych urządzeń i materiałów, zasadami wiedzy technicznej i</w:t>
      </w:r>
      <w:r w:rsidR="00E23A2D" w:rsidRPr="000D7ED9">
        <w:rPr>
          <w:rFonts w:ascii="Arial" w:hAnsi="Arial" w:cs="Arial"/>
        </w:rPr>
        <w:t> </w:t>
      </w:r>
      <w:r w:rsidRPr="000D7ED9">
        <w:rPr>
          <w:rFonts w:ascii="Arial" w:hAnsi="Arial" w:cs="Arial"/>
        </w:rPr>
        <w:t>sztuki budowlanej.</w:t>
      </w:r>
    </w:p>
    <w:p w14:paraId="20E13F3D" w14:textId="77777777" w:rsidR="00035268" w:rsidRPr="000D7ED9" w:rsidRDefault="00035268" w:rsidP="00EC1E56">
      <w:pPr>
        <w:pStyle w:val="Akapitzlist"/>
        <w:numPr>
          <w:ilvl w:val="0"/>
          <w:numId w:val="29"/>
        </w:numPr>
        <w:spacing w:after="0" w:line="276" w:lineRule="auto"/>
        <w:ind w:hanging="436"/>
        <w:jc w:val="both"/>
        <w:rPr>
          <w:rFonts w:ascii="Arial" w:hAnsi="Arial" w:cs="Arial"/>
        </w:rPr>
      </w:pPr>
      <w:r w:rsidRPr="000D7ED9">
        <w:rPr>
          <w:rFonts w:ascii="Arial" w:hAnsi="Arial" w:cs="Arial"/>
        </w:rPr>
        <w:t>Materiały dostarczone i użyte przez Wykonawcę powinny odpowiadać, co do jakości, wymogom wyrobów dopuszczonych do obrotu i stosowania w budownictwie, określonym w art. 10 ustawy z dnia 7 lipca 1994 r. Prawo budowlane.</w:t>
      </w:r>
    </w:p>
    <w:p w14:paraId="7C43C160" w14:textId="77777777" w:rsidR="003D4585" w:rsidRPr="000D7ED9" w:rsidRDefault="00035268" w:rsidP="00EC1E56">
      <w:pPr>
        <w:pStyle w:val="Akapitzlist"/>
        <w:numPr>
          <w:ilvl w:val="0"/>
          <w:numId w:val="29"/>
        </w:numPr>
        <w:spacing w:after="0" w:line="276" w:lineRule="auto"/>
        <w:ind w:hanging="436"/>
        <w:jc w:val="both"/>
        <w:rPr>
          <w:rFonts w:ascii="Arial" w:hAnsi="Arial" w:cs="Arial"/>
        </w:rPr>
      </w:pPr>
      <w:r w:rsidRPr="000D7ED9">
        <w:rPr>
          <w:rFonts w:ascii="Arial" w:hAnsi="Arial" w:cs="Arial"/>
        </w:rPr>
        <w:t>Wykonanie przedmiotu zamówienia i oddanie do użytku musi być również zgodne z wszystkimi aktami prawnymi właściwymi dla przedmiotu zamówienia, z przepisami techniczno-budowlanymi, obowiązującymi normami i wytycznymi.</w:t>
      </w:r>
    </w:p>
    <w:bookmarkEnd w:id="1"/>
    <w:p w14:paraId="4E5E853F" w14:textId="77777777" w:rsidR="005B75BE" w:rsidRPr="000D7ED9" w:rsidRDefault="00C27455" w:rsidP="00EC1E56">
      <w:pPr>
        <w:pStyle w:val="Akapitzlist"/>
        <w:numPr>
          <w:ilvl w:val="0"/>
          <w:numId w:val="29"/>
        </w:numPr>
        <w:spacing w:after="0" w:line="276" w:lineRule="auto"/>
        <w:ind w:hanging="436"/>
        <w:jc w:val="both"/>
        <w:rPr>
          <w:rFonts w:ascii="Arial" w:hAnsi="Arial" w:cs="Arial"/>
          <w:b/>
          <w:bCs/>
          <w:lang w:eastAsia="pl-PL"/>
        </w:rPr>
      </w:pPr>
      <w:r w:rsidRPr="000D7ED9">
        <w:rPr>
          <w:rFonts w:ascii="Arial" w:hAnsi="Arial" w:cs="Arial"/>
        </w:rPr>
        <w:t>Kody</w:t>
      </w:r>
      <w:r w:rsidRPr="000D7ED9">
        <w:rPr>
          <w:rFonts w:ascii="Arial" w:hAnsi="Arial" w:cs="Arial"/>
          <w:lang w:eastAsia="pl-PL"/>
        </w:rPr>
        <w:t xml:space="preserve"> CPV:</w:t>
      </w:r>
    </w:p>
    <w:p w14:paraId="1B2AA804" w14:textId="77777777" w:rsidR="0013368B" w:rsidRPr="000D7ED9" w:rsidRDefault="0013368B" w:rsidP="00661801">
      <w:pPr>
        <w:pStyle w:val="Akapitzlist"/>
        <w:spacing w:after="0" w:line="276" w:lineRule="auto"/>
        <w:jc w:val="both"/>
        <w:rPr>
          <w:rFonts w:ascii="Arial" w:hAnsi="Arial" w:cs="Arial"/>
          <w:b/>
          <w:bCs/>
          <w:u w:val="single"/>
          <w:lang w:eastAsia="pl-PL"/>
        </w:rPr>
      </w:pPr>
      <w:r w:rsidRPr="00784FC4">
        <w:rPr>
          <w:rFonts w:ascii="Arial" w:hAnsi="Arial" w:cs="Arial"/>
          <w:b/>
          <w:bCs/>
          <w:u w:val="single"/>
          <w:lang w:eastAsia="pl-PL"/>
        </w:rPr>
        <w:lastRenderedPageBreak/>
        <w:t>Część nr 1:</w:t>
      </w:r>
    </w:p>
    <w:p w14:paraId="4E7C6B08" w14:textId="77777777" w:rsidR="006D05D7" w:rsidRPr="006D05D7" w:rsidRDefault="006D05D7" w:rsidP="006D05D7">
      <w:pPr>
        <w:spacing w:after="0" w:line="276" w:lineRule="auto"/>
        <w:ind w:firstLine="708"/>
        <w:jc w:val="both"/>
        <w:rPr>
          <w:rFonts w:ascii="Arial" w:hAnsi="Arial" w:cs="Arial"/>
        </w:rPr>
      </w:pPr>
      <w:r w:rsidRPr="006D05D7">
        <w:rPr>
          <w:rFonts w:ascii="Arial" w:hAnsi="Arial" w:cs="Arial"/>
        </w:rPr>
        <w:t xml:space="preserve">45100000-8 Przygotowanie terenu pod budowę </w:t>
      </w:r>
    </w:p>
    <w:p w14:paraId="1622F9FC" w14:textId="77777777" w:rsidR="006D05D7" w:rsidRPr="006D05D7" w:rsidRDefault="006D05D7" w:rsidP="006D05D7">
      <w:pPr>
        <w:spacing w:after="0" w:line="276" w:lineRule="auto"/>
        <w:ind w:firstLine="708"/>
        <w:jc w:val="both"/>
        <w:rPr>
          <w:rFonts w:ascii="Arial" w:hAnsi="Arial" w:cs="Arial"/>
        </w:rPr>
      </w:pPr>
      <w:r w:rsidRPr="006D05D7">
        <w:rPr>
          <w:rFonts w:ascii="Arial" w:hAnsi="Arial" w:cs="Arial"/>
        </w:rPr>
        <w:t xml:space="preserve">45111200-0 Roboty w zakresie przygotowania terenu pod budowę i roboty ziemne </w:t>
      </w:r>
    </w:p>
    <w:p w14:paraId="56DCF77C" w14:textId="77777777" w:rsidR="00784FC4" w:rsidRPr="00784FC4" w:rsidRDefault="00784FC4" w:rsidP="00784FC4">
      <w:pPr>
        <w:pStyle w:val="Akapitzlist"/>
        <w:spacing w:after="0" w:line="276" w:lineRule="auto"/>
        <w:jc w:val="both"/>
        <w:rPr>
          <w:rFonts w:ascii="Arial" w:hAnsi="Arial" w:cs="Arial"/>
          <w:lang w:eastAsia="pl-PL"/>
        </w:rPr>
      </w:pPr>
      <w:r w:rsidRPr="00784FC4">
        <w:rPr>
          <w:rFonts w:ascii="Arial" w:hAnsi="Arial" w:cs="Arial"/>
          <w:lang w:eastAsia="pl-PL"/>
        </w:rPr>
        <w:t xml:space="preserve">45223500-1Konstrukcje z betonu zbrojonego </w:t>
      </w:r>
    </w:p>
    <w:p w14:paraId="760F4010" w14:textId="77777777" w:rsidR="00784FC4" w:rsidRPr="00784FC4" w:rsidRDefault="00784FC4" w:rsidP="00784FC4">
      <w:pPr>
        <w:pStyle w:val="Akapitzlist"/>
        <w:spacing w:after="0" w:line="276" w:lineRule="auto"/>
        <w:jc w:val="both"/>
        <w:rPr>
          <w:rFonts w:ascii="Arial" w:hAnsi="Arial" w:cs="Arial"/>
          <w:lang w:eastAsia="pl-PL"/>
        </w:rPr>
      </w:pPr>
      <w:r w:rsidRPr="00784FC4">
        <w:rPr>
          <w:rFonts w:ascii="Arial" w:hAnsi="Arial" w:cs="Arial"/>
          <w:lang w:eastAsia="pl-PL"/>
        </w:rPr>
        <w:t>45262300-</w:t>
      </w:r>
      <w:r>
        <w:rPr>
          <w:rFonts w:ascii="Arial" w:hAnsi="Arial" w:cs="Arial"/>
          <w:lang w:eastAsia="pl-PL"/>
        </w:rPr>
        <w:t xml:space="preserve">4 </w:t>
      </w:r>
      <w:r w:rsidRPr="00784FC4">
        <w:rPr>
          <w:rFonts w:ascii="Arial" w:hAnsi="Arial" w:cs="Arial"/>
          <w:lang w:eastAsia="pl-PL"/>
        </w:rPr>
        <w:t xml:space="preserve">Betonowanie </w:t>
      </w:r>
    </w:p>
    <w:p w14:paraId="421994DB" w14:textId="77777777" w:rsidR="00784FC4" w:rsidRPr="00784FC4" w:rsidRDefault="00784FC4" w:rsidP="00784FC4">
      <w:pPr>
        <w:pStyle w:val="Akapitzlist"/>
        <w:spacing w:after="0" w:line="276" w:lineRule="auto"/>
        <w:jc w:val="both"/>
        <w:rPr>
          <w:rFonts w:ascii="Arial" w:hAnsi="Arial" w:cs="Arial"/>
          <w:lang w:eastAsia="pl-PL"/>
        </w:rPr>
      </w:pPr>
      <w:r w:rsidRPr="00784FC4">
        <w:rPr>
          <w:rFonts w:ascii="Arial" w:hAnsi="Arial" w:cs="Arial"/>
          <w:lang w:eastAsia="pl-PL"/>
        </w:rPr>
        <w:t xml:space="preserve">45223210-1Roboty konstrukcyjne z wykorzystaniem stali </w:t>
      </w:r>
    </w:p>
    <w:p w14:paraId="6A7076BD" w14:textId="77777777" w:rsidR="00784FC4" w:rsidRPr="00784FC4" w:rsidRDefault="00784FC4" w:rsidP="00784FC4">
      <w:pPr>
        <w:pStyle w:val="Akapitzlist"/>
        <w:spacing w:after="0" w:line="276" w:lineRule="auto"/>
        <w:jc w:val="both"/>
        <w:rPr>
          <w:rFonts w:ascii="Arial" w:hAnsi="Arial" w:cs="Arial"/>
          <w:lang w:eastAsia="pl-PL"/>
        </w:rPr>
      </w:pPr>
      <w:r w:rsidRPr="00784FC4">
        <w:rPr>
          <w:rFonts w:ascii="Arial" w:hAnsi="Arial" w:cs="Arial"/>
          <w:lang w:eastAsia="pl-PL"/>
        </w:rPr>
        <w:t xml:space="preserve">45261100-5Wykonywanie konstrukcji dachowej </w:t>
      </w:r>
    </w:p>
    <w:p w14:paraId="7788210D" w14:textId="77777777" w:rsidR="00784FC4" w:rsidRPr="00784FC4" w:rsidRDefault="00784FC4" w:rsidP="00784FC4">
      <w:pPr>
        <w:pStyle w:val="Akapitzlist"/>
        <w:spacing w:after="0" w:line="276" w:lineRule="auto"/>
        <w:jc w:val="both"/>
        <w:rPr>
          <w:rFonts w:ascii="Arial" w:hAnsi="Arial" w:cs="Arial"/>
          <w:lang w:eastAsia="pl-PL"/>
        </w:rPr>
      </w:pPr>
      <w:r w:rsidRPr="00784FC4">
        <w:rPr>
          <w:rFonts w:ascii="Arial" w:hAnsi="Arial" w:cs="Arial"/>
          <w:lang w:eastAsia="pl-PL"/>
        </w:rPr>
        <w:t xml:space="preserve">45261210-9Wykonywanie pokrycia dachowego </w:t>
      </w:r>
    </w:p>
    <w:p w14:paraId="3C68DB3F" w14:textId="77777777" w:rsidR="00784FC4" w:rsidRPr="00784FC4" w:rsidRDefault="00784FC4" w:rsidP="00784FC4">
      <w:pPr>
        <w:pStyle w:val="Akapitzlist"/>
        <w:spacing w:after="0" w:line="276" w:lineRule="auto"/>
        <w:jc w:val="both"/>
        <w:rPr>
          <w:rFonts w:ascii="Arial" w:hAnsi="Arial" w:cs="Arial"/>
          <w:lang w:eastAsia="pl-PL"/>
        </w:rPr>
      </w:pPr>
      <w:r w:rsidRPr="00784FC4">
        <w:rPr>
          <w:rFonts w:ascii="Arial" w:hAnsi="Arial" w:cs="Arial"/>
          <w:lang w:eastAsia="pl-PL"/>
        </w:rPr>
        <w:t xml:space="preserve">45262500-6Roboty murarskie i murowe </w:t>
      </w:r>
    </w:p>
    <w:p w14:paraId="1DAFCC8A" w14:textId="77777777" w:rsidR="00784FC4" w:rsidRPr="00784FC4" w:rsidRDefault="00784FC4" w:rsidP="00784FC4">
      <w:pPr>
        <w:pStyle w:val="Akapitzlist"/>
        <w:spacing w:after="0" w:line="276" w:lineRule="auto"/>
        <w:jc w:val="both"/>
        <w:rPr>
          <w:rFonts w:ascii="Arial" w:hAnsi="Arial" w:cs="Arial"/>
          <w:lang w:eastAsia="pl-PL"/>
        </w:rPr>
      </w:pPr>
      <w:r w:rsidRPr="00784FC4">
        <w:rPr>
          <w:rFonts w:ascii="Arial" w:hAnsi="Arial" w:cs="Arial"/>
          <w:lang w:eastAsia="pl-PL"/>
        </w:rPr>
        <w:t xml:space="preserve">45262600-7Izolacje przeciwwilgociowe </w:t>
      </w:r>
    </w:p>
    <w:p w14:paraId="7C469D00" w14:textId="77777777" w:rsidR="00784FC4" w:rsidRPr="00784FC4" w:rsidRDefault="00784FC4" w:rsidP="00784FC4">
      <w:pPr>
        <w:pStyle w:val="Akapitzlist"/>
        <w:spacing w:after="0" w:line="276" w:lineRule="auto"/>
        <w:jc w:val="both"/>
        <w:rPr>
          <w:rFonts w:ascii="Arial" w:hAnsi="Arial" w:cs="Arial"/>
          <w:lang w:eastAsia="pl-PL"/>
        </w:rPr>
      </w:pPr>
      <w:r w:rsidRPr="00784FC4">
        <w:rPr>
          <w:rFonts w:ascii="Arial" w:hAnsi="Arial" w:cs="Arial"/>
          <w:lang w:eastAsia="pl-PL"/>
        </w:rPr>
        <w:t xml:space="preserve">45421130-4Instalowanie drzwi i okien </w:t>
      </w:r>
    </w:p>
    <w:p w14:paraId="3C020528" w14:textId="77777777" w:rsidR="00784FC4" w:rsidRDefault="00784FC4" w:rsidP="00784FC4">
      <w:pPr>
        <w:pStyle w:val="Akapitzlist"/>
        <w:spacing w:after="0" w:line="276" w:lineRule="auto"/>
        <w:jc w:val="both"/>
        <w:rPr>
          <w:rFonts w:ascii="Arial" w:hAnsi="Arial" w:cs="Arial"/>
          <w:lang w:eastAsia="pl-PL"/>
        </w:rPr>
      </w:pPr>
      <w:r w:rsidRPr="00784FC4">
        <w:rPr>
          <w:rFonts w:ascii="Arial" w:hAnsi="Arial" w:cs="Arial"/>
          <w:lang w:eastAsia="pl-PL"/>
        </w:rPr>
        <w:t xml:space="preserve">45410000-4 i 45432210-9 </w:t>
      </w:r>
      <w:r>
        <w:rPr>
          <w:rFonts w:ascii="Arial" w:hAnsi="Arial" w:cs="Arial"/>
          <w:lang w:eastAsia="pl-PL"/>
        </w:rPr>
        <w:t>Tynki</w:t>
      </w:r>
      <w:r w:rsidRPr="00784FC4">
        <w:rPr>
          <w:rFonts w:ascii="Arial" w:hAnsi="Arial" w:cs="Arial"/>
          <w:lang w:eastAsia="pl-PL"/>
        </w:rPr>
        <w:t xml:space="preserve"> i okładziny ścienne </w:t>
      </w:r>
    </w:p>
    <w:p w14:paraId="348CA89F" w14:textId="77777777" w:rsidR="00784FC4" w:rsidRPr="00784FC4" w:rsidRDefault="00784FC4" w:rsidP="00784FC4">
      <w:pPr>
        <w:pStyle w:val="Akapitzlist"/>
        <w:spacing w:after="0" w:line="276" w:lineRule="auto"/>
        <w:jc w:val="both"/>
        <w:rPr>
          <w:rFonts w:ascii="Arial" w:hAnsi="Arial" w:cs="Arial"/>
          <w:lang w:eastAsia="pl-PL"/>
        </w:rPr>
      </w:pPr>
      <w:r w:rsidRPr="00784FC4">
        <w:rPr>
          <w:rFonts w:ascii="Arial" w:hAnsi="Arial" w:cs="Arial"/>
          <w:lang w:eastAsia="pl-PL"/>
        </w:rPr>
        <w:t xml:space="preserve">45442100-8Roboty malarskie </w:t>
      </w:r>
    </w:p>
    <w:p w14:paraId="132DB47B" w14:textId="77777777" w:rsidR="00C23F2E" w:rsidRPr="006D6F26" w:rsidRDefault="00784FC4" w:rsidP="00784FC4">
      <w:pPr>
        <w:pStyle w:val="Akapitzlist"/>
        <w:spacing w:after="0" w:line="276" w:lineRule="auto"/>
        <w:jc w:val="both"/>
        <w:rPr>
          <w:rFonts w:ascii="Arial" w:hAnsi="Arial" w:cs="Arial"/>
          <w:highlight w:val="yellow"/>
          <w:lang w:eastAsia="pl-PL"/>
        </w:rPr>
      </w:pPr>
      <w:r w:rsidRPr="00784FC4">
        <w:rPr>
          <w:rFonts w:ascii="Arial" w:hAnsi="Arial" w:cs="Arial"/>
          <w:lang w:eastAsia="pl-PL"/>
        </w:rPr>
        <w:t xml:space="preserve">45443000-4Roboty elewacyjne </w:t>
      </w:r>
    </w:p>
    <w:p w14:paraId="5B71888E" w14:textId="77777777" w:rsidR="0013368B" w:rsidRPr="000D7ED9" w:rsidRDefault="0013368B" w:rsidP="00661801">
      <w:pPr>
        <w:pStyle w:val="Akapitzlist"/>
        <w:spacing w:after="0" w:line="276" w:lineRule="auto"/>
        <w:jc w:val="both"/>
        <w:rPr>
          <w:rFonts w:ascii="Arial" w:hAnsi="Arial" w:cs="Arial"/>
          <w:b/>
          <w:bCs/>
          <w:u w:val="single"/>
          <w:lang w:eastAsia="pl-PL"/>
        </w:rPr>
      </w:pPr>
      <w:r w:rsidRPr="000D7ED9">
        <w:rPr>
          <w:rFonts w:ascii="Arial" w:hAnsi="Arial" w:cs="Arial"/>
          <w:b/>
          <w:bCs/>
          <w:u w:val="single"/>
          <w:lang w:eastAsia="pl-PL"/>
        </w:rPr>
        <w:t>Część nr 2:</w:t>
      </w:r>
    </w:p>
    <w:p w14:paraId="2D90A06E" w14:textId="77777777" w:rsidR="00305E13" w:rsidRPr="00305E13" w:rsidRDefault="00931A53" w:rsidP="00305E13">
      <w:pPr>
        <w:spacing w:after="0" w:line="276" w:lineRule="auto"/>
        <w:jc w:val="both"/>
        <w:rPr>
          <w:rFonts w:ascii="Arial" w:hAnsi="Arial" w:cs="Arial"/>
        </w:rPr>
      </w:pPr>
      <w:r w:rsidRPr="000D7ED9">
        <w:rPr>
          <w:rFonts w:ascii="Arial" w:hAnsi="Arial" w:cs="Arial"/>
          <w:lang w:eastAsia="pl-PL"/>
        </w:rPr>
        <w:tab/>
      </w:r>
      <w:r w:rsidR="00305E13" w:rsidRPr="00305E13">
        <w:rPr>
          <w:rFonts w:ascii="Arial" w:hAnsi="Arial" w:cs="Arial"/>
        </w:rPr>
        <w:t>45111200-0 Roboty w zakresie przygotowania terenu pod budowę i roboty ziemne</w:t>
      </w:r>
    </w:p>
    <w:p w14:paraId="20676492" w14:textId="77777777" w:rsidR="00305E13" w:rsidRPr="00305E13" w:rsidRDefault="00305E13" w:rsidP="00305E13">
      <w:pPr>
        <w:spacing w:after="0" w:line="276" w:lineRule="auto"/>
        <w:ind w:left="708"/>
        <w:jc w:val="both"/>
        <w:rPr>
          <w:rFonts w:ascii="Arial" w:hAnsi="Arial" w:cs="Arial"/>
        </w:rPr>
      </w:pPr>
      <w:r w:rsidRPr="00305E13">
        <w:rPr>
          <w:rFonts w:ascii="Arial" w:hAnsi="Arial" w:cs="Arial"/>
        </w:rPr>
        <w:t>45112723-9 Roboty w zakresie kształtowania placów zabaw</w:t>
      </w:r>
    </w:p>
    <w:p w14:paraId="3989E8E4" w14:textId="77777777" w:rsidR="00305E13" w:rsidRPr="00305E13" w:rsidRDefault="00305E13" w:rsidP="00305E13">
      <w:pPr>
        <w:spacing w:after="0" w:line="276" w:lineRule="auto"/>
        <w:ind w:left="708"/>
        <w:jc w:val="both"/>
        <w:rPr>
          <w:rFonts w:ascii="Arial" w:hAnsi="Arial" w:cs="Arial"/>
        </w:rPr>
      </w:pPr>
      <w:r w:rsidRPr="00305E13">
        <w:rPr>
          <w:rFonts w:ascii="Arial" w:hAnsi="Arial" w:cs="Arial"/>
        </w:rPr>
        <w:t>45112710-5 Roboty w zakresie kształtowania terenów zielonych</w:t>
      </w:r>
    </w:p>
    <w:p w14:paraId="7AB840FA" w14:textId="77777777" w:rsidR="00305E13" w:rsidRPr="00305E13" w:rsidRDefault="00305E13" w:rsidP="00305E13">
      <w:pPr>
        <w:spacing w:after="0" w:line="276" w:lineRule="auto"/>
        <w:ind w:left="708"/>
        <w:jc w:val="both"/>
        <w:rPr>
          <w:rFonts w:ascii="Arial" w:hAnsi="Arial" w:cs="Arial"/>
        </w:rPr>
      </w:pPr>
      <w:r w:rsidRPr="00305E13">
        <w:rPr>
          <w:rFonts w:ascii="Arial" w:hAnsi="Arial" w:cs="Arial"/>
        </w:rPr>
        <w:t>45233200-1 Roboty w zakresie różnych nawierzchni</w:t>
      </w:r>
    </w:p>
    <w:p w14:paraId="09A1A1F9" w14:textId="77777777" w:rsidR="00305E13" w:rsidRPr="00305E13" w:rsidRDefault="00305E13" w:rsidP="00305E13">
      <w:pPr>
        <w:spacing w:after="0" w:line="276" w:lineRule="auto"/>
        <w:ind w:left="708"/>
        <w:jc w:val="both"/>
        <w:rPr>
          <w:rFonts w:ascii="Arial" w:hAnsi="Arial" w:cs="Arial"/>
        </w:rPr>
      </w:pPr>
      <w:r w:rsidRPr="00305E13">
        <w:rPr>
          <w:rFonts w:ascii="Arial" w:hAnsi="Arial" w:cs="Arial"/>
        </w:rPr>
        <w:t>45223800-4 Montaż i wznoszenie gotowych konstrukcji</w:t>
      </w:r>
    </w:p>
    <w:p w14:paraId="18CF7732" w14:textId="77777777" w:rsidR="005701B8" w:rsidRPr="006D6F26" w:rsidRDefault="00305E13" w:rsidP="00305E13">
      <w:pPr>
        <w:spacing w:after="0" w:line="276" w:lineRule="auto"/>
        <w:ind w:left="708"/>
        <w:jc w:val="both"/>
        <w:rPr>
          <w:rFonts w:ascii="Arial" w:hAnsi="Arial" w:cs="Arial"/>
          <w:highlight w:val="yellow"/>
        </w:rPr>
      </w:pPr>
      <w:r w:rsidRPr="00305E13">
        <w:rPr>
          <w:rFonts w:ascii="Arial" w:hAnsi="Arial" w:cs="Arial"/>
        </w:rPr>
        <w:t>37535200-9 Wyposażenie placów zabaw.</w:t>
      </w:r>
    </w:p>
    <w:p w14:paraId="6A1C734E" w14:textId="77777777" w:rsidR="006D05D7" w:rsidRDefault="006D05D7" w:rsidP="006D05D7">
      <w:pPr>
        <w:pStyle w:val="Akapitzlist"/>
        <w:spacing w:after="0" w:line="276" w:lineRule="auto"/>
        <w:jc w:val="both"/>
        <w:rPr>
          <w:rFonts w:ascii="Arial" w:hAnsi="Arial" w:cs="Arial"/>
          <w:b/>
          <w:bCs/>
          <w:u w:val="single"/>
          <w:lang w:eastAsia="pl-PL"/>
        </w:rPr>
      </w:pPr>
      <w:r w:rsidRPr="000D7ED9">
        <w:rPr>
          <w:rFonts w:ascii="Arial" w:hAnsi="Arial" w:cs="Arial"/>
          <w:b/>
          <w:bCs/>
          <w:u w:val="single"/>
          <w:lang w:eastAsia="pl-PL"/>
        </w:rPr>
        <w:t xml:space="preserve">Część nr </w:t>
      </w:r>
      <w:r>
        <w:rPr>
          <w:rFonts w:ascii="Arial" w:hAnsi="Arial" w:cs="Arial"/>
          <w:b/>
          <w:bCs/>
          <w:u w:val="single"/>
          <w:lang w:eastAsia="pl-PL"/>
        </w:rPr>
        <w:t>3</w:t>
      </w:r>
      <w:r w:rsidRPr="000D7ED9">
        <w:rPr>
          <w:rFonts w:ascii="Arial" w:hAnsi="Arial" w:cs="Arial"/>
          <w:b/>
          <w:bCs/>
          <w:u w:val="single"/>
          <w:lang w:eastAsia="pl-PL"/>
        </w:rPr>
        <w:t>:</w:t>
      </w:r>
    </w:p>
    <w:p w14:paraId="608075BD" w14:textId="77777777" w:rsidR="00F32E6A" w:rsidRPr="00F32E6A" w:rsidRDefault="00F32E6A" w:rsidP="00F32E6A">
      <w:pPr>
        <w:pStyle w:val="Akapitzlist"/>
        <w:rPr>
          <w:rFonts w:ascii="Arial" w:hAnsi="Arial" w:cs="Arial"/>
          <w:lang w:eastAsia="pl-PL"/>
        </w:rPr>
      </w:pPr>
      <w:r w:rsidRPr="00F32E6A">
        <w:rPr>
          <w:rFonts w:ascii="Arial" w:hAnsi="Arial" w:cs="Arial"/>
          <w:lang w:eastAsia="pl-PL"/>
        </w:rPr>
        <w:t>45233120-6 Roboty w zakresie budowy dróg,</w:t>
      </w:r>
    </w:p>
    <w:p w14:paraId="3B31BDE9" w14:textId="77777777" w:rsidR="00F32E6A" w:rsidRPr="00F32E6A" w:rsidRDefault="00F32E6A" w:rsidP="00F32E6A">
      <w:pPr>
        <w:pStyle w:val="Akapitzlist"/>
        <w:rPr>
          <w:rFonts w:ascii="Arial" w:hAnsi="Arial" w:cs="Arial"/>
          <w:lang w:eastAsia="pl-PL"/>
        </w:rPr>
      </w:pPr>
      <w:r w:rsidRPr="00F32E6A">
        <w:rPr>
          <w:rFonts w:ascii="Arial" w:hAnsi="Arial" w:cs="Arial"/>
          <w:lang w:eastAsia="pl-PL"/>
        </w:rPr>
        <w:t>45100000-8 – przygotowanie terenu pod budowę</w:t>
      </w:r>
    </w:p>
    <w:p w14:paraId="7E4F5CD9" w14:textId="77777777" w:rsidR="006D05D7" w:rsidRPr="00305E13" w:rsidRDefault="00F32E6A" w:rsidP="00305E13">
      <w:pPr>
        <w:pStyle w:val="Akapitzlist"/>
        <w:rPr>
          <w:rFonts w:ascii="Arial" w:hAnsi="Arial" w:cs="Arial"/>
          <w:lang w:eastAsia="pl-PL"/>
        </w:rPr>
      </w:pPr>
      <w:r w:rsidRPr="00F32E6A">
        <w:rPr>
          <w:rFonts w:ascii="Arial" w:hAnsi="Arial" w:cs="Arial"/>
          <w:lang w:eastAsia="pl-PL"/>
        </w:rPr>
        <w:t>45233200-1 – roboty w zakresie różnych nawierzchni.</w:t>
      </w:r>
    </w:p>
    <w:p w14:paraId="45A9DC6E" w14:textId="77777777" w:rsidR="006D05D7" w:rsidRPr="000D7ED9" w:rsidRDefault="006D05D7" w:rsidP="006D05D7">
      <w:pPr>
        <w:pStyle w:val="Akapitzlist"/>
        <w:spacing w:after="0" w:line="276" w:lineRule="auto"/>
        <w:jc w:val="both"/>
        <w:rPr>
          <w:rFonts w:ascii="Arial" w:hAnsi="Arial" w:cs="Arial"/>
          <w:b/>
          <w:bCs/>
          <w:u w:val="single"/>
          <w:lang w:eastAsia="pl-PL"/>
        </w:rPr>
      </w:pPr>
      <w:r w:rsidRPr="000D7ED9">
        <w:rPr>
          <w:rFonts w:ascii="Arial" w:hAnsi="Arial" w:cs="Arial"/>
          <w:b/>
          <w:bCs/>
          <w:u w:val="single"/>
          <w:lang w:eastAsia="pl-PL"/>
        </w:rPr>
        <w:t xml:space="preserve">Część nr </w:t>
      </w:r>
      <w:r>
        <w:rPr>
          <w:rFonts w:ascii="Arial" w:hAnsi="Arial" w:cs="Arial"/>
          <w:b/>
          <w:bCs/>
          <w:u w:val="single"/>
          <w:lang w:eastAsia="pl-PL"/>
        </w:rPr>
        <w:t>4</w:t>
      </w:r>
      <w:r w:rsidRPr="000D7ED9">
        <w:rPr>
          <w:rFonts w:ascii="Arial" w:hAnsi="Arial" w:cs="Arial"/>
          <w:b/>
          <w:bCs/>
          <w:u w:val="single"/>
          <w:lang w:eastAsia="pl-PL"/>
        </w:rPr>
        <w:t>:</w:t>
      </w:r>
    </w:p>
    <w:p w14:paraId="13E3A7BC" w14:textId="74AB1B57" w:rsidR="00060E62" w:rsidRDefault="00060E62" w:rsidP="00F32E6A">
      <w:pPr>
        <w:spacing w:after="0" w:line="276" w:lineRule="auto"/>
        <w:ind w:left="709"/>
        <w:jc w:val="both"/>
        <w:rPr>
          <w:rFonts w:ascii="Arial" w:hAnsi="Arial" w:cs="Arial"/>
        </w:rPr>
      </w:pPr>
      <w:r w:rsidRPr="00060E62">
        <w:rPr>
          <w:rFonts w:ascii="Arial" w:hAnsi="Arial" w:cs="Arial"/>
        </w:rPr>
        <w:t>45000000</w:t>
      </w:r>
      <w:r>
        <w:rPr>
          <w:rFonts w:ascii="Arial" w:hAnsi="Arial" w:cs="Arial"/>
        </w:rPr>
        <w:t>-7 Roboty budowlane</w:t>
      </w:r>
    </w:p>
    <w:p w14:paraId="207A3B82" w14:textId="6147A076" w:rsidR="00F32E6A" w:rsidRPr="00F32E6A" w:rsidRDefault="00F32E6A" w:rsidP="00F32E6A">
      <w:pPr>
        <w:spacing w:after="0" w:line="276" w:lineRule="auto"/>
        <w:ind w:left="709"/>
        <w:jc w:val="both"/>
        <w:rPr>
          <w:rFonts w:ascii="Arial" w:hAnsi="Arial" w:cs="Arial"/>
        </w:rPr>
      </w:pPr>
      <w:r w:rsidRPr="00F32E6A">
        <w:rPr>
          <w:rFonts w:ascii="Arial" w:hAnsi="Arial" w:cs="Arial"/>
        </w:rPr>
        <w:t xml:space="preserve">45310000-3 Roboty instalacyjne elektryczne </w:t>
      </w:r>
    </w:p>
    <w:p w14:paraId="0C49B203" w14:textId="77777777" w:rsidR="00F32E6A" w:rsidRPr="00F32E6A" w:rsidRDefault="00F32E6A" w:rsidP="00F32E6A">
      <w:pPr>
        <w:spacing w:after="0" w:line="276" w:lineRule="auto"/>
        <w:ind w:left="709"/>
        <w:jc w:val="both"/>
        <w:rPr>
          <w:rFonts w:ascii="Arial" w:hAnsi="Arial" w:cs="Arial"/>
        </w:rPr>
      </w:pPr>
      <w:r w:rsidRPr="00F32E6A">
        <w:rPr>
          <w:rFonts w:ascii="Arial" w:hAnsi="Arial" w:cs="Arial"/>
        </w:rPr>
        <w:t xml:space="preserve">45311100-1 Roboty w zakresie przewodów instalacji elektrycznej </w:t>
      </w:r>
    </w:p>
    <w:p w14:paraId="023ED105" w14:textId="77777777" w:rsidR="00F32E6A" w:rsidRPr="00F32E6A" w:rsidRDefault="00F32E6A" w:rsidP="00F32E6A">
      <w:pPr>
        <w:spacing w:after="0" w:line="276" w:lineRule="auto"/>
        <w:ind w:left="709"/>
        <w:jc w:val="both"/>
        <w:rPr>
          <w:rFonts w:ascii="Arial" w:hAnsi="Arial" w:cs="Arial"/>
        </w:rPr>
      </w:pPr>
      <w:r w:rsidRPr="00F32E6A">
        <w:rPr>
          <w:rFonts w:ascii="Arial" w:hAnsi="Arial" w:cs="Arial"/>
        </w:rPr>
        <w:t xml:space="preserve">45332000-3 Roboty instalacyjne wodne i kanalizacyjne </w:t>
      </w:r>
    </w:p>
    <w:p w14:paraId="3EE55B92" w14:textId="77777777" w:rsidR="00F32E6A" w:rsidRDefault="00F32E6A" w:rsidP="00F32E6A">
      <w:pPr>
        <w:spacing w:after="0" w:line="276" w:lineRule="auto"/>
        <w:ind w:left="709"/>
        <w:jc w:val="both"/>
        <w:rPr>
          <w:rFonts w:ascii="Arial" w:hAnsi="Arial" w:cs="Arial"/>
        </w:rPr>
      </w:pPr>
      <w:r w:rsidRPr="00F32E6A">
        <w:rPr>
          <w:rFonts w:ascii="Arial" w:hAnsi="Arial" w:cs="Arial"/>
        </w:rPr>
        <w:t>45450000-6 Roboty budowlane wykończeniowe i pozostałe.</w:t>
      </w:r>
    </w:p>
    <w:p w14:paraId="7FF6D710" w14:textId="77777777" w:rsidR="006D6F26" w:rsidRPr="000D7ED9" w:rsidRDefault="006D6F26" w:rsidP="00305E13">
      <w:pPr>
        <w:spacing w:after="0" w:line="276" w:lineRule="auto"/>
        <w:jc w:val="both"/>
        <w:rPr>
          <w:rFonts w:ascii="Arial" w:hAnsi="Arial" w:cs="Arial"/>
          <w:lang w:eastAsia="pl-PL"/>
        </w:rPr>
      </w:pPr>
    </w:p>
    <w:p w14:paraId="3BA58EA7" w14:textId="77777777" w:rsidR="00CD3D78" w:rsidRPr="000D7ED9" w:rsidRDefault="003511EB" w:rsidP="00EC1E56">
      <w:pPr>
        <w:pStyle w:val="Akapitzlist"/>
        <w:numPr>
          <w:ilvl w:val="0"/>
          <w:numId w:val="29"/>
        </w:numPr>
        <w:spacing w:after="0" w:line="276" w:lineRule="auto"/>
        <w:jc w:val="both"/>
        <w:rPr>
          <w:rFonts w:ascii="Arial" w:eastAsia="Times New Roman" w:hAnsi="Arial" w:cs="Arial"/>
          <w:b/>
          <w:bCs/>
          <w:lang w:eastAsia="pl-PL"/>
        </w:rPr>
      </w:pPr>
      <w:r w:rsidRPr="000D7ED9">
        <w:rPr>
          <w:rFonts w:ascii="Arial" w:hAnsi="Arial" w:cs="Arial"/>
        </w:rPr>
        <w:t>Wymagania</w:t>
      </w:r>
      <w:r w:rsidRPr="000D7ED9">
        <w:rPr>
          <w:rFonts w:ascii="Arial" w:eastAsia="Times New Roman" w:hAnsi="Arial" w:cs="Arial"/>
          <w:lang w:eastAsia="pl-PL"/>
        </w:rPr>
        <w:t xml:space="preserve"> w zakresie zatrudnienia osób, o których mowa w </w:t>
      </w:r>
      <w:r w:rsidR="00D27301" w:rsidRPr="000D7ED9">
        <w:rPr>
          <w:rFonts w:ascii="Arial" w:eastAsia="Times New Roman" w:hAnsi="Arial" w:cs="Arial"/>
          <w:lang w:eastAsia="pl-PL"/>
        </w:rPr>
        <w:t>art. 95</w:t>
      </w:r>
      <w:r w:rsidRPr="000D7ED9">
        <w:rPr>
          <w:rFonts w:ascii="Arial" w:eastAsia="Times New Roman" w:hAnsi="Arial" w:cs="Arial"/>
          <w:lang w:eastAsia="pl-PL"/>
        </w:rPr>
        <w:t xml:space="preserve"> ustawy </w:t>
      </w:r>
      <w:proofErr w:type="spellStart"/>
      <w:r w:rsidRPr="000D7ED9">
        <w:rPr>
          <w:rFonts w:ascii="Arial" w:eastAsia="Times New Roman" w:hAnsi="Arial" w:cs="Arial"/>
          <w:lang w:eastAsia="pl-PL"/>
        </w:rPr>
        <w:t>Pzp</w:t>
      </w:r>
      <w:proofErr w:type="spellEnd"/>
      <w:r w:rsidR="00CA33DD" w:rsidRPr="000D7ED9">
        <w:rPr>
          <w:rFonts w:ascii="Arial" w:eastAsia="Times New Roman" w:hAnsi="Arial" w:cs="Arial"/>
          <w:lang w:eastAsia="pl-PL"/>
        </w:rPr>
        <w:t>:</w:t>
      </w:r>
    </w:p>
    <w:p w14:paraId="595E70A9" w14:textId="77777777" w:rsidR="00CD3D78" w:rsidRPr="000D7ED9" w:rsidRDefault="00CD3D78" w:rsidP="00661801">
      <w:pPr>
        <w:pStyle w:val="Akapitzlist"/>
        <w:numPr>
          <w:ilvl w:val="0"/>
          <w:numId w:val="23"/>
        </w:numPr>
        <w:spacing w:after="0" w:line="276" w:lineRule="auto"/>
        <w:ind w:left="1134" w:hanging="425"/>
        <w:jc w:val="both"/>
        <w:rPr>
          <w:rFonts w:ascii="Arial" w:hAnsi="Arial" w:cs="Arial"/>
          <w:lang w:eastAsia="ar-SA"/>
        </w:rPr>
      </w:pPr>
      <w:r w:rsidRPr="000D7ED9">
        <w:rPr>
          <w:rFonts w:ascii="Arial" w:hAnsi="Arial" w:cs="Arial"/>
          <w:lang w:eastAsia="ar-SA"/>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w:t>
      </w:r>
      <w:r w:rsidR="00E23A2D" w:rsidRPr="000D7ED9">
        <w:rPr>
          <w:rFonts w:ascii="Arial" w:hAnsi="Arial" w:cs="Arial"/>
          <w:lang w:eastAsia="ar-SA"/>
        </w:rPr>
        <w:t> </w:t>
      </w:r>
      <w:r w:rsidRPr="000D7ED9">
        <w:rPr>
          <w:rFonts w:ascii="Arial" w:hAnsi="Arial" w:cs="Arial"/>
          <w:lang w:eastAsia="ar-SA"/>
        </w:rPr>
        <w:t>art. 22 § 1 ustawy z dnia 26 czerwca 1974 r.  Kodeks pracy (</w:t>
      </w:r>
      <w:r w:rsidR="0092396B" w:rsidRPr="000D7ED9">
        <w:rPr>
          <w:rFonts w:ascii="Arial" w:hAnsi="Arial" w:cs="Arial"/>
          <w:lang w:eastAsia="ar-SA"/>
        </w:rPr>
        <w:t xml:space="preserve">tekst jedn. </w:t>
      </w:r>
      <w:r w:rsidRPr="000D7ED9">
        <w:rPr>
          <w:rFonts w:ascii="Arial" w:hAnsi="Arial" w:cs="Arial"/>
          <w:lang w:eastAsia="ar-SA"/>
        </w:rPr>
        <w:t>Dz. U. z</w:t>
      </w:r>
      <w:r w:rsidR="00E23A2D" w:rsidRPr="000D7ED9">
        <w:rPr>
          <w:rFonts w:ascii="Arial" w:hAnsi="Arial" w:cs="Arial"/>
          <w:lang w:eastAsia="ar-SA"/>
        </w:rPr>
        <w:t> </w:t>
      </w:r>
      <w:r w:rsidRPr="000D7ED9">
        <w:rPr>
          <w:rFonts w:ascii="Arial" w:hAnsi="Arial" w:cs="Arial"/>
          <w:lang w:eastAsia="ar-SA"/>
        </w:rPr>
        <w:t>202</w:t>
      </w:r>
      <w:r w:rsidR="002F4897" w:rsidRPr="000D7ED9">
        <w:rPr>
          <w:rFonts w:ascii="Arial" w:hAnsi="Arial" w:cs="Arial"/>
          <w:lang w:eastAsia="ar-SA"/>
        </w:rPr>
        <w:t>3</w:t>
      </w:r>
      <w:r w:rsidRPr="000D7ED9">
        <w:rPr>
          <w:rFonts w:ascii="Arial" w:hAnsi="Arial" w:cs="Arial"/>
          <w:lang w:eastAsia="ar-SA"/>
        </w:rPr>
        <w:t xml:space="preserve"> poz. 1</w:t>
      </w:r>
      <w:r w:rsidR="002F4897" w:rsidRPr="000D7ED9">
        <w:rPr>
          <w:rFonts w:ascii="Arial" w:hAnsi="Arial" w:cs="Arial"/>
          <w:lang w:eastAsia="ar-SA"/>
        </w:rPr>
        <w:t>465</w:t>
      </w:r>
      <w:r w:rsidRPr="000D7ED9">
        <w:rPr>
          <w:rFonts w:ascii="Arial" w:hAnsi="Arial" w:cs="Arial"/>
          <w:lang w:eastAsia="ar-SA"/>
        </w:rPr>
        <w:t xml:space="preserve"> ze zm.) obejmują następujące rodzaje czynności: czynności bezpośrednio związane z wykonywaniem robót, czyli czynności tzw. pracowników fizycznych (wymóg nie dotyczy m.in.: osób kierujących budową, wykonujących obsługę geodezyjną, czy dostawców materiałów budowlanych</w:t>
      </w:r>
      <w:r w:rsidR="007B7C05" w:rsidRPr="000D7ED9">
        <w:rPr>
          <w:rFonts w:ascii="Arial" w:hAnsi="Arial" w:cs="Arial"/>
          <w:lang w:eastAsia="ar-SA"/>
        </w:rPr>
        <w:t xml:space="preserve"> oraz sytuacji, w której </w:t>
      </w:r>
      <w:r w:rsidR="001537C7" w:rsidRPr="000D7ED9">
        <w:rPr>
          <w:rFonts w:ascii="Arial" w:hAnsi="Arial" w:cs="Arial"/>
          <w:lang w:eastAsia="ar-SA"/>
        </w:rPr>
        <w:t>W</w:t>
      </w:r>
      <w:r w:rsidR="007B7C05" w:rsidRPr="000D7ED9">
        <w:rPr>
          <w:rFonts w:ascii="Arial" w:hAnsi="Arial" w:cs="Arial"/>
          <w:lang w:eastAsia="ar-SA"/>
        </w:rPr>
        <w:t xml:space="preserve">ykonawca, podwykonawca lub dalszy podwykonawca </w:t>
      </w:r>
      <w:r w:rsidR="007B7C05" w:rsidRPr="000D7ED9">
        <w:rPr>
          <w:rFonts w:ascii="Arial" w:hAnsi="Arial" w:cs="Arial"/>
          <w:lang w:eastAsia="ar-SA"/>
        </w:rPr>
        <w:lastRenderedPageBreak/>
        <w:t>osobiście wykonuje powyższe czynności np. osoba fizyczna prowadząca działalność gospodarczą, wspólnicy spółki cywilnej</w:t>
      </w:r>
      <w:r w:rsidRPr="000D7ED9">
        <w:rPr>
          <w:rFonts w:ascii="Arial" w:hAnsi="Arial" w:cs="Arial"/>
          <w:lang w:eastAsia="ar-SA"/>
        </w:rPr>
        <w:t>).</w:t>
      </w:r>
    </w:p>
    <w:p w14:paraId="1714F4FD" w14:textId="77777777" w:rsidR="00CD3D78" w:rsidRPr="000D7ED9" w:rsidRDefault="00CD3D78" w:rsidP="00661801">
      <w:pPr>
        <w:pStyle w:val="Akapitzlist"/>
        <w:numPr>
          <w:ilvl w:val="0"/>
          <w:numId w:val="23"/>
        </w:numPr>
        <w:spacing w:after="0" w:line="276" w:lineRule="auto"/>
        <w:ind w:left="1134" w:hanging="425"/>
        <w:jc w:val="both"/>
        <w:rPr>
          <w:rFonts w:ascii="Arial" w:hAnsi="Arial" w:cs="Arial"/>
          <w:lang w:eastAsia="ar-SA"/>
        </w:rPr>
      </w:pPr>
      <w:r w:rsidRPr="000D7ED9">
        <w:rPr>
          <w:rFonts w:ascii="Arial" w:hAnsi="Arial" w:cs="Arial"/>
          <w:lang w:eastAsia="ar-SA"/>
        </w:rPr>
        <w:t>Szczegółowe wymagania dotyczące realizacji oraz egzekwowania wymogu zatrudnienia na podstawie stosunku pracy zostały określone w projekcie umowy, stanowiąc</w:t>
      </w:r>
      <w:r w:rsidR="00035268" w:rsidRPr="000D7ED9">
        <w:rPr>
          <w:rFonts w:ascii="Arial" w:hAnsi="Arial" w:cs="Arial"/>
          <w:lang w:eastAsia="ar-SA"/>
        </w:rPr>
        <w:t>ym</w:t>
      </w:r>
      <w:r w:rsidRPr="000D7ED9">
        <w:rPr>
          <w:rFonts w:ascii="Arial" w:hAnsi="Arial" w:cs="Arial"/>
          <w:lang w:eastAsia="ar-SA"/>
        </w:rPr>
        <w:t xml:space="preserve"> załącznik </w:t>
      </w:r>
      <w:r w:rsidRPr="00E433D1">
        <w:rPr>
          <w:rFonts w:ascii="Arial" w:hAnsi="Arial" w:cs="Arial"/>
          <w:lang w:eastAsia="ar-SA"/>
        </w:rPr>
        <w:t xml:space="preserve">nr </w:t>
      </w:r>
      <w:r w:rsidR="000024FB" w:rsidRPr="00E433D1">
        <w:rPr>
          <w:rFonts w:ascii="Arial" w:hAnsi="Arial" w:cs="Arial"/>
          <w:lang w:eastAsia="ar-SA"/>
        </w:rPr>
        <w:t>10</w:t>
      </w:r>
      <w:r w:rsidRPr="000D7ED9">
        <w:rPr>
          <w:rFonts w:ascii="Arial" w:hAnsi="Arial" w:cs="Arial"/>
          <w:lang w:eastAsia="ar-SA"/>
        </w:rPr>
        <w:t xml:space="preserve"> do SWZ.</w:t>
      </w:r>
    </w:p>
    <w:p w14:paraId="1A074F7A" w14:textId="77777777" w:rsidR="0092396B" w:rsidRPr="000D7ED9" w:rsidRDefault="0092396B" w:rsidP="00EC1E56">
      <w:pPr>
        <w:pStyle w:val="Akapitzlist"/>
        <w:numPr>
          <w:ilvl w:val="0"/>
          <w:numId w:val="29"/>
        </w:numPr>
        <w:spacing w:after="0" w:line="276" w:lineRule="auto"/>
        <w:ind w:hanging="436"/>
        <w:jc w:val="both"/>
        <w:rPr>
          <w:rFonts w:ascii="Arial" w:hAnsi="Arial" w:cs="Arial"/>
          <w:lang w:eastAsia="ar-SA"/>
        </w:rPr>
      </w:pPr>
      <w:r w:rsidRPr="000D7ED9">
        <w:rPr>
          <w:rFonts w:ascii="Arial" w:hAnsi="Arial" w:cs="Arial"/>
        </w:rPr>
        <w:t>Zgodnie</w:t>
      </w:r>
      <w:r w:rsidRPr="000D7ED9">
        <w:rPr>
          <w:rFonts w:ascii="Arial" w:hAnsi="Arial" w:cs="Arial"/>
          <w:lang w:eastAsia="ar-SA"/>
        </w:rPr>
        <w:t xml:space="preserve"> z art. 101 ust. 4 ustawy </w:t>
      </w:r>
      <w:proofErr w:type="spellStart"/>
      <w:r w:rsidRPr="000D7ED9">
        <w:rPr>
          <w:rFonts w:ascii="Arial" w:hAnsi="Arial" w:cs="Arial"/>
          <w:lang w:eastAsia="ar-SA"/>
        </w:rPr>
        <w:t>Pzp</w:t>
      </w:r>
      <w:proofErr w:type="spellEnd"/>
      <w:r w:rsidRPr="000D7ED9">
        <w:rPr>
          <w:rFonts w:ascii="Arial" w:hAnsi="Arial" w:cs="Arial"/>
          <w:lang w:eastAsia="ar-SA"/>
        </w:rPr>
        <w:t xml:space="preserve"> w sytuacji, gdyby w dokumentacji projektowej lub </w:t>
      </w:r>
      <w:proofErr w:type="spellStart"/>
      <w:r w:rsidRPr="000D7ED9">
        <w:rPr>
          <w:rFonts w:ascii="Arial" w:hAnsi="Arial" w:cs="Arial"/>
          <w:lang w:eastAsia="ar-SA"/>
        </w:rPr>
        <w:t>STWiORB</w:t>
      </w:r>
      <w:proofErr w:type="spellEnd"/>
      <w:r w:rsidRPr="000D7ED9">
        <w:rPr>
          <w:rFonts w:ascii="Arial" w:hAnsi="Arial" w:cs="Arial"/>
          <w:lang w:eastAsia="ar-SA"/>
        </w:rPr>
        <w:t>, a więc w dokumentach opisujących przedmiot zamówienia, zawarto odniesienie do norm, ocen technicznych, aprobat, specyfikacji technicznych i</w:t>
      </w:r>
      <w:r w:rsidR="00E23A2D" w:rsidRPr="000D7ED9">
        <w:rPr>
          <w:rFonts w:ascii="Arial" w:hAnsi="Arial" w:cs="Arial"/>
          <w:lang w:eastAsia="ar-SA"/>
        </w:rPr>
        <w:t> </w:t>
      </w:r>
      <w:r w:rsidRPr="000D7ED9">
        <w:rPr>
          <w:rFonts w:ascii="Arial" w:hAnsi="Arial" w:cs="Arial"/>
          <w:lang w:eastAsia="ar-SA"/>
        </w:rPr>
        <w:t xml:space="preserve">systemów referencji technicznych, o których mowa w art. 101 ust. 1 pkt 2 i ust. 3 ustawy </w:t>
      </w:r>
      <w:proofErr w:type="spellStart"/>
      <w:r w:rsidRPr="000D7ED9">
        <w:rPr>
          <w:rFonts w:ascii="Arial" w:hAnsi="Arial" w:cs="Arial"/>
          <w:lang w:eastAsia="ar-SA"/>
        </w:rPr>
        <w:t>Pzp</w:t>
      </w:r>
      <w:proofErr w:type="spellEnd"/>
      <w:r w:rsidRPr="000D7ED9">
        <w:rPr>
          <w:rFonts w:ascii="Arial" w:hAnsi="Arial" w:cs="Arial"/>
          <w:lang w:eastAsia="ar-SA"/>
        </w:rPr>
        <w:t xml:space="preserve"> a takim odniesieniom nie towarzyszyło wyrażenie „lub równoważne”, to Zamawiający dopuszcza rozwiązania równoważne opisywanym w każdej takiej normie, ocenie technicznej, aprobacie, specyfikacji technicznej, systemowi referencji technicznych. W związku z powyższym należy przyjąć, że każdej: normie, ocenie technicznej, aprobacie, specyfikacji technicznej, systemowi referencji technicznych występujących w opisie przedmiotu zamówienia towarzyszą wyrazy „lub równoważne”. Zgodnie z art. 101 ust. 5 ustawy </w:t>
      </w:r>
      <w:proofErr w:type="spellStart"/>
      <w:r w:rsidRPr="000D7ED9">
        <w:rPr>
          <w:rFonts w:ascii="Arial" w:hAnsi="Arial" w:cs="Arial"/>
          <w:lang w:eastAsia="ar-SA"/>
        </w:rPr>
        <w:t>Pzp</w:t>
      </w:r>
      <w:proofErr w:type="spellEnd"/>
      <w:r w:rsidRPr="000D7ED9">
        <w:rPr>
          <w:rFonts w:ascii="Arial" w:hAnsi="Arial" w:cs="Arial"/>
          <w:lang w:eastAsia="ar-SA"/>
        </w:rPr>
        <w:t xml:space="preserve"> Wykonawca, który powołuje się na rozwiązania równoważne opisywanym w tych dokumentach, jest obowiązany udowodnić, poprzez dołączenie do oferty stosownych przedmiotowych środków dowodowych, o których mowa w art. 104–107 ustawy </w:t>
      </w:r>
      <w:proofErr w:type="spellStart"/>
      <w:r w:rsidRPr="000D7ED9">
        <w:rPr>
          <w:rFonts w:ascii="Arial" w:hAnsi="Arial" w:cs="Arial"/>
          <w:lang w:eastAsia="ar-SA"/>
        </w:rPr>
        <w:t>Pzp</w:t>
      </w:r>
      <w:proofErr w:type="spellEnd"/>
      <w:r w:rsidRPr="000D7ED9">
        <w:rPr>
          <w:rFonts w:ascii="Arial" w:hAnsi="Arial" w:cs="Arial"/>
          <w:lang w:eastAsia="ar-SA"/>
        </w:rPr>
        <w:t>, że proponowane rozwiązania w równoważnym stopniu spełniają wymagania określone w opisie przedmiotu zamówienia.</w:t>
      </w:r>
    </w:p>
    <w:p w14:paraId="2580AC53" w14:textId="77777777" w:rsidR="00CD3D78" w:rsidRPr="000D7ED9" w:rsidRDefault="00CD3D78" w:rsidP="00661801">
      <w:pPr>
        <w:spacing w:after="0" w:line="276" w:lineRule="auto"/>
        <w:jc w:val="both"/>
        <w:rPr>
          <w:rFonts w:ascii="Arial" w:eastAsia="Times New Roman" w:hAnsi="Arial" w:cs="Arial"/>
          <w:b/>
          <w:bCs/>
          <w:highlight w:val="yellow"/>
          <w:lang w:eastAsia="pl-PL"/>
        </w:rPr>
      </w:pPr>
    </w:p>
    <w:p w14:paraId="545FBE0C" w14:textId="77777777" w:rsidR="00D977CD" w:rsidRPr="000D7ED9" w:rsidRDefault="00D977CD" w:rsidP="00661801">
      <w:pPr>
        <w:pStyle w:val="Akapitzlist"/>
        <w:numPr>
          <w:ilvl w:val="0"/>
          <w:numId w:val="1"/>
        </w:numPr>
        <w:shd w:val="clear" w:color="auto" w:fill="FFFFFF"/>
        <w:spacing w:after="0" w:line="276" w:lineRule="auto"/>
        <w:ind w:left="284"/>
        <w:jc w:val="both"/>
        <w:rPr>
          <w:rFonts w:ascii="Arial" w:eastAsia="Times New Roman" w:hAnsi="Arial" w:cs="Arial"/>
          <w:b/>
          <w:bCs/>
          <w:u w:val="single"/>
          <w:lang w:eastAsia="pl-PL"/>
        </w:rPr>
      </w:pPr>
      <w:r w:rsidRPr="000D7ED9">
        <w:rPr>
          <w:rFonts w:ascii="Arial" w:eastAsia="Times New Roman" w:hAnsi="Arial" w:cs="Arial"/>
          <w:b/>
          <w:bCs/>
          <w:u w:val="single"/>
          <w:lang w:eastAsia="pl-PL"/>
        </w:rPr>
        <w:t xml:space="preserve">INFORMACJE, O KTÓRYCH MOWA W ART. 281 UST. 2 PKT  4, </w:t>
      </w:r>
      <w:r w:rsidR="00CD69DF" w:rsidRPr="000D7ED9">
        <w:rPr>
          <w:rFonts w:ascii="Arial" w:eastAsia="Times New Roman" w:hAnsi="Arial" w:cs="Arial"/>
          <w:b/>
          <w:bCs/>
          <w:u w:val="single"/>
          <w:lang w:eastAsia="pl-PL"/>
        </w:rPr>
        <w:t>6</w:t>
      </w:r>
      <w:r w:rsidR="00F079D3" w:rsidRPr="000D7ED9">
        <w:rPr>
          <w:rFonts w:ascii="Arial" w:eastAsia="Times New Roman" w:hAnsi="Arial" w:cs="Arial"/>
          <w:b/>
          <w:bCs/>
          <w:u w:val="single"/>
          <w:lang w:eastAsia="pl-PL"/>
        </w:rPr>
        <w:t>,</w:t>
      </w:r>
      <w:r w:rsidR="00D27301" w:rsidRPr="000D7ED9">
        <w:rPr>
          <w:rFonts w:ascii="Arial" w:eastAsia="Times New Roman" w:hAnsi="Arial" w:cs="Arial"/>
          <w:b/>
          <w:bCs/>
          <w:u w:val="single"/>
          <w:lang w:eastAsia="pl-PL"/>
        </w:rPr>
        <w:t xml:space="preserve"> 8,</w:t>
      </w:r>
      <w:r w:rsidR="00F079D3" w:rsidRPr="000D7ED9">
        <w:rPr>
          <w:rFonts w:ascii="Arial" w:eastAsia="Times New Roman" w:hAnsi="Arial" w:cs="Arial"/>
          <w:b/>
          <w:bCs/>
          <w:u w:val="single"/>
          <w:lang w:eastAsia="pl-PL"/>
        </w:rPr>
        <w:t xml:space="preserve"> 9, 11, 12</w:t>
      </w:r>
      <w:r w:rsidR="00C9424D" w:rsidRPr="000D7ED9">
        <w:rPr>
          <w:rFonts w:ascii="Arial" w:eastAsia="Times New Roman" w:hAnsi="Arial" w:cs="Arial"/>
          <w:b/>
          <w:bCs/>
          <w:u w:val="single"/>
          <w:lang w:eastAsia="pl-PL"/>
        </w:rPr>
        <w:t xml:space="preserve">, 14, </w:t>
      </w:r>
      <w:r w:rsidR="006B425C" w:rsidRPr="000D7ED9">
        <w:rPr>
          <w:rFonts w:ascii="Arial" w:eastAsia="Times New Roman" w:hAnsi="Arial" w:cs="Arial"/>
          <w:b/>
          <w:bCs/>
          <w:u w:val="single"/>
          <w:lang w:eastAsia="pl-PL"/>
        </w:rPr>
        <w:t>15, 16, 17, 18 USTAWY PZP.</w:t>
      </w:r>
    </w:p>
    <w:p w14:paraId="780AC0A7" w14:textId="77777777" w:rsidR="00CD69DF" w:rsidRPr="000D7ED9" w:rsidRDefault="00CD69DF" w:rsidP="00661801">
      <w:pPr>
        <w:pStyle w:val="Akapitzlist"/>
        <w:numPr>
          <w:ilvl w:val="0"/>
          <w:numId w:val="4"/>
        </w:numPr>
        <w:shd w:val="clear" w:color="auto" w:fill="FFFFFF"/>
        <w:spacing w:after="0" w:line="276" w:lineRule="auto"/>
        <w:ind w:left="709" w:hanging="425"/>
        <w:jc w:val="both"/>
        <w:rPr>
          <w:rFonts w:ascii="Arial" w:eastAsia="Times New Roman" w:hAnsi="Arial" w:cs="Arial"/>
          <w:b/>
          <w:bCs/>
          <w:lang w:eastAsia="pl-PL"/>
        </w:rPr>
      </w:pPr>
      <w:r w:rsidRPr="000D7ED9">
        <w:rPr>
          <w:rFonts w:ascii="Arial" w:eastAsia="Times New Roman" w:hAnsi="Arial" w:cs="Arial"/>
          <w:lang w:eastAsia="pl-PL"/>
        </w:rPr>
        <w:t>Zamawiający nie dopuszcza możliwości składania ofert wariantowych.</w:t>
      </w:r>
    </w:p>
    <w:p w14:paraId="4F8DAEE5" w14:textId="77777777" w:rsidR="00D27301" w:rsidRPr="000D7ED9" w:rsidRDefault="00D27301" w:rsidP="00661801">
      <w:pPr>
        <w:pStyle w:val="Akapitzlist"/>
        <w:numPr>
          <w:ilvl w:val="0"/>
          <w:numId w:val="4"/>
        </w:numPr>
        <w:shd w:val="clear" w:color="auto" w:fill="FFFFFF"/>
        <w:spacing w:after="0" w:line="276" w:lineRule="auto"/>
        <w:ind w:left="709" w:hanging="425"/>
        <w:jc w:val="both"/>
        <w:rPr>
          <w:rFonts w:ascii="Arial" w:eastAsia="Times New Roman" w:hAnsi="Arial" w:cs="Arial"/>
          <w:b/>
          <w:bCs/>
          <w:lang w:eastAsia="pl-PL"/>
        </w:rPr>
      </w:pPr>
      <w:r w:rsidRPr="000D7ED9">
        <w:rPr>
          <w:rFonts w:ascii="Arial" w:eastAsia="Times New Roman" w:hAnsi="Arial" w:cs="Arial"/>
          <w:lang w:eastAsia="pl-PL"/>
        </w:rPr>
        <w:t xml:space="preserve">Zamawiający nie stawia wymagań w zakresie zatrudnienia osób, o których mowa w art. 96 ust. 2 pkt 2 ustawy </w:t>
      </w:r>
      <w:proofErr w:type="spellStart"/>
      <w:r w:rsidRPr="000D7ED9">
        <w:rPr>
          <w:rFonts w:ascii="Arial" w:eastAsia="Times New Roman" w:hAnsi="Arial" w:cs="Arial"/>
          <w:lang w:eastAsia="pl-PL"/>
        </w:rPr>
        <w:t>Pzp</w:t>
      </w:r>
      <w:proofErr w:type="spellEnd"/>
      <w:r w:rsidR="00A76092" w:rsidRPr="000D7ED9">
        <w:rPr>
          <w:rFonts w:ascii="Arial" w:eastAsia="Times New Roman" w:hAnsi="Arial" w:cs="Arial"/>
          <w:lang w:eastAsia="pl-PL"/>
        </w:rPr>
        <w:t>.</w:t>
      </w:r>
    </w:p>
    <w:p w14:paraId="097B5425" w14:textId="77777777" w:rsidR="00F079D3" w:rsidRPr="000D7ED9" w:rsidRDefault="00F079D3" w:rsidP="00661801">
      <w:pPr>
        <w:pStyle w:val="Akapitzlist"/>
        <w:numPr>
          <w:ilvl w:val="0"/>
          <w:numId w:val="4"/>
        </w:numPr>
        <w:shd w:val="clear" w:color="auto" w:fill="FFFFFF"/>
        <w:spacing w:after="0" w:line="276" w:lineRule="auto"/>
        <w:ind w:left="709" w:hanging="425"/>
        <w:jc w:val="both"/>
        <w:rPr>
          <w:rFonts w:ascii="Arial" w:eastAsia="Times New Roman" w:hAnsi="Arial" w:cs="Arial"/>
          <w:b/>
          <w:bCs/>
          <w:lang w:eastAsia="pl-PL"/>
        </w:rPr>
      </w:pPr>
      <w:r w:rsidRPr="000D7ED9">
        <w:rPr>
          <w:rFonts w:ascii="Arial" w:eastAsia="Times New Roman" w:hAnsi="Arial" w:cs="Arial"/>
          <w:lang w:eastAsia="pl-PL"/>
        </w:rPr>
        <w:t xml:space="preserve">Zamawiający nie zastrzega możliwości ubiegania się o udzielenie zamówienia wyłącznie przez wykonawców, o których mowa w art. 94 ustawy </w:t>
      </w:r>
      <w:proofErr w:type="spellStart"/>
      <w:r w:rsidRPr="000D7ED9">
        <w:rPr>
          <w:rFonts w:ascii="Arial" w:eastAsia="Times New Roman" w:hAnsi="Arial" w:cs="Arial"/>
          <w:lang w:eastAsia="pl-PL"/>
        </w:rPr>
        <w:t>Pzp</w:t>
      </w:r>
      <w:proofErr w:type="spellEnd"/>
      <w:r w:rsidRPr="000D7ED9">
        <w:rPr>
          <w:rFonts w:ascii="Arial" w:eastAsia="Times New Roman" w:hAnsi="Arial" w:cs="Arial"/>
          <w:lang w:eastAsia="pl-PL"/>
        </w:rPr>
        <w:t>.</w:t>
      </w:r>
    </w:p>
    <w:p w14:paraId="5B57D7D2" w14:textId="77777777" w:rsidR="00F079D3" w:rsidRPr="000D7ED9" w:rsidRDefault="00F079D3" w:rsidP="00661801">
      <w:pPr>
        <w:pStyle w:val="Akapitzlist"/>
        <w:numPr>
          <w:ilvl w:val="0"/>
          <w:numId w:val="4"/>
        </w:numPr>
        <w:shd w:val="clear" w:color="auto" w:fill="FFFFFF"/>
        <w:spacing w:after="0" w:line="276" w:lineRule="auto"/>
        <w:ind w:left="709" w:hanging="425"/>
        <w:jc w:val="both"/>
        <w:rPr>
          <w:rFonts w:ascii="Arial" w:eastAsia="Times New Roman" w:hAnsi="Arial" w:cs="Arial"/>
          <w:b/>
          <w:bCs/>
          <w:lang w:eastAsia="pl-PL"/>
        </w:rPr>
      </w:pPr>
      <w:r w:rsidRPr="000D7ED9">
        <w:rPr>
          <w:rFonts w:ascii="Arial" w:eastAsia="Times New Roman" w:hAnsi="Arial" w:cs="Arial"/>
          <w:lang w:eastAsia="pl-PL"/>
        </w:rPr>
        <w:t xml:space="preserve">Zamawiający nie przewiduje udzielenia zamówień, o których mowa w art. 214 ust. 1 pkt 7 i 8 ustawy </w:t>
      </w:r>
      <w:proofErr w:type="spellStart"/>
      <w:r w:rsidRPr="000D7ED9">
        <w:rPr>
          <w:rFonts w:ascii="Arial" w:eastAsia="Times New Roman" w:hAnsi="Arial" w:cs="Arial"/>
          <w:lang w:eastAsia="pl-PL"/>
        </w:rPr>
        <w:t>Pzp</w:t>
      </w:r>
      <w:proofErr w:type="spellEnd"/>
      <w:r w:rsidRPr="000D7ED9">
        <w:rPr>
          <w:rFonts w:ascii="Arial" w:eastAsia="Times New Roman" w:hAnsi="Arial" w:cs="Arial"/>
          <w:lang w:eastAsia="pl-PL"/>
        </w:rPr>
        <w:t>.</w:t>
      </w:r>
    </w:p>
    <w:p w14:paraId="53FF7EF6" w14:textId="77777777" w:rsidR="0059247E" w:rsidRPr="000D7ED9" w:rsidRDefault="00F079D3" w:rsidP="00661801">
      <w:pPr>
        <w:pStyle w:val="Akapitzlist"/>
        <w:numPr>
          <w:ilvl w:val="0"/>
          <w:numId w:val="4"/>
        </w:numPr>
        <w:shd w:val="clear" w:color="auto" w:fill="FFFFFF"/>
        <w:spacing w:after="0" w:line="276" w:lineRule="auto"/>
        <w:ind w:left="709" w:hanging="425"/>
        <w:jc w:val="both"/>
        <w:rPr>
          <w:rFonts w:ascii="Arial" w:eastAsia="Times New Roman" w:hAnsi="Arial" w:cs="Arial"/>
          <w:b/>
          <w:bCs/>
          <w:lang w:eastAsia="pl-PL"/>
        </w:rPr>
      </w:pPr>
      <w:r w:rsidRPr="000D7ED9">
        <w:rPr>
          <w:rFonts w:ascii="Arial" w:eastAsia="Times New Roman" w:hAnsi="Arial" w:cs="Arial"/>
          <w:lang w:eastAsia="pl-PL"/>
        </w:rPr>
        <w:t>Zamawiający nie wymaga złożenia oferty po</w:t>
      </w:r>
      <w:r w:rsidR="00C9424D" w:rsidRPr="000D7ED9">
        <w:rPr>
          <w:rFonts w:ascii="Arial" w:eastAsia="Times New Roman" w:hAnsi="Arial" w:cs="Arial"/>
          <w:lang w:eastAsia="pl-PL"/>
        </w:rPr>
        <w:t xml:space="preserve"> uprzednim</w:t>
      </w:r>
      <w:r w:rsidRPr="000D7ED9">
        <w:rPr>
          <w:rFonts w:ascii="Arial" w:eastAsia="Times New Roman" w:hAnsi="Arial" w:cs="Arial"/>
          <w:lang w:eastAsia="pl-PL"/>
        </w:rPr>
        <w:t xml:space="preserve"> odbyciu wizji lokalnej lub sprawdzeniu dokumentów dostępnych na miejscu u zamawiającego.</w:t>
      </w:r>
    </w:p>
    <w:p w14:paraId="0BB67DE2" w14:textId="77777777" w:rsidR="00C9424D" w:rsidRPr="000D7ED9" w:rsidRDefault="00C9424D" w:rsidP="00661801">
      <w:pPr>
        <w:pStyle w:val="Akapitzlist"/>
        <w:numPr>
          <w:ilvl w:val="0"/>
          <w:numId w:val="4"/>
        </w:numPr>
        <w:shd w:val="clear" w:color="auto" w:fill="FFFFFF"/>
        <w:spacing w:after="0" w:line="276" w:lineRule="auto"/>
        <w:ind w:left="709" w:hanging="425"/>
        <w:jc w:val="both"/>
        <w:rPr>
          <w:rFonts w:ascii="Arial" w:eastAsia="Times New Roman" w:hAnsi="Arial" w:cs="Arial"/>
          <w:b/>
          <w:bCs/>
          <w:lang w:eastAsia="pl-PL"/>
        </w:rPr>
      </w:pPr>
      <w:r w:rsidRPr="000D7ED9">
        <w:rPr>
          <w:rFonts w:ascii="Arial" w:eastAsia="Times New Roman" w:hAnsi="Arial" w:cs="Arial"/>
          <w:lang w:eastAsia="pl-PL"/>
        </w:rPr>
        <w:t>Zamawiający nie przewiduje zwrotu kosztów udziału w postę</w:t>
      </w:r>
      <w:r w:rsidR="00A716F3" w:rsidRPr="000D7ED9">
        <w:rPr>
          <w:rFonts w:ascii="Arial" w:eastAsia="Times New Roman" w:hAnsi="Arial" w:cs="Arial"/>
          <w:lang w:eastAsia="pl-PL"/>
        </w:rPr>
        <w:t>p</w:t>
      </w:r>
      <w:r w:rsidRPr="000D7ED9">
        <w:rPr>
          <w:rFonts w:ascii="Arial" w:eastAsia="Times New Roman" w:hAnsi="Arial" w:cs="Arial"/>
          <w:lang w:eastAsia="pl-PL"/>
        </w:rPr>
        <w:t>owaniu.</w:t>
      </w:r>
    </w:p>
    <w:p w14:paraId="73080AC2" w14:textId="77777777" w:rsidR="00C9424D" w:rsidRPr="000D7ED9" w:rsidRDefault="006B425C" w:rsidP="00661801">
      <w:pPr>
        <w:pStyle w:val="Akapitzlist"/>
        <w:numPr>
          <w:ilvl w:val="0"/>
          <w:numId w:val="4"/>
        </w:numPr>
        <w:shd w:val="clear" w:color="auto" w:fill="FFFFFF"/>
        <w:spacing w:after="0" w:line="276" w:lineRule="auto"/>
        <w:ind w:left="709" w:hanging="425"/>
        <w:jc w:val="both"/>
        <w:rPr>
          <w:rFonts w:ascii="Arial" w:eastAsia="Times New Roman" w:hAnsi="Arial" w:cs="Arial"/>
          <w:b/>
          <w:bCs/>
          <w:lang w:eastAsia="pl-PL"/>
        </w:rPr>
      </w:pPr>
      <w:r w:rsidRPr="000D7ED9">
        <w:rPr>
          <w:rFonts w:ascii="Arial" w:eastAsia="Times New Roman" w:hAnsi="Arial" w:cs="Arial"/>
          <w:lang w:eastAsia="pl-PL"/>
        </w:rPr>
        <w:t>Zamawiający nie zastrzega obowiązku osobistego wykonania przez wykonawcę kluczowych zadań.</w:t>
      </w:r>
    </w:p>
    <w:p w14:paraId="1691B582" w14:textId="77777777" w:rsidR="006B425C" w:rsidRPr="000D7ED9" w:rsidRDefault="006B425C" w:rsidP="00661801">
      <w:pPr>
        <w:pStyle w:val="Akapitzlist"/>
        <w:numPr>
          <w:ilvl w:val="0"/>
          <w:numId w:val="4"/>
        </w:numPr>
        <w:shd w:val="clear" w:color="auto" w:fill="FFFFFF"/>
        <w:spacing w:after="0" w:line="276" w:lineRule="auto"/>
        <w:ind w:left="709" w:hanging="425"/>
        <w:jc w:val="both"/>
        <w:rPr>
          <w:rFonts w:ascii="Arial" w:eastAsia="Times New Roman" w:hAnsi="Arial" w:cs="Arial"/>
          <w:b/>
          <w:bCs/>
          <w:lang w:eastAsia="pl-PL"/>
        </w:rPr>
      </w:pPr>
      <w:r w:rsidRPr="000D7ED9">
        <w:rPr>
          <w:rFonts w:ascii="Arial" w:eastAsia="Times New Roman" w:hAnsi="Arial" w:cs="Arial"/>
          <w:lang w:eastAsia="pl-PL"/>
        </w:rPr>
        <w:t>Zamawiający nie przewiduje zawarcia umowy ramowej.</w:t>
      </w:r>
    </w:p>
    <w:p w14:paraId="6EECE775" w14:textId="77777777" w:rsidR="006B425C" w:rsidRPr="000D7ED9" w:rsidRDefault="006B425C" w:rsidP="00661801">
      <w:pPr>
        <w:pStyle w:val="Akapitzlist"/>
        <w:numPr>
          <w:ilvl w:val="0"/>
          <w:numId w:val="4"/>
        </w:numPr>
        <w:shd w:val="clear" w:color="auto" w:fill="FFFFFF"/>
        <w:spacing w:after="0" w:line="276" w:lineRule="auto"/>
        <w:ind w:left="709" w:hanging="425"/>
        <w:jc w:val="both"/>
        <w:rPr>
          <w:rFonts w:ascii="Arial" w:eastAsia="Times New Roman" w:hAnsi="Arial" w:cs="Arial"/>
          <w:b/>
          <w:bCs/>
          <w:lang w:eastAsia="pl-PL"/>
        </w:rPr>
      </w:pPr>
      <w:r w:rsidRPr="000D7ED9">
        <w:rPr>
          <w:rFonts w:ascii="Arial" w:eastAsia="Times New Roman" w:hAnsi="Arial" w:cs="Arial"/>
          <w:lang w:eastAsia="pl-PL"/>
        </w:rPr>
        <w:t>Zamawiający nie przewiduje wyboru oferty najkorzystniejszej z zastosowaniem aukcji elektronicznej.</w:t>
      </w:r>
    </w:p>
    <w:p w14:paraId="11786C4B" w14:textId="77777777" w:rsidR="003511EB" w:rsidRPr="000D7ED9" w:rsidRDefault="006B425C" w:rsidP="00661801">
      <w:pPr>
        <w:pStyle w:val="Akapitzlist"/>
        <w:numPr>
          <w:ilvl w:val="0"/>
          <w:numId w:val="4"/>
        </w:numPr>
        <w:shd w:val="clear" w:color="auto" w:fill="FFFFFF"/>
        <w:spacing w:after="0" w:line="276" w:lineRule="auto"/>
        <w:ind w:left="709" w:hanging="425"/>
        <w:jc w:val="both"/>
        <w:rPr>
          <w:rFonts w:ascii="Arial" w:eastAsia="Times New Roman" w:hAnsi="Arial" w:cs="Arial"/>
          <w:b/>
          <w:bCs/>
          <w:lang w:eastAsia="pl-PL"/>
        </w:rPr>
      </w:pPr>
      <w:r w:rsidRPr="000D7ED9">
        <w:rPr>
          <w:rFonts w:ascii="Arial" w:eastAsia="Times New Roman" w:hAnsi="Arial" w:cs="Arial"/>
          <w:lang w:eastAsia="pl-PL"/>
        </w:rPr>
        <w:t>Zamawiający nie dopuszcza możliwości składania ofert w postaci katalogów elektronicznych lub dołączenia katalogów elektronicznych do oferty.</w:t>
      </w:r>
    </w:p>
    <w:p w14:paraId="53DF253A" w14:textId="77777777" w:rsidR="00432D2A" w:rsidRPr="000D7ED9" w:rsidRDefault="00432D2A" w:rsidP="00661801">
      <w:pPr>
        <w:pStyle w:val="Akapitzlist"/>
        <w:shd w:val="clear" w:color="auto" w:fill="FFFFFF"/>
        <w:spacing w:after="0" w:line="276" w:lineRule="auto"/>
        <w:ind w:left="709"/>
        <w:jc w:val="both"/>
        <w:rPr>
          <w:rFonts w:ascii="Arial" w:eastAsia="Times New Roman" w:hAnsi="Arial" w:cs="Arial"/>
          <w:highlight w:val="yellow"/>
          <w:lang w:eastAsia="pl-PL"/>
        </w:rPr>
      </w:pPr>
    </w:p>
    <w:p w14:paraId="32A413D0" w14:textId="77777777" w:rsidR="003E45FF" w:rsidRPr="000D7ED9" w:rsidRDefault="003E45FF" w:rsidP="00661801">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0D7ED9">
        <w:rPr>
          <w:rFonts w:ascii="Arial" w:eastAsia="Times New Roman" w:hAnsi="Arial" w:cs="Arial"/>
          <w:b/>
          <w:bCs/>
          <w:u w:val="single"/>
          <w:lang w:eastAsia="pl-PL"/>
        </w:rPr>
        <w:t>TERMIN WYKONANIA ZAMÓWIENIA</w:t>
      </w:r>
    </w:p>
    <w:p w14:paraId="5B98E20F" w14:textId="77777777" w:rsidR="0013368B" w:rsidRPr="000D7ED9" w:rsidRDefault="000B2EE2" w:rsidP="00661801">
      <w:pPr>
        <w:shd w:val="clear" w:color="auto" w:fill="FFFFFF"/>
        <w:spacing w:after="0" w:line="276" w:lineRule="auto"/>
        <w:ind w:left="284"/>
        <w:jc w:val="both"/>
        <w:rPr>
          <w:rFonts w:ascii="Arial" w:eastAsia="Times New Roman" w:hAnsi="Arial" w:cs="Arial"/>
          <w:lang w:eastAsia="pl-PL"/>
        </w:rPr>
      </w:pPr>
      <w:r w:rsidRPr="000D7ED9">
        <w:rPr>
          <w:rFonts w:ascii="Arial" w:eastAsia="Times New Roman" w:hAnsi="Arial" w:cs="Arial"/>
          <w:lang w:eastAsia="pl-PL"/>
        </w:rPr>
        <w:lastRenderedPageBreak/>
        <w:t>Termin wykonania zamówienia</w:t>
      </w:r>
      <w:r w:rsidR="0013368B" w:rsidRPr="000D7ED9">
        <w:rPr>
          <w:rFonts w:ascii="Arial" w:eastAsia="Times New Roman" w:hAnsi="Arial" w:cs="Arial"/>
          <w:lang w:eastAsia="pl-PL"/>
        </w:rPr>
        <w:t>:</w:t>
      </w:r>
    </w:p>
    <w:p w14:paraId="13254EF1" w14:textId="77777777" w:rsidR="0013368B" w:rsidRPr="00D264AC" w:rsidRDefault="0013368B" w:rsidP="00661801">
      <w:pPr>
        <w:shd w:val="clear" w:color="auto" w:fill="FFFFFF"/>
        <w:spacing w:after="0" w:line="276" w:lineRule="auto"/>
        <w:ind w:left="284"/>
        <w:jc w:val="both"/>
        <w:rPr>
          <w:rFonts w:ascii="Arial" w:eastAsia="Times New Roman" w:hAnsi="Arial" w:cs="Arial"/>
          <w:lang w:eastAsia="pl-PL"/>
        </w:rPr>
      </w:pPr>
      <w:r w:rsidRPr="00D264AC">
        <w:rPr>
          <w:rFonts w:ascii="Arial" w:eastAsia="Times New Roman" w:hAnsi="Arial" w:cs="Arial"/>
          <w:lang w:eastAsia="pl-PL"/>
        </w:rPr>
        <w:t>Część nr 1:</w:t>
      </w:r>
      <w:r w:rsidRPr="00D264AC">
        <w:rPr>
          <w:rFonts w:ascii="Arial" w:eastAsia="Times New Roman" w:hAnsi="Arial" w:cs="Arial"/>
          <w:b/>
          <w:bCs/>
          <w:lang w:eastAsia="pl-PL"/>
        </w:rPr>
        <w:t xml:space="preserve"> do </w:t>
      </w:r>
      <w:r w:rsidR="00F2256B" w:rsidRPr="00D264AC">
        <w:rPr>
          <w:rFonts w:ascii="Arial" w:eastAsia="Times New Roman" w:hAnsi="Arial" w:cs="Arial"/>
          <w:b/>
          <w:bCs/>
          <w:lang w:eastAsia="pl-PL"/>
        </w:rPr>
        <w:t>1</w:t>
      </w:r>
      <w:r w:rsidR="006D6F26">
        <w:rPr>
          <w:rFonts w:ascii="Arial" w:eastAsia="Times New Roman" w:hAnsi="Arial" w:cs="Arial"/>
          <w:b/>
          <w:bCs/>
          <w:lang w:eastAsia="pl-PL"/>
        </w:rPr>
        <w:t>2</w:t>
      </w:r>
      <w:r w:rsidR="002354E4" w:rsidRPr="00D264AC">
        <w:rPr>
          <w:rFonts w:ascii="Arial" w:eastAsia="Times New Roman" w:hAnsi="Arial" w:cs="Arial"/>
          <w:b/>
          <w:bCs/>
          <w:lang w:eastAsia="pl-PL"/>
        </w:rPr>
        <w:t xml:space="preserve"> miesięcy</w:t>
      </w:r>
      <w:r w:rsidR="000A2555">
        <w:rPr>
          <w:rFonts w:ascii="Arial" w:eastAsia="Times New Roman" w:hAnsi="Arial" w:cs="Arial"/>
          <w:b/>
          <w:bCs/>
          <w:lang w:eastAsia="pl-PL"/>
        </w:rPr>
        <w:t xml:space="preserve"> </w:t>
      </w:r>
      <w:r w:rsidRPr="00D264AC">
        <w:rPr>
          <w:rFonts w:ascii="Arial" w:eastAsia="Times New Roman" w:hAnsi="Arial" w:cs="Arial"/>
          <w:b/>
          <w:bCs/>
          <w:lang w:eastAsia="pl-PL"/>
        </w:rPr>
        <w:t>od daty zawarcia umowy</w:t>
      </w:r>
    </w:p>
    <w:p w14:paraId="19521FD6" w14:textId="77777777" w:rsidR="00D57A59" w:rsidRDefault="0013368B" w:rsidP="00661801">
      <w:pPr>
        <w:shd w:val="clear" w:color="auto" w:fill="FFFFFF"/>
        <w:spacing w:after="0" w:line="276" w:lineRule="auto"/>
        <w:ind w:left="284"/>
        <w:jc w:val="both"/>
        <w:rPr>
          <w:rFonts w:ascii="Arial" w:eastAsia="Times New Roman" w:hAnsi="Arial" w:cs="Arial"/>
          <w:lang w:eastAsia="pl-PL"/>
        </w:rPr>
      </w:pPr>
      <w:r w:rsidRPr="00D264AC">
        <w:rPr>
          <w:rFonts w:ascii="Arial" w:eastAsia="Times New Roman" w:hAnsi="Arial" w:cs="Arial"/>
          <w:lang w:eastAsia="pl-PL"/>
        </w:rPr>
        <w:t>Część nr 2:</w:t>
      </w:r>
      <w:r w:rsidR="00D63749">
        <w:rPr>
          <w:rFonts w:ascii="Arial" w:eastAsia="Times New Roman" w:hAnsi="Arial" w:cs="Arial"/>
          <w:lang w:eastAsia="pl-PL"/>
        </w:rPr>
        <w:t xml:space="preserve"> </w:t>
      </w:r>
      <w:r w:rsidR="000B2EE2" w:rsidRPr="00D264AC">
        <w:rPr>
          <w:rFonts w:ascii="Arial" w:eastAsia="Times New Roman" w:hAnsi="Arial" w:cs="Arial"/>
          <w:b/>
          <w:bCs/>
          <w:lang w:eastAsia="pl-PL"/>
        </w:rPr>
        <w:t xml:space="preserve">do </w:t>
      </w:r>
      <w:r w:rsidR="00F2256B" w:rsidRPr="00D264AC">
        <w:rPr>
          <w:rFonts w:ascii="Arial" w:eastAsia="Times New Roman" w:hAnsi="Arial" w:cs="Arial"/>
          <w:b/>
          <w:bCs/>
          <w:lang w:eastAsia="pl-PL"/>
        </w:rPr>
        <w:t>1</w:t>
      </w:r>
      <w:r w:rsidR="006D6F26">
        <w:rPr>
          <w:rFonts w:ascii="Arial" w:eastAsia="Times New Roman" w:hAnsi="Arial" w:cs="Arial"/>
          <w:b/>
          <w:bCs/>
          <w:lang w:eastAsia="pl-PL"/>
        </w:rPr>
        <w:t>2</w:t>
      </w:r>
      <w:r w:rsidR="002354E4" w:rsidRPr="00D264AC">
        <w:rPr>
          <w:rFonts w:ascii="Arial" w:eastAsia="Times New Roman" w:hAnsi="Arial" w:cs="Arial"/>
          <w:b/>
          <w:bCs/>
          <w:lang w:eastAsia="pl-PL"/>
        </w:rPr>
        <w:t xml:space="preserve"> miesięcy</w:t>
      </w:r>
      <w:r w:rsidR="003578D9" w:rsidRPr="00D264AC">
        <w:rPr>
          <w:rFonts w:ascii="Arial" w:eastAsia="Times New Roman" w:hAnsi="Arial" w:cs="Arial"/>
          <w:b/>
          <w:bCs/>
          <w:lang w:eastAsia="pl-PL"/>
        </w:rPr>
        <w:t xml:space="preserve"> od daty </w:t>
      </w:r>
      <w:r w:rsidR="00F85DAD" w:rsidRPr="00D264AC">
        <w:rPr>
          <w:rFonts w:ascii="Arial" w:eastAsia="Times New Roman" w:hAnsi="Arial" w:cs="Arial"/>
          <w:b/>
          <w:bCs/>
          <w:lang w:eastAsia="pl-PL"/>
        </w:rPr>
        <w:t>zawarcia</w:t>
      </w:r>
      <w:r w:rsidR="003578D9" w:rsidRPr="00D264AC">
        <w:rPr>
          <w:rFonts w:ascii="Arial" w:eastAsia="Times New Roman" w:hAnsi="Arial" w:cs="Arial"/>
          <w:b/>
          <w:bCs/>
          <w:lang w:eastAsia="pl-PL"/>
        </w:rPr>
        <w:t xml:space="preserve"> umowy</w:t>
      </w:r>
    </w:p>
    <w:p w14:paraId="7E9C15A0" w14:textId="77777777" w:rsidR="006D6F26" w:rsidRDefault="006D6F26" w:rsidP="00661801">
      <w:pPr>
        <w:shd w:val="clear" w:color="auto" w:fill="FFFFFF"/>
        <w:spacing w:after="0" w:line="276" w:lineRule="auto"/>
        <w:ind w:left="284"/>
        <w:jc w:val="both"/>
        <w:rPr>
          <w:rFonts w:ascii="Arial" w:eastAsia="Times New Roman" w:hAnsi="Arial" w:cs="Arial"/>
          <w:lang w:eastAsia="pl-PL"/>
        </w:rPr>
      </w:pPr>
      <w:r w:rsidRPr="00D264AC">
        <w:rPr>
          <w:rFonts w:ascii="Arial" w:eastAsia="Times New Roman" w:hAnsi="Arial" w:cs="Arial"/>
          <w:lang w:eastAsia="pl-PL"/>
        </w:rPr>
        <w:t xml:space="preserve">Część nr </w:t>
      </w:r>
      <w:r>
        <w:rPr>
          <w:rFonts w:ascii="Arial" w:eastAsia="Times New Roman" w:hAnsi="Arial" w:cs="Arial"/>
          <w:lang w:eastAsia="pl-PL"/>
        </w:rPr>
        <w:t>3</w:t>
      </w:r>
      <w:r w:rsidRPr="00D264AC">
        <w:rPr>
          <w:rFonts w:ascii="Arial" w:eastAsia="Times New Roman" w:hAnsi="Arial" w:cs="Arial"/>
          <w:lang w:eastAsia="pl-PL"/>
        </w:rPr>
        <w:t>:</w:t>
      </w:r>
      <w:r w:rsidR="00D63749">
        <w:rPr>
          <w:rFonts w:ascii="Arial" w:eastAsia="Times New Roman" w:hAnsi="Arial" w:cs="Arial"/>
          <w:lang w:eastAsia="pl-PL"/>
        </w:rPr>
        <w:t xml:space="preserve"> </w:t>
      </w:r>
      <w:r w:rsidRPr="00D264AC">
        <w:rPr>
          <w:rFonts w:ascii="Arial" w:eastAsia="Times New Roman" w:hAnsi="Arial" w:cs="Arial"/>
          <w:b/>
          <w:bCs/>
          <w:lang w:eastAsia="pl-PL"/>
        </w:rPr>
        <w:t>do 1</w:t>
      </w:r>
      <w:r>
        <w:rPr>
          <w:rFonts w:ascii="Arial" w:eastAsia="Times New Roman" w:hAnsi="Arial" w:cs="Arial"/>
          <w:b/>
          <w:bCs/>
          <w:lang w:eastAsia="pl-PL"/>
        </w:rPr>
        <w:t>2</w:t>
      </w:r>
      <w:r w:rsidRPr="00D264AC">
        <w:rPr>
          <w:rFonts w:ascii="Arial" w:eastAsia="Times New Roman" w:hAnsi="Arial" w:cs="Arial"/>
          <w:b/>
          <w:bCs/>
          <w:lang w:eastAsia="pl-PL"/>
        </w:rPr>
        <w:t xml:space="preserve"> miesięcy od daty zawarcia umowy</w:t>
      </w:r>
      <w:r w:rsidR="00E433D1">
        <w:rPr>
          <w:rFonts w:ascii="Arial" w:eastAsia="Times New Roman" w:hAnsi="Arial" w:cs="Arial"/>
          <w:b/>
          <w:bCs/>
          <w:lang w:eastAsia="pl-PL"/>
        </w:rPr>
        <w:t xml:space="preserve"> (rozpoczęcie robót nie wcześniej ni</w:t>
      </w:r>
      <w:r w:rsidR="00766A44">
        <w:rPr>
          <w:rFonts w:ascii="Arial" w:eastAsia="Times New Roman" w:hAnsi="Arial" w:cs="Arial"/>
          <w:b/>
          <w:bCs/>
          <w:lang w:eastAsia="pl-PL"/>
        </w:rPr>
        <w:t>ż 03.03.2025r.</w:t>
      </w:r>
      <w:r w:rsidR="00E433D1">
        <w:rPr>
          <w:rFonts w:ascii="Arial" w:eastAsia="Times New Roman" w:hAnsi="Arial" w:cs="Arial"/>
          <w:b/>
          <w:bCs/>
          <w:lang w:eastAsia="pl-PL"/>
        </w:rPr>
        <w:t>)</w:t>
      </w:r>
    </w:p>
    <w:p w14:paraId="44F6A6DE" w14:textId="77777777" w:rsidR="006D6F26" w:rsidRPr="00D264AC" w:rsidRDefault="006D6F26" w:rsidP="00661801">
      <w:pPr>
        <w:shd w:val="clear" w:color="auto" w:fill="FFFFFF"/>
        <w:spacing w:after="0" w:line="276" w:lineRule="auto"/>
        <w:ind w:left="284"/>
        <w:jc w:val="both"/>
        <w:rPr>
          <w:rFonts w:ascii="Arial" w:eastAsia="Times New Roman" w:hAnsi="Arial" w:cs="Arial"/>
          <w:b/>
          <w:bCs/>
          <w:lang w:eastAsia="pl-PL"/>
        </w:rPr>
      </w:pPr>
      <w:r w:rsidRPr="00D264AC">
        <w:rPr>
          <w:rFonts w:ascii="Arial" w:eastAsia="Times New Roman" w:hAnsi="Arial" w:cs="Arial"/>
          <w:lang w:eastAsia="pl-PL"/>
        </w:rPr>
        <w:t xml:space="preserve">Część nr </w:t>
      </w:r>
      <w:r>
        <w:rPr>
          <w:rFonts w:ascii="Arial" w:eastAsia="Times New Roman" w:hAnsi="Arial" w:cs="Arial"/>
          <w:lang w:eastAsia="pl-PL"/>
        </w:rPr>
        <w:t>4</w:t>
      </w:r>
      <w:r w:rsidRPr="00D264AC">
        <w:rPr>
          <w:rFonts w:ascii="Arial" w:eastAsia="Times New Roman" w:hAnsi="Arial" w:cs="Arial"/>
          <w:lang w:eastAsia="pl-PL"/>
        </w:rPr>
        <w:t>:</w:t>
      </w:r>
      <w:r w:rsidRPr="00D264AC">
        <w:rPr>
          <w:rFonts w:ascii="Arial" w:eastAsia="Times New Roman" w:hAnsi="Arial" w:cs="Arial"/>
          <w:b/>
          <w:bCs/>
          <w:lang w:eastAsia="pl-PL"/>
        </w:rPr>
        <w:t>do 1</w:t>
      </w:r>
      <w:r>
        <w:rPr>
          <w:rFonts w:ascii="Arial" w:eastAsia="Times New Roman" w:hAnsi="Arial" w:cs="Arial"/>
          <w:b/>
          <w:bCs/>
          <w:lang w:eastAsia="pl-PL"/>
        </w:rPr>
        <w:t>2</w:t>
      </w:r>
      <w:r w:rsidRPr="00D264AC">
        <w:rPr>
          <w:rFonts w:ascii="Arial" w:eastAsia="Times New Roman" w:hAnsi="Arial" w:cs="Arial"/>
          <w:b/>
          <w:bCs/>
          <w:lang w:eastAsia="pl-PL"/>
        </w:rPr>
        <w:t xml:space="preserve"> miesięcy od daty zawarcia umowy</w:t>
      </w:r>
    </w:p>
    <w:p w14:paraId="456C6359" w14:textId="77777777" w:rsidR="00775D8E" w:rsidRPr="000D7ED9" w:rsidRDefault="00775D8E" w:rsidP="00661801">
      <w:pPr>
        <w:shd w:val="clear" w:color="auto" w:fill="FFFFFF"/>
        <w:spacing w:after="0" w:line="276" w:lineRule="auto"/>
        <w:ind w:left="709" w:hanging="425"/>
        <w:jc w:val="both"/>
        <w:rPr>
          <w:rFonts w:ascii="Arial" w:eastAsia="Times New Roman" w:hAnsi="Arial" w:cs="Arial"/>
          <w:b/>
          <w:bCs/>
          <w:highlight w:val="yellow"/>
          <w:lang w:eastAsia="pl-PL"/>
        </w:rPr>
      </w:pPr>
    </w:p>
    <w:p w14:paraId="6A2C18DC" w14:textId="77777777" w:rsidR="00D977CD" w:rsidRPr="000D7ED9" w:rsidRDefault="005865E7" w:rsidP="00661801">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0D7ED9">
        <w:rPr>
          <w:rFonts w:ascii="Arial" w:eastAsia="Times New Roman" w:hAnsi="Arial" w:cs="Arial"/>
          <w:b/>
          <w:bCs/>
          <w:u w:val="single"/>
          <w:lang w:eastAsia="pl-PL"/>
        </w:rPr>
        <w:t>PODSTAWY WYKLUCZENIA</w:t>
      </w:r>
    </w:p>
    <w:p w14:paraId="38C28D5C" w14:textId="3F28CAB9" w:rsidR="00C63C6E" w:rsidRPr="000D7ED9" w:rsidRDefault="00FF754B" w:rsidP="00661801">
      <w:pPr>
        <w:shd w:val="clear" w:color="auto" w:fill="FFFFFF"/>
        <w:tabs>
          <w:tab w:val="left" w:pos="709"/>
        </w:tabs>
        <w:spacing w:after="0" w:line="276" w:lineRule="auto"/>
        <w:ind w:left="284"/>
        <w:jc w:val="both"/>
        <w:rPr>
          <w:rFonts w:ascii="Arial" w:eastAsia="Times New Roman" w:hAnsi="Arial" w:cs="Arial"/>
          <w:b/>
          <w:bCs/>
          <w:lang w:eastAsia="pl-PL"/>
        </w:rPr>
      </w:pPr>
      <w:r w:rsidRPr="000D7ED9">
        <w:rPr>
          <w:rFonts w:ascii="Arial" w:eastAsia="Times New Roman" w:hAnsi="Arial" w:cs="Arial"/>
          <w:lang w:eastAsia="pl-PL"/>
        </w:rPr>
        <w:t xml:space="preserve">Z postępowania o udzielenie zamówienia </w:t>
      </w:r>
      <w:r w:rsidRPr="000D7ED9">
        <w:rPr>
          <w:rFonts w:ascii="Arial" w:eastAsia="Times New Roman" w:hAnsi="Arial" w:cs="Arial"/>
          <w:b/>
          <w:bCs/>
          <w:u w:val="single"/>
          <w:lang w:eastAsia="pl-PL"/>
        </w:rPr>
        <w:t>wyklucza się</w:t>
      </w:r>
      <w:r w:rsidR="000A2555">
        <w:rPr>
          <w:rFonts w:ascii="Arial" w:eastAsia="Times New Roman" w:hAnsi="Arial" w:cs="Arial"/>
          <w:b/>
          <w:bCs/>
          <w:u w:val="single"/>
          <w:lang w:eastAsia="pl-PL"/>
        </w:rPr>
        <w:t xml:space="preserve"> </w:t>
      </w:r>
      <w:r w:rsidRPr="000D7ED9">
        <w:rPr>
          <w:rFonts w:ascii="Arial" w:eastAsia="Times New Roman" w:hAnsi="Arial" w:cs="Arial"/>
          <w:lang w:eastAsia="pl-PL"/>
        </w:rPr>
        <w:t>Wykonawc</w:t>
      </w:r>
      <w:r w:rsidR="000C0438" w:rsidRPr="000D7ED9">
        <w:rPr>
          <w:rFonts w:ascii="Arial" w:eastAsia="Times New Roman" w:hAnsi="Arial" w:cs="Arial"/>
          <w:lang w:eastAsia="pl-PL"/>
        </w:rPr>
        <w:t>ę</w:t>
      </w:r>
      <w:r w:rsidR="00724C73" w:rsidRPr="000D7ED9">
        <w:rPr>
          <w:rFonts w:ascii="Arial" w:eastAsia="Times New Roman" w:hAnsi="Arial" w:cs="Arial"/>
          <w:lang w:eastAsia="pl-PL"/>
        </w:rPr>
        <w:t>,</w:t>
      </w:r>
      <w:r w:rsidR="009B229B">
        <w:rPr>
          <w:rFonts w:ascii="Arial" w:eastAsia="Times New Roman" w:hAnsi="Arial" w:cs="Arial"/>
          <w:lang w:eastAsia="pl-PL"/>
        </w:rPr>
        <w:t xml:space="preserve"> </w:t>
      </w:r>
      <w:r w:rsidRPr="000D7ED9">
        <w:rPr>
          <w:rFonts w:ascii="Arial" w:eastAsia="Times New Roman" w:hAnsi="Arial" w:cs="Arial"/>
          <w:lang w:eastAsia="pl-PL"/>
        </w:rPr>
        <w:t>w stosunku do któr</w:t>
      </w:r>
      <w:r w:rsidR="000C0438" w:rsidRPr="000D7ED9">
        <w:rPr>
          <w:rFonts w:ascii="Arial" w:eastAsia="Times New Roman" w:hAnsi="Arial" w:cs="Arial"/>
          <w:lang w:eastAsia="pl-PL"/>
        </w:rPr>
        <w:t>ego</w:t>
      </w:r>
      <w:r w:rsidRPr="000D7ED9">
        <w:rPr>
          <w:rFonts w:ascii="Arial" w:eastAsia="Times New Roman" w:hAnsi="Arial" w:cs="Arial"/>
          <w:lang w:eastAsia="pl-PL"/>
        </w:rPr>
        <w:t xml:space="preserve"> zachodzi którakolwiek z okoliczności wskazanych</w:t>
      </w:r>
      <w:r w:rsidR="00C63C6E" w:rsidRPr="000D7ED9">
        <w:rPr>
          <w:rFonts w:ascii="Arial" w:eastAsia="Times New Roman" w:hAnsi="Arial" w:cs="Arial"/>
          <w:lang w:eastAsia="pl-PL"/>
        </w:rPr>
        <w:t>:</w:t>
      </w:r>
    </w:p>
    <w:p w14:paraId="1AB5C94F" w14:textId="77777777" w:rsidR="006F0FF5" w:rsidRPr="000D7ED9" w:rsidRDefault="00FF754B" w:rsidP="00661801">
      <w:pPr>
        <w:pStyle w:val="Akapitzlist"/>
        <w:numPr>
          <w:ilvl w:val="1"/>
          <w:numId w:val="17"/>
        </w:numPr>
        <w:shd w:val="clear" w:color="auto" w:fill="FFFFFF"/>
        <w:tabs>
          <w:tab w:val="left" w:pos="709"/>
        </w:tabs>
        <w:spacing w:after="0" w:line="276" w:lineRule="auto"/>
        <w:ind w:left="1134" w:hanging="850"/>
        <w:jc w:val="both"/>
        <w:rPr>
          <w:rFonts w:ascii="Arial" w:eastAsia="Times New Roman" w:hAnsi="Arial" w:cs="Arial"/>
          <w:b/>
          <w:bCs/>
          <w:lang w:eastAsia="pl-PL"/>
        </w:rPr>
      </w:pPr>
      <w:r w:rsidRPr="000D7ED9">
        <w:rPr>
          <w:rFonts w:ascii="Arial" w:eastAsia="Times New Roman" w:hAnsi="Arial" w:cs="Arial"/>
          <w:b/>
          <w:bCs/>
          <w:lang w:eastAsia="pl-PL"/>
        </w:rPr>
        <w:t>w art. 108 ust. 1</w:t>
      </w:r>
      <w:r w:rsidR="00FE496D" w:rsidRPr="000D7ED9">
        <w:rPr>
          <w:rFonts w:ascii="Arial" w:eastAsia="Times New Roman" w:hAnsi="Arial" w:cs="Arial"/>
          <w:b/>
          <w:bCs/>
          <w:lang w:eastAsia="pl-PL"/>
        </w:rPr>
        <w:t xml:space="preserve"> pkt 1-6</w:t>
      </w:r>
      <w:r w:rsidRPr="000D7ED9">
        <w:rPr>
          <w:rFonts w:ascii="Arial" w:eastAsia="Times New Roman" w:hAnsi="Arial" w:cs="Arial"/>
          <w:b/>
          <w:bCs/>
          <w:lang w:eastAsia="pl-PL"/>
        </w:rPr>
        <w:t xml:space="preserve"> ustawy </w:t>
      </w:r>
      <w:proofErr w:type="spellStart"/>
      <w:r w:rsidRPr="000D7ED9">
        <w:rPr>
          <w:rFonts w:ascii="Arial" w:eastAsia="Times New Roman" w:hAnsi="Arial" w:cs="Arial"/>
          <w:b/>
          <w:bCs/>
          <w:lang w:eastAsia="pl-PL"/>
        </w:rPr>
        <w:t>Pzp</w:t>
      </w:r>
      <w:proofErr w:type="spellEnd"/>
      <w:r w:rsidR="00034F40" w:rsidRPr="000D7ED9">
        <w:rPr>
          <w:rFonts w:ascii="Arial" w:eastAsia="Times New Roman" w:hAnsi="Arial" w:cs="Arial"/>
          <w:lang w:eastAsia="pl-PL"/>
        </w:rPr>
        <w:t xml:space="preserve"> tj</w:t>
      </w:r>
      <w:r w:rsidR="006F0FF5" w:rsidRPr="000D7ED9">
        <w:rPr>
          <w:rFonts w:ascii="Arial" w:eastAsia="Times New Roman" w:hAnsi="Arial" w:cs="Arial"/>
          <w:lang w:eastAsia="pl-PL"/>
        </w:rPr>
        <w:t>.</w:t>
      </w:r>
      <w:r w:rsidR="00034F40" w:rsidRPr="000D7ED9">
        <w:rPr>
          <w:rFonts w:ascii="Arial" w:eastAsia="Times New Roman" w:hAnsi="Arial" w:cs="Arial"/>
          <w:lang w:eastAsia="pl-PL"/>
        </w:rPr>
        <w:t>:</w:t>
      </w:r>
    </w:p>
    <w:p w14:paraId="4AF888BB" w14:textId="77777777" w:rsidR="00034F40" w:rsidRPr="000D7ED9" w:rsidRDefault="006F0FF5" w:rsidP="00661801">
      <w:pPr>
        <w:pStyle w:val="Akapitzlist"/>
        <w:shd w:val="clear" w:color="auto" w:fill="FFFFFF"/>
        <w:tabs>
          <w:tab w:val="left" w:pos="709"/>
        </w:tabs>
        <w:spacing w:after="0" w:line="276" w:lineRule="auto"/>
        <w:ind w:left="1134"/>
        <w:jc w:val="both"/>
        <w:rPr>
          <w:rFonts w:ascii="Arial" w:eastAsia="Times New Roman" w:hAnsi="Arial" w:cs="Arial"/>
          <w:b/>
          <w:bCs/>
          <w:lang w:eastAsia="pl-PL"/>
        </w:rPr>
      </w:pPr>
      <w:r w:rsidRPr="000D7ED9">
        <w:rPr>
          <w:rFonts w:ascii="Arial" w:eastAsia="Times New Roman" w:hAnsi="Arial" w:cs="Arial"/>
          <w:lang w:eastAsia="pl-PL"/>
        </w:rPr>
        <w:t>„</w:t>
      </w:r>
      <w:r w:rsidR="00034F40" w:rsidRPr="000D7ED9">
        <w:rPr>
          <w:rFonts w:ascii="Arial" w:eastAsia="Times New Roman" w:hAnsi="Arial" w:cs="Arial"/>
          <w:lang w:eastAsia="pl-PL"/>
        </w:rPr>
        <w:t>z</w:t>
      </w:r>
      <w:r w:rsidR="00034F40" w:rsidRPr="000D7ED9">
        <w:rPr>
          <w:rFonts w:ascii="Arial" w:hAnsi="Arial" w:cs="Arial"/>
        </w:rPr>
        <w:t xml:space="preserve"> postępowania o udzielenie zamówienia wyklucza się wykonawcę: </w:t>
      </w:r>
    </w:p>
    <w:p w14:paraId="3BA24E24" w14:textId="77777777" w:rsidR="00034F40" w:rsidRPr="000D7ED9" w:rsidRDefault="00034F40" w:rsidP="00661801">
      <w:pPr>
        <w:pStyle w:val="Akapitzlist"/>
        <w:numPr>
          <w:ilvl w:val="2"/>
          <w:numId w:val="27"/>
        </w:numPr>
        <w:shd w:val="clear" w:color="auto" w:fill="FFFFFF"/>
        <w:tabs>
          <w:tab w:val="left" w:pos="1560"/>
        </w:tabs>
        <w:spacing w:after="0" w:line="276" w:lineRule="auto"/>
        <w:ind w:left="1560" w:hanging="426"/>
        <w:jc w:val="both"/>
        <w:rPr>
          <w:rFonts w:ascii="Arial" w:hAnsi="Arial" w:cs="Arial"/>
        </w:rPr>
      </w:pPr>
      <w:r w:rsidRPr="000D7ED9">
        <w:rPr>
          <w:rFonts w:ascii="Arial" w:hAnsi="Arial" w:cs="Arial"/>
        </w:rPr>
        <w:t xml:space="preserve">będącego osobą fizyczną, którego prawomocnie skazano za przestępstwo: </w:t>
      </w:r>
    </w:p>
    <w:p w14:paraId="5C9C9D9B" w14:textId="77777777" w:rsidR="00034F40" w:rsidRPr="000D7ED9" w:rsidRDefault="00034F40" w:rsidP="00661801">
      <w:pPr>
        <w:pStyle w:val="Akapitzlist"/>
        <w:numPr>
          <w:ilvl w:val="5"/>
          <w:numId w:val="28"/>
        </w:numPr>
        <w:shd w:val="clear" w:color="auto" w:fill="FFFFFF"/>
        <w:tabs>
          <w:tab w:val="left" w:pos="1843"/>
        </w:tabs>
        <w:spacing w:after="0" w:line="276" w:lineRule="auto"/>
        <w:ind w:left="1843" w:hanging="283"/>
        <w:jc w:val="both"/>
        <w:rPr>
          <w:rFonts w:ascii="Arial" w:hAnsi="Arial" w:cs="Arial"/>
        </w:rPr>
      </w:pPr>
      <w:r w:rsidRPr="000D7ED9">
        <w:rPr>
          <w:rFonts w:ascii="Arial" w:hAnsi="Arial" w:cs="Arial"/>
        </w:rPr>
        <w:t xml:space="preserve">udziału w zorganizowanej grupie przestępczej albo związku mającym na celu popełnienie przestępstwa lub przestępstwa skarbowego, o którym mowa w art. 258 Kodeksu karnego, </w:t>
      </w:r>
    </w:p>
    <w:p w14:paraId="7F573E0A" w14:textId="77777777" w:rsidR="00034F40" w:rsidRPr="000D7ED9" w:rsidRDefault="00034F40" w:rsidP="00661801">
      <w:pPr>
        <w:pStyle w:val="Akapitzlist"/>
        <w:numPr>
          <w:ilvl w:val="5"/>
          <w:numId w:val="28"/>
        </w:numPr>
        <w:shd w:val="clear" w:color="auto" w:fill="FFFFFF"/>
        <w:tabs>
          <w:tab w:val="left" w:pos="1843"/>
        </w:tabs>
        <w:spacing w:after="0" w:line="276" w:lineRule="auto"/>
        <w:ind w:left="1843" w:hanging="283"/>
        <w:jc w:val="both"/>
        <w:rPr>
          <w:rFonts w:ascii="Arial" w:hAnsi="Arial" w:cs="Arial"/>
        </w:rPr>
      </w:pPr>
      <w:r w:rsidRPr="000D7ED9">
        <w:rPr>
          <w:rFonts w:ascii="Arial" w:hAnsi="Arial" w:cs="Arial"/>
        </w:rPr>
        <w:t xml:space="preserve">handlu ludźmi, o którym mowa w art. 189a Kodeksu karnego, </w:t>
      </w:r>
    </w:p>
    <w:p w14:paraId="50F3F3B4" w14:textId="77777777" w:rsidR="00034F40" w:rsidRPr="000D7ED9" w:rsidRDefault="00C23FF3" w:rsidP="00661801">
      <w:pPr>
        <w:pStyle w:val="Akapitzlist"/>
        <w:numPr>
          <w:ilvl w:val="5"/>
          <w:numId w:val="28"/>
        </w:numPr>
        <w:shd w:val="clear" w:color="auto" w:fill="FFFFFF"/>
        <w:tabs>
          <w:tab w:val="left" w:pos="1843"/>
        </w:tabs>
        <w:spacing w:after="0" w:line="276" w:lineRule="auto"/>
        <w:ind w:left="1843" w:hanging="283"/>
        <w:jc w:val="both"/>
        <w:rPr>
          <w:rFonts w:ascii="Arial" w:hAnsi="Arial" w:cs="Arial"/>
        </w:rPr>
      </w:pPr>
      <w:r w:rsidRPr="000D7ED9">
        <w:rPr>
          <w:rFonts w:ascii="Arial" w:hAnsi="Arial" w:cs="Arial"/>
        </w:rPr>
        <w:t>o którym mowa w art. 228-230a, art. 250a Kodeksu karnego, w art. 46-48 ustawy z dnia 25 czerwca 2010 r. o sporcie (Dz. U. z 202</w:t>
      </w:r>
      <w:r w:rsidR="00CF1CB6">
        <w:rPr>
          <w:rFonts w:ascii="Arial" w:hAnsi="Arial" w:cs="Arial"/>
        </w:rPr>
        <w:t>3</w:t>
      </w:r>
      <w:r w:rsidRPr="000D7ED9">
        <w:rPr>
          <w:rFonts w:ascii="Arial" w:hAnsi="Arial" w:cs="Arial"/>
        </w:rPr>
        <w:t xml:space="preserve"> r. poz. </w:t>
      </w:r>
      <w:r w:rsidR="00CF1CB6">
        <w:rPr>
          <w:rFonts w:ascii="Arial" w:hAnsi="Arial" w:cs="Arial"/>
        </w:rPr>
        <w:t>2048</w:t>
      </w:r>
      <w:r w:rsidR="00E6401C">
        <w:rPr>
          <w:rFonts w:ascii="Arial" w:hAnsi="Arial" w:cs="Arial"/>
        </w:rPr>
        <w:t xml:space="preserve">ze zm.) </w:t>
      </w:r>
      <w:r w:rsidRPr="000D7ED9">
        <w:rPr>
          <w:rFonts w:ascii="Arial" w:hAnsi="Arial" w:cs="Arial"/>
        </w:rPr>
        <w:t xml:space="preserve">lub w art. 54 ust. 1-4 ustawy z dnia 12 maja 2011 r. o refundacji leków, środków spożywczych specjalnego przeznaczenia żywieniowego oraz wyrobów medycznych (Dz. U. z </w:t>
      </w:r>
      <w:r w:rsidR="00E6401C">
        <w:rPr>
          <w:rFonts w:ascii="Arial" w:hAnsi="Arial" w:cs="Arial"/>
        </w:rPr>
        <w:t>2023 poz. 826 ze zm.)</w:t>
      </w:r>
      <w:r w:rsidR="00034F40" w:rsidRPr="000D7ED9">
        <w:rPr>
          <w:rFonts w:ascii="Arial" w:hAnsi="Arial" w:cs="Arial"/>
        </w:rPr>
        <w:t xml:space="preserve">, </w:t>
      </w:r>
    </w:p>
    <w:p w14:paraId="39D913C9" w14:textId="77777777" w:rsidR="006F0FF5" w:rsidRPr="000D7ED9" w:rsidRDefault="00034F40" w:rsidP="00661801">
      <w:pPr>
        <w:pStyle w:val="Akapitzlist"/>
        <w:numPr>
          <w:ilvl w:val="5"/>
          <w:numId w:val="28"/>
        </w:numPr>
        <w:shd w:val="clear" w:color="auto" w:fill="FFFFFF"/>
        <w:tabs>
          <w:tab w:val="left" w:pos="1843"/>
        </w:tabs>
        <w:spacing w:after="0" w:line="276" w:lineRule="auto"/>
        <w:ind w:left="1843" w:hanging="283"/>
        <w:jc w:val="both"/>
        <w:rPr>
          <w:rFonts w:ascii="Arial" w:hAnsi="Arial" w:cs="Arial"/>
        </w:rPr>
      </w:pPr>
      <w:r w:rsidRPr="000D7ED9">
        <w:rPr>
          <w:rFonts w:ascii="Arial" w:hAnsi="Arial" w:cs="Arial"/>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57D8E63A" w14:textId="77777777" w:rsidR="00034F40" w:rsidRPr="000D7ED9" w:rsidRDefault="00034F40" w:rsidP="00661801">
      <w:pPr>
        <w:pStyle w:val="Akapitzlist"/>
        <w:numPr>
          <w:ilvl w:val="5"/>
          <w:numId w:val="28"/>
        </w:numPr>
        <w:shd w:val="clear" w:color="auto" w:fill="FFFFFF"/>
        <w:tabs>
          <w:tab w:val="left" w:pos="1843"/>
        </w:tabs>
        <w:spacing w:after="0" w:line="276" w:lineRule="auto"/>
        <w:ind w:left="1843" w:hanging="283"/>
        <w:jc w:val="both"/>
        <w:rPr>
          <w:rFonts w:ascii="Arial" w:hAnsi="Arial" w:cs="Arial"/>
        </w:rPr>
      </w:pPr>
      <w:r w:rsidRPr="000D7ED9">
        <w:rPr>
          <w:rFonts w:ascii="Arial" w:hAnsi="Arial" w:cs="Arial"/>
        </w:rPr>
        <w:t xml:space="preserve">o charakterze terrorystycznym, o którym mowa w art. 115 § 20 Kodeksu karnego, lub mające na celu popełnienie tego przestępstwa, </w:t>
      </w:r>
    </w:p>
    <w:p w14:paraId="3705219A" w14:textId="77777777" w:rsidR="006F0FF5" w:rsidRPr="000D7ED9" w:rsidRDefault="00034F40" w:rsidP="00661801">
      <w:pPr>
        <w:pStyle w:val="Akapitzlist"/>
        <w:numPr>
          <w:ilvl w:val="5"/>
          <w:numId w:val="28"/>
        </w:numPr>
        <w:shd w:val="clear" w:color="auto" w:fill="FFFFFF"/>
        <w:tabs>
          <w:tab w:val="left" w:pos="1843"/>
        </w:tabs>
        <w:spacing w:after="0" w:line="276" w:lineRule="auto"/>
        <w:ind w:left="1843" w:hanging="283"/>
        <w:jc w:val="both"/>
        <w:rPr>
          <w:rFonts w:ascii="Arial" w:hAnsi="Arial" w:cs="Arial"/>
        </w:rPr>
      </w:pPr>
      <w:r w:rsidRPr="000D7ED9">
        <w:rPr>
          <w:rFonts w:ascii="Arial" w:hAnsi="Arial" w:cs="Arial"/>
        </w:rPr>
        <w:t xml:space="preserve">powierzenia wykonywania pracy małoletniemu cudzoziemcowi, o którym mowa w art. 9 ust. 2 ustawy z dnia 15 czerwca 2012 r. o skutkach powierzania wykonywania pracy cudzoziemcom przebywającym wbrew przepisom na terytorium Rzeczypospolitej Polskiej (Dz. U. </w:t>
      </w:r>
      <w:r w:rsidR="00E43141">
        <w:rPr>
          <w:rFonts w:ascii="Arial" w:hAnsi="Arial" w:cs="Arial"/>
        </w:rPr>
        <w:t>z 202</w:t>
      </w:r>
      <w:r w:rsidR="00A12746">
        <w:rPr>
          <w:rFonts w:ascii="Arial" w:hAnsi="Arial" w:cs="Arial"/>
        </w:rPr>
        <w:t>1</w:t>
      </w:r>
      <w:r w:rsidR="00E43141">
        <w:rPr>
          <w:rFonts w:ascii="Arial" w:hAnsi="Arial" w:cs="Arial"/>
        </w:rPr>
        <w:t xml:space="preserve"> r. </w:t>
      </w:r>
      <w:r w:rsidRPr="000D7ED9">
        <w:rPr>
          <w:rFonts w:ascii="Arial" w:hAnsi="Arial" w:cs="Arial"/>
        </w:rPr>
        <w:t xml:space="preserve">poz. </w:t>
      </w:r>
      <w:r w:rsidR="00A12746">
        <w:rPr>
          <w:rFonts w:ascii="Arial" w:hAnsi="Arial" w:cs="Arial"/>
        </w:rPr>
        <w:t>1745</w:t>
      </w:r>
      <w:r w:rsidRPr="000D7ED9">
        <w:rPr>
          <w:rFonts w:ascii="Arial" w:hAnsi="Arial" w:cs="Arial"/>
        </w:rPr>
        <w:t xml:space="preserve">), </w:t>
      </w:r>
    </w:p>
    <w:p w14:paraId="5AE6E550" w14:textId="77777777" w:rsidR="006F0FF5" w:rsidRPr="000D7ED9" w:rsidRDefault="00034F40" w:rsidP="00661801">
      <w:pPr>
        <w:pStyle w:val="Akapitzlist"/>
        <w:numPr>
          <w:ilvl w:val="5"/>
          <w:numId w:val="28"/>
        </w:numPr>
        <w:tabs>
          <w:tab w:val="left" w:pos="1843"/>
        </w:tabs>
        <w:spacing w:after="0" w:line="276" w:lineRule="auto"/>
        <w:ind w:left="1843" w:hanging="283"/>
        <w:jc w:val="both"/>
        <w:rPr>
          <w:rFonts w:ascii="Arial" w:hAnsi="Arial" w:cs="Arial"/>
        </w:rPr>
      </w:pPr>
      <w:r w:rsidRPr="000D7ED9">
        <w:rPr>
          <w:rFonts w:ascii="Arial" w:hAnsi="Arial" w:cs="Arial"/>
        </w:rPr>
        <w:t>przeciwko obrotowi gospodarczemu, o których mowa w art. 296– 307 Kodeksu karnego, przestępstwo oszustwa, o którym mowa w art. 286 Kodeksu karnego, przestępstwo przeciwko wiarygodności dokumentów, o</w:t>
      </w:r>
      <w:r w:rsidR="006F0FF5" w:rsidRPr="000D7ED9">
        <w:rPr>
          <w:rFonts w:ascii="Arial" w:hAnsi="Arial" w:cs="Arial"/>
        </w:rPr>
        <w:t> </w:t>
      </w:r>
      <w:r w:rsidRPr="000D7ED9">
        <w:rPr>
          <w:rFonts w:ascii="Arial" w:hAnsi="Arial" w:cs="Arial"/>
        </w:rPr>
        <w:t>których mowa w art. 270–277d Kodeksu karnego, lub przestępstwo skarbowe,</w:t>
      </w:r>
    </w:p>
    <w:p w14:paraId="66F81C21" w14:textId="77777777" w:rsidR="006F0FF5" w:rsidRPr="000D7ED9" w:rsidRDefault="00034F40" w:rsidP="00661801">
      <w:pPr>
        <w:pStyle w:val="Akapitzlist"/>
        <w:numPr>
          <w:ilvl w:val="5"/>
          <w:numId w:val="28"/>
        </w:numPr>
        <w:tabs>
          <w:tab w:val="left" w:pos="1843"/>
        </w:tabs>
        <w:spacing w:after="0" w:line="276" w:lineRule="auto"/>
        <w:ind w:left="1843" w:hanging="283"/>
        <w:jc w:val="both"/>
        <w:rPr>
          <w:rFonts w:ascii="Arial" w:hAnsi="Arial" w:cs="Arial"/>
        </w:rPr>
      </w:pPr>
      <w:r w:rsidRPr="000D7ED9">
        <w:rPr>
          <w:rFonts w:ascii="Arial" w:hAnsi="Arial" w:cs="Arial"/>
        </w:rPr>
        <w:t>o którym mowa w art. 9 ust. 1 i 3 lub art. 10 ustawy z dnia 15 czerwca 2012</w:t>
      </w:r>
      <w:r w:rsidR="006F0FF5" w:rsidRPr="000D7ED9">
        <w:rPr>
          <w:rFonts w:ascii="Arial" w:hAnsi="Arial" w:cs="Arial"/>
        </w:rPr>
        <w:t> </w:t>
      </w:r>
      <w:r w:rsidRPr="000D7ED9">
        <w:rPr>
          <w:rFonts w:ascii="Arial" w:hAnsi="Arial" w:cs="Arial"/>
        </w:rPr>
        <w:t xml:space="preserve">r. o skutkach powierzania wykonywania pracy cudzoziemcom przebywającym wbrew przepisom na terytorium Rzeczypospolitej Polskiej – lub za odpowiedni czyn zabroniony określony w przepisach prawa obcego; </w:t>
      </w:r>
    </w:p>
    <w:p w14:paraId="575C17AC" w14:textId="77777777" w:rsidR="006F0FF5" w:rsidRPr="000D7ED9" w:rsidRDefault="00034F40" w:rsidP="00661801">
      <w:pPr>
        <w:pStyle w:val="Akapitzlist"/>
        <w:numPr>
          <w:ilvl w:val="2"/>
          <w:numId w:val="27"/>
        </w:numPr>
        <w:shd w:val="clear" w:color="auto" w:fill="FFFFFF"/>
        <w:tabs>
          <w:tab w:val="left" w:pos="1560"/>
        </w:tabs>
        <w:spacing w:after="0" w:line="276" w:lineRule="auto"/>
        <w:ind w:left="1560" w:hanging="426"/>
        <w:jc w:val="both"/>
        <w:rPr>
          <w:rFonts w:ascii="Arial" w:hAnsi="Arial" w:cs="Arial"/>
        </w:rPr>
      </w:pPr>
      <w:r w:rsidRPr="000D7ED9">
        <w:rPr>
          <w:rFonts w:ascii="Arial" w:hAnsi="Arial" w:cs="Arial"/>
        </w:rPr>
        <w:lastRenderedPageBreak/>
        <w:t>jeżeli urzędującego członka jego organu zarządzającego lub nadzorczego, wspólnika spółki w spółce jawnej lub partnerskiej albo komplementariusza w</w:t>
      </w:r>
      <w:r w:rsidR="006F0FF5" w:rsidRPr="000D7ED9">
        <w:rPr>
          <w:rFonts w:ascii="Arial" w:hAnsi="Arial" w:cs="Arial"/>
        </w:rPr>
        <w:t> </w:t>
      </w:r>
      <w:r w:rsidRPr="000D7ED9">
        <w:rPr>
          <w:rFonts w:ascii="Arial" w:hAnsi="Arial" w:cs="Arial"/>
        </w:rPr>
        <w:t xml:space="preserve">spółce komandytowej lub komandytowo-akcyjnej lub prokurenta prawomocnie skazano za przestępstwo, o którym mowa w pkt 1; </w:t>
      </w:r>
    </w:p>
    <w:p w14:paraId="0304FABA" w14:textId="77777777" w:rsidR="006F0FF5" w:rsidRPr="000D7ED9" w:rsidRDefault="00034F40" w:rsidP="00661801">
      <w:pPr>
        <w:pStyle w:val="Akapitzlist"/>
        <w:numPr>
          <w:ilvl w:val="2"/>
          <w:numId w:val="27"/>
        </w:numPr>
        <w:shd w:val="clear" w:color="auto" w:fill="FFFFFF"/>
        <w:tabs>
          <w:tab w:val="left" w:pos="1560"/>
        </w:tabs>
        <w:spacing w:after="0" w:line="276" w:lineRule="auto"/>
        <w:ind w:left="1560" w:hanging="426"/>
        <w:jc w:val="both"/>
        <w:rPr>
          <w:rFonts w:ascii="Arial" w:hAnsi="Arial" w:cs="Arial"/>
        </w:rPr>
      </w:pPr>
      <w:r w:rsidRPr="000D7ED9">
        <w:rPr>
          <w:rFonts w:ascii="Arial" w:hAnsi="Arial" w:cs="Arial"/>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w:t>
      </w:r>
      <w:r w:rsidR="006F0FF5" w:rsidRPr="000D7ED9">
        <w:rPr>
          <w:rFonts w:ascii="Arial" w:hAnsi="Arial" w:cs="Arial"/>
        </w:rPr>
        <w:t> </w:t>
      </w:r>
      <w:r w:rsidRPr="000D7ED9">
        <w:rPr>
          <w:rFonts w:ascii="Arial" w:hAnsi="Arial" w:cs="Arial"/>
        </w:rPr>
        <w:t xml:space="preserve">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711371DB" w14:textId="77777777" w:rsidR="006F0FF5" w:rsidRPr="000D7ED9" w:rsidRDefault="00034F40" w:rsidP="00661801">
      <w:pPr>
        <w:pStyle w:val="Akapitzlist"/>
        <w:numPr>
          <w:ilvl w:val="2"/>
          <w:numId w:val="27"/>
        </w:numPr>
        <w:shd w:val="clear" w:color="auto" w:fill="FFFFFF"/>
        <w:tabs>
          <w:tab w:val="left" w:pos="1560"/>
        </w:tabs>
        <w:spacing w:after="0" w:line="276" w:lineRule="auto"/>
        <w:ind w:left="1560" w:hanging="426"/>
        <w:jc w:val="both"/>
        <w:rPr>
          <w:rFonts w:ascii="Arial" w:hAnsi="Arial" w:cs="Arial"/>
        </w:rPr>
      </w:pPr>
      <w:r w:rsidRPr="000D7ED9">
        <w:rPr>
          <w:rFonts w:ascii="Arial" w:hAnsi="Arial" w:cs="Arial"/>
        </w:rPr>
        <w:t xml:space="preserve">wobec którego prawomocnie orzeczono zakaz ubiegania się o zamówienia publiczne; </w:t>
      </w:r>
    </w:p>
    <w:p w14:paraId="1203D8EC" w14:textId="77777777" w:rsidR="006F0FF5" w:rsidRPr="000D7ED9" w:rsidRDefault="00034F40" w:rsidP="00661801">
      <w:pPr>
        <w:pStyle w:val="Akapitzlist"/>
        <w:numPr>
          <w:ilvl w:val="2"/>
          <w:numId w:val="27"/>
        </w:numPr>
        <w:shd w:val="clear" w:color="auto" w:fill="FFFFFF"/>
        <w:tabs>
          <w:tab w:val="left" w:pos="1560"/>
        </w:tabs>
        <w:spacing w:after="0" w:line="276" w:lineRule="auto"/>
        <w:ind w:left="1560" w:hanging="426"/>
        <w:jc w:val="both"/>
        <w:rPr>
          <w:rFonts w:ascii="Arial" w:hAnsi="Arial" w:cs="Arial"/>
        </w:rPr>
      </w:pPr>
      <w:r w:rsidRPr="000D7ED9">
        <w:rPr>
          <w:rFonts w:ascii="Arial" w:hAnsi="Arial" w:cs="Arial"/>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38A5919A" w14:textId="77777777" w:rsidR="00034F40" w:rsidRPr="000D7ED9" w:rsidRDefault="00034F40" w:rsidP="00661801">
      <w:pPr>
        <w:pStyle w:val="Akapitzlist"/>
        <w:numPr>
          <w:ilvl w:val="2"/>
          <w:numId w:val="27"/>
        </w:numPr>
        <w:shd w:val="clear" w:color="auto" w:fill="FFFFFF"/>
        <w:tabs>
          <w:tab w:val="left" w:pos="1560"/>
        </w:tabs>
        <w:spacing w:after="0" w:line="276" w:lineRule="auto"/>
        <w:ind w:left="1560" w:hanging="426"/>
        <w:jc w:val="both"/>
        <w:rPr>
          <w:rFonts w:ascii="Arial" w:eastAsia="Times New Roman" w:hAnsi="Arial" w:cs="Arial"/>
          <w:b/>
          <w:bCs/>
          <w:lang w:eastAsia="pl-PL"/>
        </w:rPr>
      </w:pPr>
      <w:r w:rsidRPr="000D7ED9">
        <w:rPr>
          <w:rFonts w:ascii="Arial" w:hAnsi="Arial" w:cs="Arial"/>
        </w:rPr>
        <w:t>jeżeli, w przypadkach, o których mowa w art. 85 ust. 1, doszło do zakłócenia konkurencji wynikającego z wcześniejszego zaangażowania tego wykonawcy lub podmiotu, który należy z wykonawcą do tej samej grupy kapitałowej w</w:t>
      </w:r>
      <w:r w:rsidR="006F0FF5" w:rsidRPr="000D7ED9">
        <w:rPr>
          <w:rFonts w:ascii="Arial" w:hAnsi="Arial" w:cs="Arial"/>
        </w:rPr>
        <w:t> </w:t>
      </w:r>
      <w:r w:rsidRPr="000D7ED9">
        <w:rPr>
          <w:rFonts w:ascii="Arial" w:hAnsi="Arial" w:cs="Arial"/>
        </w:rPr>
        <w:t>rozumieniu ustawy z dnia 16 lutego 2007 r. o ochronie konkurencji i</w:t>
      </w:r>
      <w:r w:rsidR="006F0FF5" w:rsidRPr="000D7ED9">
        <w:rPr>
          <w:rFonts w:ascii="Arial" w:hAnsi="Arial" w:cs="Arial"/>
        </w:rPr>
        <w:t> </w:t>
      </w:r>
      <w:r w:rsidRPr="000D7ED9">
        <w:rPr>
          <w:rFonts w:ascii="Arial" w:hAnsi="Arial" w:cs="Arial"/>
        </w:rPr>
        <w:t>konsumentów, chyba że spowodowane tym zakłócenie konkurencji może być wyeliminowane w inny sposób niż przez wykluczenie wykonawcy z udziału w</w:t>
      </w:r>
      <w:r w:rsidR="006F0FF5" w:rsidRPr="000D7ED9">
        <w:rPr>
          <w:rFonts w:ascii="Arial" w:hAnsi="Arial" w:cs="Arial"/>
        </w:rPr>
        <w:t> </w:t>
      </w:r>
      <w:r w:rsidRPr="000D7ED9">
        <w:rPr>
          <w:rFonts w:ascii="Arial" w:hAnsi="Arial" w:cs="Arial"/>
        </w:rPr>
        <w:t>postępowaniu o udzielenie zamówienia</w:t>
      </w:r>
      <w:r w:rsidR="006F0FF5" w:rsidRPr="000D7ED9">
        <w:rPr>
          <w:rFonts w:ascii="Arial" w:hAnsi="Arial" w:cs="Arial"/>
        </w:rPr>
        <w:t>”,</w:t>
      </w:r>
    </w:p>
    <w:p w14:paraId="42CF9FCE" w14:textId="77777777" w:rsidR="001B12DA" w:rsidRPr="000D7ED9" w:rsidRDefault="00C63C6E" w:rsidP="00661801">
      <w:pPr>
        <w:pStyle w:val="Akapitzlist"/>
        <w:numPr>
          <w:ilvl w:val="1"/>
          <w:numId w:val="17"/>
        </w:numPr>
        <w:shd w:val="clear" w:color="auto" w:fill="FFFFFF"/>
        <w:tabs>
          <w:tab w:val="left" w:pos="709"/>
        </w:tabs>
        <w:spacing w:after="0" w:line="276" w:lineRule="auto"/>
        <w:ind w:left="1134" w:hanging="850"/>
        <w:jc w:val="both"/>
        <w:rPr>
          <w:rFonts w:ascii="Arial" w:eastAsia="Times New Roman" w:hAnsi="Arial" w:cs="Arial"/>
          <w:b/>
          <w:bCs/>
          <w:lang w:eastAsia="pl-PL"/>
        </w:rPr>
      </w:pPr>
      <w:r w:rsidRPr="000D7ED9">
        <w:rPr>
          <w:rFonts w:ascii="Arial" w:eastAsia="Times New Roman" w:hAnsi="Arial" w:cs="Arial"/>
          <w:b/>
          <w:bCs/>
          <w:lang w:eastAsia="pl-PL"/>
        </w:rPr>
        <w:t>w art. 109 ust. 1 pkt</w:t>
      </w:r>
      <w:r w:rsidR="00264D31" w:rsidRPr="000D7ED9">
        <w:rPr>
          <w:rFonts w:ascii="Arial" w:eastAsia="Times New Roman" w:hAnsi="Arial" w:cs="Arial"/>
          <w:b/>
          <w:bCs/>
          <w:lang w:eastAsia="pl-PL"/>
        </w:rPr>
        <w:t xml:space="preserve"> 4</w:t>
      </w:r>
      <w:r w:rsidR="001B12DA" w:rsidRPr="000D7ED9">
        <w:rPr>
          <w:rFonts w:ascii="Arial" w:eastAsia="Times New Roman" w:hAnsi="Arial" w:cs="Arial"/>
          <w:b/>
          <w:bCs/>
          <w:lang w:eastAsia="pl-PL"/>
        </w:rPr>
        <w:t>, pkt 5</w:t>
      </w:r>
      <w:r w:rsidR="000024FB" w:rsidRPr="000D7ED9">
        <w:rPr>
          <w:rFonts w:ascii="Arial" w:eastAsia="Times New Roman" w:hAnsi="Arial" w:cs="Arial"/>
          <w:b/>
          <w:bCs/>
          <w:lang w:eastAsia="pl-PL"/>
        </w:rPr>
        <w:t xml:space="preserve">, </w:t>
      </w:r>
      <w:r w:rsidR="001B12DA" w:rsidRPr="000D7ED9">
        <w:rPr>
          <w:rFonts w:ascii="Arial" w:eastAsia="Times New Roman" w:hAnsi="Arial" w:cs="Arial"/>
          <w:b/>
          <w:bCs/>
          <w:lang w:eastAsia="pl-PL"/>
        </w:rPr>
        <w:t>pkt 7</w:t>
      </w:r>
      <w:r w:rsidR="000024FB" w:rsidRPr="000D7ED9">
        <w:rPr>
          <w:rFonts w:ascii="Arial" w:eastAsia="Times New Roman" w:hAnsi="Arial" w:cs="Arial"/>
          <w:b/>
          <w:bCs/>
          <w:lang w:eastAsia="pl-PL"/>
        </w:rPr>
        <w:t>, pkt 8 i pkt 10</w:t>
      </w:r>
      <w:r w:rsidRPr="000D7ED9">
        <w:rPr>
          <w:rFonts w:ascii="Arial" w:eastAsia="Times New Roman" w:hAnsi="Arial" w:cs="Arial"/>
          <w:b/>
          <w:bCs/>
          <w:lang w:eastAsia="pl-PL"/>
        </w:rPr>
        <w:t xml:space="preserve">ustawy </w:t>
      </w:r>
      <w:proofErr w:type="spellStart"/>
      <w:r w:rsidRPr="000D7ED9">
        <w:rPr>
          <w:rFonts w:ascii="Arial" w:eastAsia="Times New Roman" w:hAnsi="Arial" w:cs="Arial"/>
          <w:b/>
          <w:bCs/>
          <w:lang w:eastAsia="pl-PL"/>
        </w:rPr>
        <w:t>Pzp</w:t>
      </w:r>
      <w:r w:rsidR="000C0438" w:rsidRPr="000D7ED9">
        <w:rPr>
          <w:rFonts w:ascii="Arial" w:eastAsia="Times New Roman" w:hAnsi="Arial" w:cs="Arial"/>
          <w:b/>
          <w:bCs/>
          <w:lang w:eastAsia="pl-PL"/>
        </w:rPr>
        <w:t>tj</w:t>
      </w:r>
      <w:proofErr w:type="spellEnd"/>
      <w:r w:rsidR="000C0438" w:rsidRPr="000D7ED9">
        <w:rPr>
          <w:rFonts w:ascii="Arial" w:eastAsia="Times New Roman" w:hAnsi="Arial" w:cs="Arial"/>
          <w:b/>
          <w:bCs/>
          <w:lang w:eastAsia="pl-PL"/>
        </w:rPr>
        <w:t>.</w:t>
      </w:r>
      <w:r w:rsidR="001B12DA" w:rsidRPr="000D7ED9">
        <w:rPr>
          <w:rFonts w:ascii="Arial" w:eastAsia="Times New Roman" w:hAnsi="Arial" w:cs="Arial"/>
          <w:b/>
          <w:bCs/>
          <w:lang w:eastAsia="pl-PL"/>
        </w:rPr>
        <w:t>:</w:t>
      </w:r>
    </w:p>
    <w:p w14:paraId="32327A07" w14:textId="77777777" w:rsidR="001B12DA" w:rsidRPr="000D7ED9" w:rsidRDefault="001B12DA" w:rsidP="00661801">
      <w:pPr>
        <w:pStyle w:val="Akapitzlist"/>
        <w:shd w:val="clear" w:color="auto" w:fill="FFFFFF"/>
        <w:spacing w:after="0" w:line="276" w:lineRule="auto"/>
        <w:ind w:left="1134"/>
        <w:jc w:val="both"/>
        <w:rPr>
          <w:rFonts w:ascii="Arial" w:eastAsia="Times New Roman" w:hAnsi="Arial" w:cs="Arial"/>
          <w:b/>
          <w:bCs/>
          <w:lang w:eastAsia="pl-PL"/>
        </w:rPr>
      </w:pPr>
      <w:r w:rsidRPr="000D7ED9">
        <w:rPr>
          <w:rFonts w:ascii="Arial" w:hAnsi="Arial" w:cs="Arial"/>
        </w:rPr>
        <w:t>„Z postępowania o udzielenie zamówienia zamawiający wykluczy wykonawcę:</w:t>
      </w:r>
    </w:p>
    <w:p w14:paraId="5580305D" w14:textId="77777777" w:rsidR="001B12DA" w:rsidRPr="000D7ED9" w:rsidRDefault="001B12DA" w:rsidP="0038475A">
      <w:pPr>
        <w:pStyle w:val="Akapitzlist"/>
        <w:numPr>
          <w:ilvl w:val="0"/>
          <w:numId w:val="42"/>
        </w:numPr>
        <w:spacing w:line="276" w:lineRule="auto"/>
        <w:jc w:val="both"/>
        <w:rPr>
          <w:rFonts w:ascii="Arial" w:hAnsi="Arial" w:cs="Arial"/>
        </w:rPr>
      </w:pPr>
      <w:r w:rsidRPr="000D7ED9">
        <w:rPr>
          <w:rFonts w:ascii="Arial" w:hAnsi="Arial" w:cs="Arial"/>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31CC471D" w14:textId="77777777" w:rsidR="004757D1" w:rsidRPr="000D7ED9" w:rsidRDefault="001B12DA" w:rsidP="0038475A">
      <w:pPr>
        <w:pStyle w:val="Akapitzlist"/>
        <w:numPr>
          <w:ilvl w:val="0"/>
          <w:numId w:val="42"/>
        </w:numPr>
        <w:spacing w:line="276" w:lineRule="auto"/>
        <w:ind w:left="1418" w:hanging="328"/>
        <w:jc w:val="both"/>
        <w:rPr>
          <w:rFonts w:ascii="Arial" w:hAnsi="Arial" w:cs="Arial"/>
        </w:rPr>
      </w:pPr>
      <w:r w:rsidRPr="000D7ED9">
        <w:rPr>
          <w:rFonts w:ascii="Arial" w:hAnsi="Arial" w:cs="Arial"/>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04D0E986" w14:textId="77777777" w:rsidR="001B12DA" w:rsidRPr="000D7ED9" w:rsidRDefault="001B12DA" w:rsidP="0038475A">
      <w:pPr>
        <w:pStyle w:val="Akapitzlist"/>
        <w:numPr>
          <w:ilvl w:val="0"/>
          <w:numId w:val="43"/>
        </w:numPr>
        <w:spacing w:line="276" w:lineRule="auto"/>
        <w:jc w:val="both"/>
        <w:rPr>
          <w:rFonts w:ascii="Arial" w:hAnsi="Arial" w:cs="Arial"/>
        </w:rPr>
      </w:pPr>
      <w:r w:rsidRPr="000D7ED9">
        <w:rPr>
          <w:rFonts w:ascii="Arial" w:hAnsi="Arial" w:cs="Arial"/>
        </w:rPr>
        <w:t xml:space="preserve">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t>
      </w:r>
      <w:r w:rsidRPr="000D7ED9">
        <w:rPr>
          <w:rFonts w:ascii="Arial" w:hAnsi="Arial" w:cs="Arial"/>
        </w:rPr>
        <w:lastRenderedPageBreak/>
        <w:t>wypowiedzenia lub odstąpienia od umowy, odszkodowania, wykonania zastępczego lub realizacji uprawnień z tytułu rękojmi za wady</w:t>
      </w:r>
      <w:r w:rsidR="000024FB" w:rsidRPr="000D7ED9">
        <w:rPr>
          <w:rFonts w:ascii="Arial" w:hAnsi="Arial" w:cs="Arial"/>
        </w:rPr>
        <w:t>,</w:t>
      </w:r>
    </w:p>
    <w:p w14:paraId="5D9B5FD1" w14:textId="77777777" w:rsidR="000024FB" w:rsidRPr="000D7ED9" w:rsidRDefault="00882EB7" w:rsidP="0038475A">
      <w:pPr>
        <w:pStyle w:val="Akapitzlist"/>
        <w:numPr>
          <w:ilvl w:val="0"/>
          <w:numId w:val="43"/>
        </w:numPr>
        <w:spacing w:line="276" w:lineRule="auto"/>
        <w:ind w:left="1418"/>
        <w:jc w:val="both"/>
        <w:rPr>
          <w:rFonts w:ascii="Arial" w:hAnsi="Arial" w:cs="Arial"/>
        </w:rPr>
      </w:pPr>
      <w:r w:rsidRPr="000D7ED9">
        <w:rPr>
          <w:rFonts w:ascii="Arial" w:hAnsi="Arial" w:cs="Arial"/>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2CB7C039" w14:textId="77777777" w:rsidR="00882EB7" w:rsidRPr="000D7ED9" w:rsidRDefault="00882EB7" w:rsidP="0038475A">
      <w:pPr>
        <w:pStyle w:val="Akapitzlist"/>
        <w:numPr>
          <w:ilvl w:val="0"/>
          <w:numId w:val="44"/>
        </w:numPr>
        <w:spacing w:line="276" w:lineRule="auto"/>
        <w:jc w:val="both"/>
        <w:rPr>
          <w:rFonts w:ascii="Arial" w:hAnsi="Arial" w:cs="Arial"/>
        </w:rPr>
      </w:pPr>
      <w:r w:rsidRPr="000D7ED9">
        <w:rPr>
          <w:rFonts w:ascii="Arial" w:hAnsi="Arial" w:cs="Arial"/>
        </w:rPr>
        <w:t>który w wyniku lekkomyślności lub niedbalstwa przedstawił informacje wprowadzające w błąd, co mogło mieć istotny wpływ na decyzje podejmowane przez zamawiającego w postępowaniu o udzielenie zamówienia”.</w:t>
      </w:r>
    </w:p>
    <w:p w14:paraId="205628BF" w14:textId="77777777" w:rsidR="00396CBE" w:rsidRPr="000D7ED9" w:rsidRDefault="00396CBE" w:rsidP="00661801">
      <w:pPr>
        <w:pStyle w:val="Akapitzlist"/>
        <w:numPr>
          <w:ilvl w:val="1"/>
          <w:numId w:val="17"/>
        </w:numPr>
        <w:shd w:val="clear" w:color="auto" w:fill="FFFFFF"/>
        <w:tabs>
          <w:tab w:val="left" w:pos="709"/>
        </w:tabs>
        <w:spacing w:after="0" w:line="276" w:lineRule="auto"/>
        <w:ind w:left="1134" w:hanging="425"/>
        <w:jc w:val="both"/>
        <w:rPr>
          <w:rFonts w:ascii="Arial" w:eastAsia="Times New Roman" w:hAnsi="Arial" w:cs="Arial"/>
          <w:b/>
          <w:bCs/>
          <w:lang w:eastAsia="pl-PL"/>
        </w:rPr>
      </w:pPr>
      <w:bookmarkStart w:id="3" w:name="_Hlk102637796"/>
      <w:r w:rsidRPr="000D7ED9">
        <w:rPr>
          <w:rFonts w:ascii="Arial" w:eastAsia="Times New Roman" w:hAnsi="Arial" w:cs="Arial"/>
          <w:b/>
          <w:bCs/>
          <w:lang w:eastAsia="pl-PL"/>
        </w:rPr>
        <w:t>w art. 7 ust. 1 ustawy z dnia 13 kwietnia 2022 r. o szczególnych rozwiązaniach w zakresie przeciwdziałania wspieraniu agresji na Ukrainę oraz służących ochronie bezpieczeństwa narodowego (Dz. U. z 202</w:t>
      </w:r>
      <w:r w:rsidR="00661801">
        <w:rPr>
          <w:rFonts w:ascii="Arial" w:eastAsia="Times New Roman" w:hAnsi="Arial" w:cs="Arial"/>
          <w:b/>
          <w:bCs/>
          <w:lang w:eastAsia="pl-PL"/>
        </w:rPr>
        <w:t>4</w:t>
      </w:r>
      <w:r w:rsidRPr="000D7ED9">
        <w:rPr>
          <w:rFonts w:ascii="Arial" w:eastAsia="Times New Roman" w:hAnsi="Arial" w:cs="Arial"/>
          <w:b/>
          <w:bCs/>
          <w:lang w:eastAsia="pl-PL"/>
        </w:rPr>
        <w:t xml:space="preserve"> r., poz. </w:t>
      </w:r>
      <w:r w:rsidR="00661801">
        <w:rPr>
          <w:rFonts w:ascii="Arial" w:eastAsia="Times New Roman" w:hAnsi="Arial" w:cs="Arial"/>
          <w:b/>
          <w:bCs/>
          <w:lang w:eastAsia="pl-PL"/>
        </w:rPr>
        <w:t>507</w:t>
      </w:r>
      <w:r w:rsidRPr="000D7ED9">
        <w:rPr>
          <w:rFonts w:ascii="Arial" w:eastAsia="Times New Roman" w:hAnsi="Arial" w:cs="Arial"/>
          <w:b/>
          <w:bCs/>
          <w:lang w:eastAsia="pl-PL"/>
        </w:rPr>
        <w:t>)</w:t>
      </w:r>
      <w:bookmarkEnd w:id="3"/>
      <w:r w:rsidRPr="000D7ED9">
        <w:rPr>
          <w:rFonts w:ascii="Arial" w:hAnsi="Arial" w:cs="Arial"/>
        </w:rPr>
        <w:t xml:space="preserve">tj.: „Z postępowania o udzielenie zamówienia publicznego lub konkursu prowadzonego na podstawie </w:t>
      </w:r>
      <w:hyperlink r:id="rId10" w:anchor="/document/18903829?cm=DOCUMENT" w:history="1">
        <w:r w:rsidRPr="000D7ED9">
          <w:rPr>
            <w:rFonts w:ascii="Arial" w:hAnsi="Arial" w:cs="Arial"/>
          </w:rPr>
          <w:t>ustawy</w:t>
        </w:r>
      </w:hyperlink>
      <w:r w:rsidRPr="000D7ED9">
        <w:rPr>
          <w:rFonts w:ascii="Arial" w:hAnsi="Arial" w:cs="Arial"/>
        </w:rPr>
        <w:t xml:space="preserve"> z dnia 11 września 2019 r. - Prawo zamówień publicznych wyklucza się:</w:t>
      </w:r>
    </w:p>
    <w:p w14:paraId="2465D94A" w14:textId="77777777" w:rsidR="00396CBE" w:rsidRPr="000D7ED9" w:rsidRDefault="00396CBE" w:rsidP="0038475A">
      <w:pPr>
        <w:pStyle w:val="Akapitzlist"/>
        <w:numPr>
          <w:ilvl w:val="0"/>
          <w:numId w:val="30"/>
        </w:numPr>
        <w:spacing w:after="0" w:line="276" w:lineRule="auto"/>
        <w:ind w:left="1560" w:hanging="426"/>
        <w:jc w:val="both"/>
        <w:rPr>
          <w:rFonts w:ascii="Arial" w:hAnsi="Arial" w:cs="Arial"/>
        </w:rPr>
      </w:pPr>
      <w:r w:rsidRPr="000D7ED9">
        <w:rPr>
          <w:rFonts w:ascii="Arial" w:hAnsi="Arial" w:cs="Arial"/>
        </w:rPr>
        <w:t xml:space="preserve">wykonawcę oraz uczestnika konkursu wymienionego w wykazach określonych w </w:t>
      </w:r>
      <w:hyperlink r:id="rId11" w:anchor="/document/67607987?cm=DOCUMENT" w:history="1">
        <w:r w:rsidRPr="000D7ED9">
          <w:rPr>
            <w:rFonts w:ascii="Arial" w:hAnsi="Arial" w:cs="Arial"/>
          </w:rPr>
          <w:t>rozporządzeniu</w:t>
        </w:r>
      </w:hyperlink>
      <w:r w:rsidRPr="000D7ED9">
        <w:rPr>
          <w:rFonts w:ascii="Arial" w:hAnsi="Arial" w:cs="Arial"/>
        </w:rPr>
        <w:t xml:space="preserve"> 765/2006 i </w:t>
      </w:r>
      <w:hyperlink r:id="rId12" w:anchor="/document/68410867?cm=DOCUMENT" w:history="1">
        <w:r w:rsidRPr="000D7ED9">
          <w:rPr>
            <w:rFonts w:ascii="Arial" w:hAnsi="Arial" w:cs="Arial"/>
          </w:rPr>
          <w:t>rozporządzeniu</w:t>
        </w:r>
      </w:hyperlink>
      <w:r w:rsidRPr="000D7ED9">
        <w:rPr>
          <w:rFonts w:ascii="Arial" w:hAnsi="Arial" w:cs="Arial"/>
        </w:rPr>
        <w:t xml:space="preserve">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724DC4AC" w14:textId="77777777" w:rsidR="00396CBE" w:rsidRPr="000D7ED9" w:rsidRDefault="00396CBE" w:rsidP="0038475A">
      <w:pPr>
        <w:pStyle w:val="Akapitzlist"/>
        <w:numPr>
          <w:ilvl w:val="0"/>
          <w:numId w:val="30"/>
        </w:numPr>
        <w:spacing w:after="0" w:line="276" w:lineRule="auto"/>
        <w:ind w:left="1559" w:hanging="425"/>
        <w:jc w:val="both"/>
        <w:rPr>
          <w:rFonts w:ascii="Arial" w:hAnsi="Arial" w:cs="Arial"/>
        </w:rPr>
      </w:pPr>
      <w:r w:rsidRPr="000D7ED9">
        <w:rPr>
          <w:rFonts w:ascii="Arial" w:hAnsi="Arial" w:cs="Arial"/>
        </w:rPr>
        <w:t xml:space="preserve">wykonawcę oraz uczestnika konkursu, którego beneficjentem rzeczywistym w rozumieniu </w:t>
      </w:r>
      <w:hyperlink r:id="rId13" w:anchor="/document/18708093?cm=DOCUMENT" w:history="1">
        <w:r w:rsidRPr="000D7ED9">
          <w:rPr>
            <w:rFonts w:ascii="Arial" w:hAnsi="Arial" w:cs="Arial"/>
          </w:rPr>
          <w:t>ustawy</w:t>
        </w:r>
      </w:hyperlink>
      <w:r w:rsidRPr="000D7ED9">
        <w:rPr>
          <w:rFonts w:ascii="Arial" w:hAnsi="Arial" w:cs="Arial"/>
        </w:rPr>
        <w:t xml:space="preserve"> z dnia 1 marca 2018 r. o przeciwdziałaniu praniu pieniędzy oraz finansowaniu terroryzmu (Dz. U. z 2022 r. poz. 593 i 655) jest osoba wymieniona w wykazach określonych w </w:t>
      </w:r>
      <w:hyperlink r:id="rId14" w:anchor="/document/67607987?cm=DOCUMENT" w:history="1">
        <w:r w:rsidRPr="000D7ED9">
          <w:rPr>
            <w:rFonts w:ascii="Arial" w:hAnsi="Arial" w:cs="Arial"/>
          </w:rPr>
          <w:t>rozporządzeniu</w:t>
        </w:r>
      </w:hyperlink>
      <w:r w:rsidRPr="000D7ED9">
        <w:rPr>
          <w:rFonts w:ascii="Arial" w:hAnsi="Arial" w:cs="Arial"/>
        </w:rPr>
        <w:t xml:space="preserve"> 765/2006 i </w:t>
      </w:r>
      <w:hyperlink r:id="rId15" w:anchor="/document/68410867?cm=DOCUMENT" w:history="1">
        <w:r w:rsidRPr="000D7ED9">
          <w:rPr>
            <w:rFonts w:ascii="Arial" w:hAnsi="Arial" w:cs="Arial"/>
          </w:rPr>
          <w:t>rozporządzeniu</w:t>
        </w:r>
      </w:hyperlink>
      <w:r w:rsidRPr="000D7ED9">
        <w:rPr>
          <w:rFonts w:ascii="Arial" w:hAnsi="Arial" w:cs="Arial"/>
        </w:rPr>
        <w:t xml:space="preserve">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2C7EDDB1" w14:textId="77777777" w:rsidR="00D977CD" w:rsidRPr="000D7ED9" w:rsidRDefault="00396CBE" w:rsidP="0038475A">
      <w:pPr>
        <w:pStyle w:val="Akapitzlist"/>
        <w:numPr>
          <w:ilvl w:val="0"/>
          <w:numId w:val="30"/>
        </w:numPr>
        <w:shd w:val="clear" w:color="auto" w:fill="FFFFFF"/>
        <w:tabs>
          <w:tab w:val="left" w:pos="709"/>
        </w:tabs>
        <w:spacing w:after="0" w:line="276" w:lineRule="auto"/>
        <w:ind w:left="1559" w:hanging="425"/>
        <w:jc w:val="both"/>
        <w:rPr>
          <w:rFonts w:ascii="Arial" w:eastAsia="Times New Roman" w:hAnsi="Arial" w:cs="Arial"/>
          <w:b/>
          <w:bCs/>
          <w:lang w:eastAsia="pl-PL"/>
        </w:rPr>
      </w:pPr>
      <w:r w:rsidRPr="000D7ED9">
        <w:rPr>
          <w:rFonts w:ascii="Arial" w:hAnsi="Arial" w:cs="Arial"/>
        </w:rPr>
        <w:t xml:space="preserve">wykonawcę oraz uczestnika konkursu, którego jednostką dominującą w rozumieniu </w:t>
      </w:r>
      <w:hyperlink r:id="rId16" w:anchor="/document/16796295?unitId=art(3)ust(1)pkt(37)&amp;cm=DOCUMENT" w:history="1">
        <w:r w:rsidRPr="000D7ED9">
          <w:rPr>
            <w:rFonts w:ascii="Arial" w:hAnsi="Arial" w:cs="Arial"/>
          </w:rPr>
          <w:t>art. 3 ust. 1 pkt 37</w:t>
        </w:r>
      </w:hyperlink>
      <w:r w:rsidRPr="000D7ED9">
        <w:rPr>
          <w:rFonts w:ascii="Arial" w:hAnsi="Arial" w:cs="Arial"/>
        </w:rPr>
        <w:t xml:space="preserve"> ustawy z dnia 29 września 1994 r. o rachunkowości (Dz. U. z 2021 r. poz. 217, 2105 i 2106) jest podmiot wymieniony w wykazach określonych w </w:t>
      </w:r>
      <w:hyperlink r:id="rId17" w:anchor="/document/67607987?cm=DOCUMENT" w:history="1">
        <w:r w:rsidRPr="000D7ED9">
          <w:rPr>
            <w:rFonts w:ascii="Arial" w:hAnsi="Arial" w:cs="Arial"/>
          </w:rPr>
          <w:t>rozporządzeniu</w:t>
        </w:r>
      </w:hyperlink>
      <w:r w:rsidRPr="000D7ED9">
        <w:rPr>
          <w:rFonts w:ascii="Arial" w:hAnsi="Arial" w:cs="Arial"/>
        </w:rPr>
        <w:t xml:space="preserve"> 765/2006 i </w:t>
      </w:r>
      <w:hyperlink r:id="rId18" w:anchor="/document/68410867?cm=DOCUMENT" w:history="1">
        <w:r w:rsidRPr="000D7ED9">
          <w:rPr>
            <w:rFonts w:ascii="Arial" w:hAnsi="Arial" w:cs="Arial"/>
          </w:rPr>
          <w:t>rozporządzeniu</w:t>
        </w:r>
      </w:hyperlink>
      <w:r w:rsidRPr="000D7ED9">
        <w:rPr>
          <w:rFonts w:ascii="Arial" w:hAnsi="Arial" w:cs="Arial"/>
        </w:rPr>
        <w:t xml:space="preserve">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 </w:t>
      </w:r>
      <w:r w:rsidRPr="000D7ED9">
        <w:rPr>
          <w:rFonts w:ascii="Arial" w:hAnsi="Arial" w:cs="Arial"/>
        </w:rPr>
        <w:lastRenderedPageBreak/>
        <w:t>o szczególnych rozwiązaniach w zakresie przeciwdziałania wspieraniu agresji na Ukrainę oraz służących ochronie bezpieczeństwa narodowego”.</w:t>
      </w:r>
    </w:p>
    <w:p w14:paraId="1A0B95A9" w14:textId="77777777" w:rsidR="002514B5" w:rsidRPr="000D7ED9" w:rsidRDefault="002514B5" w:rsidP="00661801">
      <w:pPr>
        <w:pStyle w:val="Akapitzlist"/>
        <w:shd w:val="clear" w:color="auto" w:fill="FFFFFF"/>
        <w:tabs>
          <w:tab w:val="left" w:pos="709"/>
        </w:tabs>
        <w:spacing w:after="0" w:line="276" w:lineRule="auto"/>
        <w:ind w:left="1559"/>
        <w:jc w:val="both"/>
        <w:rPr>
          <w:rFonts w:ascii="Arial" w:eastAsia="Times New Roman" w:hAnsi="Arial" w:cs="Arial"/>
          <w:b/>
          <w:bCs/>
          <w:lang w:eastAsia="pl-PL"/>
        </w:rPr>
      </w:pPr>
    </w:p>
    <w:p w14:paraId="49793D60" w14:textId="77777777" w:rsidR="000C0438" w:rsidRPr="000D7ED9" w:rsidRDefault="000C0438" w:rsidP="00661801">
      <w:pPr>
        <w:pStyle w:val="Akapitzlist"/>
        <w:numPr>
          <w:ilvl w:val="0"/>
          <w:numId w:val="1"/>
        </w:numPr>
        <w:shd w:val="clear" w:color="auto" w:fill="FFFFFF"/>
        <w:spacing w:after="0" w:line="276" w:lineRule="auto"/>
        <w:ind w:left="284" w:hanging="142"/>
        <w:jc w:val="both"/>
        <w:rPr>
          <w:rFonts w:ascii="Arial" w:eastAsia="Times New Roman" w:hAnsi="Arial" w:cs="Arial"/>
          <w:b/>
          <w:bCs/>
          <w:lang w:eastAsia="pl-PL"/>
        </w:rPr>
      </w:pPr>
      <w:r w:rsidRPr="000D7ED9">
        <w:rPr>
          <w:rFonts w:ascii="Arial" w:eastAsia="Times New Roman" w:hAnsi="Arial" w:cs="Arial"/>
          <w:b/>
          <w:bCs/>
          <w:u w:val="single"/>
          <w:lang w:eastAsia="pl-PL"/>
        </w:rPr>
        <w:t>WARUNKI UDZIAŁU W POSTĘPOWANIU</w:t>
      </w:r>
    </w:p>
    <w:p w14:paraId="4B346291" w14:textId="77777777" w:rsidR="000C0438" w:rsidRPr="000D7ED9" w:rsidRDefault="000C0438" w:rsidP="00661801">
      <w:pPr>
        <w:pStyle w:val="Akapitzlist"/>
        <w:numPr>
          <w:ilvl w:val="1"/>
          <w:numId w:val="19"/>
        </w:numPr>
        <w:spacing w:after="0" w:line="276" w:lineRule="auto"/>
        <w:ind w:left="567" w:hanging="283"/>
        <w:jc w:val="both"/>
        <w:rPr>
          <w:rFonts w:ascii="Arial" w:hAnsi="Arial" w:cs="Arial"/>
          <w:b/>
          <w:u w:val="single"/>
        </w:rPr>
      </w:pPr>
      <w:r w:rsidRPr="000D7ED9">
        <w:rPr>
          <w:rFonts w:ascii="Arial" w:hAnsi="Arial" w:cs="Arial"/>
          <w:b/>
          <w:u w:val="single"/>
        </w:rPr>
        <w:t xml:space="preserve">O udzielenie zamówienia mogą ubiegać się Wykonawcy, którzy spełniają warunki udziału w postępowaniu dotyczące: </w:t>
      </w:r>
    </w:p>
    <w:p w14:paraId="33B63496" w14:textId="77777777" w:rsidR="000C0438" w:rsidRPr="000D7ED9" w:rsidRDefault="000C0438" w:rsidP="00661801">
      <w:pPr>
        <w:pStyle w:val="Akapitzlist"/>
        <w:numPr>
          <w:ilvl w:val="0"/>
          <w:numId w:val="18"/>
        </w:numPr>
        <w:spacing w:after="0" w:line="276" w:lineRule="auto"/>
        <w:ind w:left="851" w:hanging="284"/>
        <w:jc w:val="both"/>
        <w:rPr>
          <w:rFonts w:ascii="Arial" w:eastAsia="Calibri" w:hAnsi="Arial" w:cs="Arial"/>
        </w:rPr>
      </w:pPr>
      <w:r w:rsidRPr="000D7ED9">
        <w:rPr>
          <w:rFonts w:ascii="Arial" w:hAnsi="Arial" w:cs="Arial"/>
          <w:b/>
          <w:bCs/>
        </w:rPr>
        <w:t xml:space="preserve">zdolności do występowania w obrocie gospodarczym - </w:t>
      </w:r>
      <w:r w:rsidRPr="000D7ED9">
        <w:rPr>
          <w:rFonts w:ascii="Arial" w:eastAsia="Calibri" w:hAnsi="Arial" w:cs="Arial"/>
        </w:rPr>
        <w:t xml:space="preserve">Zamawiający nie stawia warunku w </w:t>
      </w:r>
      <w:r w:rsidR="009241C8" w:rsidRPr="000D7ED9">
        <w:rPr>
          <w:rFonts w:ascii="Arial" w:eastAsia="Calibri" w:hAnsi="Arial" w:cs="Arial"/>
        </w:rPr>
        <w:t>tym</w:t>
      </w:r>
      <w:r w:rsidRPr="000D7ED9">
        <w:rPr>
          <w:rFonts w:ascii="Arial" w:eastAsia="Calibri" w:hAnsi="Arial" w:cs="Arial"/>
        </w:rPr>
        <w:t xml:space="preserve"> zakresie.</w:t>
      </w:r>
    </w:p>
    <w:p w14:paraId="700C2526" w14:textId="77777777" w:rsidR="000C0438" w:rsidRPr="000D7ED9" w:rsidRDefault="000C0438" w:rsidP="00661801">
      <w:pPr>
        <w:pStyle w:val="Akapitzlist"/>
        <w:numPr>
          <w:ilvl w:val="0"/>
          <w:numId w:val="18"/>
        </w:numPr>
        <w:spacing w:after="0" w:line="276" w:lineRule="auto"/>
        <w:ind w:left="851" w:hanging="284"/>
        <w:jc w:val="both"/>
        <w:rPr>
          <w:rFonts w:ascii="Arial" w:hAnsi="Arial" w:cs="Arial"/>
          <w:bCs/>
          <w:u w:val="single"/>
        </w:rPr>
      </w:pPr>
      <w:bookmarkStart w:id="4" w:name="_Hlk61041939"/>
      <w:r w:rsidRPr="000D7ED9">
        <w:rPr>
          <w:rFonts w:ascii="Arial" w:hAnsi="Arial" w:cs="Arial"/>
          <w:b/>
          <w:bCs/>
        </w:rPr>
        <w:t xml:space="preserve">uprawnień do prowadzenia określonej działalności gospodarczej lub zawodowej, </w:t>
      </w:r>
      <w:r w:rsidRPr="000D7ED9">
        <w:rPr>
          <w:rFonts w:ascii="Arial" w:hAnsi="Arial" w:cs="Arial"/>
          <w:b/>
          <w:bCs/>
        </w:rPr>
        <w:br/>
        <w:t xml:space="preserve">o ile wynika to z odrębnych przepisów - </w:t>
      </w:r>
      <w:r w:rsidRPr="000D7ED9">
        <w:rPr>
          <w:rFonts w:ascii="Arial" w:hAnsi="Arial" w:cs="Arial"/>
          <w:bCs/>
        </w:rPr>
        <w:t>Zamawiający</w:t>
      </w:r>
      <w:r w:rsidRPr="000D7ED9">
        <w:rPr>
          <w:rFonts w:ascii="Arial" w:eastAsia="Calibri" w:hAnsi="Arial" w:cs="Arial"/>
        </w:rPr>
        <w:t xml:space="preserve"> nie stawia warunku w </w:t>
      </w:r>
      <w:r w:rsidR="009241C8" w:rsidRPr="000D7ED9">
        <w:rPr>
          <w:rFonts w:ascii="Arial" w:eastAsia="Calibri" w:hAnsi="Arial" w:cs="Arial"/>
        </w:rPr>
        <w:t>tym</w:t>
      </w:r>
      <w:r w:rsidRPr="000D7ED9">
        <w:rPr>
          <w:rFonts w:ascii="Arial" w:eastAsia="Calibri" w:hAnsi="Arial" w:cs="Arial"/>
        </w:rPr>
        <w:t xml:space="preserve"> zakresie.</w:t>
      </w:r>
    </w:p>
    <w:bookmarkEnd w:id="4"/>
    <w:p w14:paraId="1CFA07A9" w14:textId="77777777" w:rsidR="000C0438" w:rsidRPr="000D7ED9" w:rsidRDefault="000C0438" w:rsidP="00661801">
      <w:pPr>
        <w:pStyle w:val="Akapitzlist"/>
        <w:numPr>
          <w:ilvl w:val="0"/>
          <w:numId w:val="18"/>
        </w:numPr>
        <w:spacing w:after="0" w:line="276" w:lineRule="auto"/>
        <w:ind w:left="851" w:hanging="284"/>
        <w:jc w:val="both"/>
        <w:rPr>
          <w:rFonts w:ascii="Arial" w:hAnsi="Arial" w:cs="Arial"/>
          <w:b/>
          <w:bCs/>
        </w:rPr>
      </w:pPr>
      <w:r w:rsidRPr="000D7ED9">
        <w:rPr>
          <w:rFonts w:ascii="Arial" w:hAnsi="Arial" w:cs="Arial"/>
          <w:b/>
          <w:bCs/>
        </w:rPr>
        <w:t>sytuacji ekonomicznej i finansowej</w:t>
      </w:r>
      <w:r w:rsidR="009241C8" w:rsidRPr="000D7ED9">
        <w:rPr>
          <w:rFonts w:ascii="Arial" w:hAnsi="Arial" w:cs="Arial"/>
          <w:b/>
          <w:bCs/>
        </w:rPr>
        <w:t xml:space="preserve"> - </w:t>
      </w:r>
      <w:r w:rsidRPr="000D7ED9">
        <w:rPr>
          <w:rFonts w:ascii="Arial" w:hAnsi="Arial" w:cs="Arial"/>
          <w:bCs/>
        </w:rPr>
        <w:t>Zama</w:t>
      </w:r>
      <w:r w:rsidRPr="000D7ED9">
        <w:rPr>
          <w:rFonts w:ascii="Arial" w:eastAsia="Calibri" w:hAnsi="Arial" w:cs="Arial"/>
        </w:rPr>
        <w:t>wiający nie stawia warunku w</w:t>
      </w:r>
      <w:r w:rsidR="009241C8" w:rsidRPr="000D7ED9">
        <w:rPr>
          <w:rFonts w:ascii="Arial" w:eastAsia="Calibri" w:hAnsi="Arial" w:cs="Arial"/>
        </w:rPr>
        <w:t> tym</w:t>
      </w:r>
      <w:r w:rsidRPr="000D7ED9">
        <w:rPr>
          <w:rFonts w:ascii="Arial" w:eastAsia="Calibri" w:hAnsi="Arial" w:cs="Arial"/>
        </w:rPr>
        <w:t xml:space="preserve"> zakresie.</w:t>
      </w:r>
    </w:p>
    <w:p w14:paraId="3F04A49A" w14:textId="77777777" w:rsidR="003C6C8E" w:rsidRPr="000D7ED9" w:rsidRDefault="000C0438" w:rsidP="00661801">
      <w:pPr>
        <w:pStyle w:val="Akapitzlist"/>
        <w:numPr>
          <w:ilvl w:val="0"/>
          <w:numId w:val="18"/>
        </w:numPr>
        <w:autoSpaceDE w:val="0"/>
        <w:autoSpaceDN w:val="0"/>
        <w:adjustRightInd w:val="0"/>
        <w:spacing w:after="0" w:line="276" w:lineRule="auto"/>
        <w:ind w:left="851" w:hanging="284"/>
        <w:jc w:val="both"/>
        <w:rPr>
          <w:rFonts w:ascii="Arial" w:hAnsi="Arial" w:cs="Arial"/>
          <w:b/>
          <w:bCs/>
          <w:u w:val="single"/>
        </w:rPr>
      </w:pPr>
      <w:r w:rsidRPr="000D7ED9">
        <w:rPr>
          <w:rFonts w:ascii="Arial" w:hAnsi="Arial" w:cs="Arial"/>
          <w:b/>
          <w:bCs/>
          <w:u w:val="single"/>
        </w:rPr>
        <w:t>zdolności technicznej lub zawodowej</w:t>
      </w:r>
      <w:r w:rsidR="0046261D" w:rsidRPr="000D7ED9">
        <w:rPr>
          <w:rFonts w:ascii="Arial" w:hAnsi="Arial" w:cs="Arial"/>
          <w:b/>
          <w:bCs/>
          <w:u w:val="single"/>
        </w:rPr>
        <w:t>:</w:t>
      </w:r>
    </w:p>
    <w:p w14:paraId="302B895A" w14:textId="77777777" w:rsidR="003C6C8E" w:rsidRPr="008576FD" w:rsidRDefault="003C6C8E" w:rsidP="00661801">
      <w:pPr>
        <w:pStyle w:val="Akapitzlist"/>
        <w:autoSpaceDE w:val="0"/>
        <w:autoSpaceDN w:val="0"/>
        <w:adjustRightInd w:val="0"/>
        <w:spacing w:after="0" w:line="276" w:lineRule="auto"/>
        <w:ind w:left="851"/>
        <w:jc w:val="both"/>
        <w:rPr>
          <w:rFonts w:ascii="Arial" w:hAnsi="Arial" w:cs="Arial"/>
          <w:b/>
          <w:bCs/>
          <w:u w:val="single"/>
        </w:rPr>
      </w:pPr>
      <w:r w:rsidRPr="008576FD">
        <w:rPr>
          <w:rFonts w:ascii="Arial" w:hAnsi="Arial" w:cs="Arial"/>
          <w:b/>
          <w:u w:val="single"/>
        </w:rPr>
        <w:t>Część nr 1:</w:t>
      </w:r>
    </w:p>
    <w:p w14:paraId="114120A2" w14:textId="77777777" w:rsidR="00F32952" w:rsidRPr="00F32952" w:rsidRDefault="00937818" w:rsidP="0038475A">
      <w:pPr>
        <w:pStyle w:val="Akapitzlist"/>
        <w:numPr>
          <w:ilvl w:val="5"/>
          <w:numId w:val="30"/>
        </w:numPr>
        <w:spacing w:after="0" w:line="276" w:lineRule="auto"/>
        <w:jc w:val="both"/>
        <w:rPr>
          <w:rFonts w:ascii="Arial" w:hAnsi="Arial" w:cs="Arial"/>
          <w:bCs/>
        </w:rPr>
      </w:pPr>
      <w:bookmarkStart w:id="5" w:name="_Hlk169009344"/>
      <w:r w:rsidRPr="008576FD">
        <w:rPr>
          <w:rFonts w:ascii="Arial" w:hAnsi="Arial" w:cs="Arial"/>
          <w:b/>
          <w:u w:val="single"/>
        </w:rPr>
        <w:t>warunek dotyczący osób skierowanych przez Wykonawcę do realizacji zamówienia</w:t>
      </w:r>
      <w:r w:rsidRPr="008576FD">
        <w:rPr>
          <w:rFonts w:ascii="Arial" w:hAnsi="Arial" w:cs="Arial"/>
          <w:b/>
        </w:rPr>
        <w:t xml:space="preserve"> tj. </w:t>
      </w:r>
      <w:r w:rsidRPr="008576FD">
        <w:rPr>
          <w:rFonts w:ascii="Arial" w:hAnsi="Arial" w:cs="Arial"/>
          <w:bCs/>
        </w:rPr>
        <w:t>warunek dotyczący dysponowania</w:t>
      </w:r>
      <w:r w:rsidR="00F32952" w:rsidRPr="00F32952">
        <w:rPr>
          <w:rFonts w:ascii="Arial" w:hAnsi="Arial" w:cs="Arial"/>
          <w:bCs/>
        </w:rPr>
        <w:t>:</w:t>
      </w:r>
    </w:p>
    <w:p w14:paraId="0A8D9FA7" w14:textId="77777777" w:rsidR="00F32952" w:rsidRDefault="00F32952" w:rsidP="0038475A">
      <w:pPr>
        <w:pStyle w:val="Akapitzlist"/>
        <w:numPr>
          <w:ilvl w:val="0"/>
          <w:numId w:val="49"/>
        </w:numPr>
        <w:spacing w:after="0" w:line="276" w:lineRule="auto"/>
        <w:jc w:val="both"/>
        <w:rPr>
          <w:rFonts w:ascii="Arial" w:hAnsi="Arial" w:cs="Arial"/>
          <w:bCs/>
        </w:rPr>
      </w:pPr>
      <w:r w:rsidRPr="00F32952">
        <w:rPr>
          <w:rFonts w:ascii="Arial" w:hAnsi="Arial" w:cs="Arial"/>
          <w:bCs/>
        </w:rPr>
        <w:t>osobą posiadającą uprawnienia budowlane do kierowania robotami budowlanymi w specjalności konstrukcyjno-budowlanej,</w:t>
      </w:r>
    </w:p>
    <w:p w14:paraId="76327101" w14:textId="77777777" w:rsidR="00F32952" w:rsidRDefault="00F32952" w:rsidP="0038475A">
      <w:pPr>
        <w:pStyle w:val="Akapitzlist"/>
        <w:numPr>
          <w:ilvl w:val="0"/>
          <w:numId w:val="49"/>
        </w:numPr>
        <w:spacing w:after="0" w:line="276" w:lineRule="auto"/>
        <w:jc w:val="both"/>
        <w:rPr>
          <w:rFonts w:ascii="Arial" w:hAnsi="Arial" w:cs="Arial"/>
          <w:bCs/>
        </w:rPr>
      </w:pPr>
      <w:r w:rsidRPr="00F32952">
        <w:rPr>
          <w:rFonts w:ascii="Arial" w:hAnsi="Arial" w:cs="Arial"/>
          <w:bCs/>
        </w:rPr>
        <w:t>osobą posiadającą uprawnienia budowlane do kierowania robotami budowlanymi w specjalności instalacyjnej w zakresie instalacji i urządzeń cieplnych, wentylacyjnych, gazowych, wodociągowych i kanalizacyjnych</w:t>
      </w:r>
    </w:p>
    <w:p w14:paraId="08261B11" w14:textId="77777777" w:rsidR="00F32952" w:rsidRPr="00F32952" w:rsidRDefault="00F32952" w:rsidP="0038475A">
      <w:pPr>
        <w:pStyle w:val="Akapitzlist"/>
        <w:numPr>
          <w:ilvl w:val="0"/>
          <w:numId w:val="49"/>
        </w:numPr>
        <w:spacing w:after="0" w:line="276" w:lineRule="auto"/>
        <w:jc w:val="both"/>
        <w:rPr>
          <w:rFonts w:ascii="Arial" w:hAnsi="Arial" w:cs="Arial"/>
          <w:bCs/>
        </w:rPr>
      </w:pPr>
      <w:r w:rsidRPr="00F32952">
        <w:rPr>
          <w:rFonts w:ascii="Arial" w:hAnsi="Arial" w:cs="Arial"/>
          <w:bCs/>
        </w:rPr>
        <w:t>osobą posiadającą uprawnienia budowlane do kierowania robotami budowlanymi w specjalności instalacyjnej w zakresie sieci, instalacji i urządzeń elektrycznych i elektroenergetycznych</w:t>
      </w:r>
    </w:p>
    <w:p w14:paraId="38E91DA3" w14:textId="77777777" w:rsidR="00F32952" w:rsidRDefault="00F32952" w:rsidP="00F32952">
      <w:pPr>
        <w:pStyle w:val="Akapitzlist"/>
        <w:spacing w:after="0" w:line="276" w:lineRule="auto"/>
        <w:ind w:left="1778"/>
        <w:jc w:val="both"/>
        <w:rPr>
          <w:rFonts w:ascii="Arial" w:hAnsi="Arial" w:cs="Arial"/>
          <w:bCs/>
        </w:rPr>
      </w:pPr>
      <w:r w:rsidRPr="00D9467E">
        <w:rPr>
          <w:rFonts w:ascii="Arial" w:hAnsi="Arial" w:cs="Arial"/>
          <w:bCs/>
        </w:rPr>
        <w:t>lub odpowiadające mu równoważne uprawnienia budowlane wydane na podstawie wcześniej obowiązujących przepisów, a w przypadku Wykonawców zagranicznych – uprawnienia budowlane do kierowania robotami równoważne do wyżej wskazanych,</w:t>
      </w:r>
    </w:p>
    <w:bookmarkEnd w:id="5"/>
    <w:p w14:paraId="6222D479" w14:textId="77777777" w:rsidR="00275867" w:rsidRPr="00F32952" w:rsidRDefault="00275867" w:rsidP="00F32952">
      <w:pPr>
        <w:spacing w:after="0" w:line="276" w:lineRule="auto"/>
        <w:jc w:val="both"/>
        <w:rPr>
          <w:rFonts w:ascii="Arial" w:hAnsi="Arial" w:cs="Arial"/>
          <w:b/>
          <w:highlight w:val="yellow"/>
          <w:u w:val="single"/>
        </w:rPr>
      </w:pPr>
    </w:p>
    <w:p w14:paraId="6D3E1320" w14:textId="77777777" w:rsidR="003C6C8E" w:rsidRPr="008576FD" w:rsidRDefault="003C6C8E" w:rsidP="00661801">
      <w:pPr>
        <w:pStyle w:val="NormalnyWeb"/>
        <w:shd w:val="clear" w:color="auto" w:fill="FFFFFF" w:themeFill="background1"/>
        <w:spacing w:before="0" w:beforeAutospacing="0" w:after="0" w:afterAutospacing="0" w:line="276" w:lineRule="auto"/>
        <w:rPr>
          <w:rFonts w:ascii="Arial" w:hAnsi="Arial" w:cs="Arial"/>
          <w:b/>
          <w:bCs/>
          <w:color w:val="000000"/>
          <w:sz w:val="22"/>
          <w:szCs w:val="22"/>
          <w:u w:val="single"/>
        </w:rPr>
      </w:pPr>
      <w:r w:rsidRPr="008576FD">
        <w:rPr>
          <w:rFonts w:ascii="Arial" w:hAnsi="Arial" w:cs="Arial"/>
          <w:color w:val="000000"/>
          <w:sz w:val="22"/>
          <w:szCs w:val="22"/>
        </w:rPr>
        <w:tab/>
      </w:r>
      <w:r w:rsidRPr="008576FD">
        <w:rPr>
          <w:rFonts w:ascii="Arial" w:hAnsi="Arial" w:cs="Arial"/>
          <w:b/>
          <w:bCs/>
          <w:color w:val="000000"/>
          <w:sz w:val="22"/>
          <w:szCs w:val="22"/>
          <w:u w:val="single"/>
        </w:rPr>
        <w:t>Część nr 2:</w:t>
      </w:r>
    </w:p>
    <w:p w14:paraId="0170A56B" w14:textId="77777777" w:rsidR="008576FD" w:rsidRPr="008576FD" w:rsidRDefault="003C6C8E" w:rsidP="0038475A">
      <w:pPr>
        <w:pStyle w:val="Akapitzlist"/>
        <w:numPr>
          <w:ilvl w:val="5"/>
          <w:numId w:val="30"/>
        </w:numPr>
        <w:jc w:val="both"/>
        <w:rPr>
          <w:rFonts w:ascii="Arial" w:eastAsia="Times New Roman" w:hAnsi="Arial" w:cs="Arial"/>
          <w:color w:val="000000"/>
          <w:lang w:eastAsia="pl-PL"/>
        </w:rPr>
      </w:pPr>
      <w:r w:rsidRPr="008576FD">
        <w:rPr>
          <w:rFonts w:ascii="Arial" w:hAnsi="Arial" w:cs="Arial"/>
          <w:b/>
          <w:bCs/>
          <w:color w:val="000000"/>
          <w:u w:val="single"/>
        </w:rPr>
        <w:t xml:space="preserve">warunek dotyczący doświadczenia </w:t>
      </w:r>
      <w:r w:rsidRPr="008576FD">
        <w:rPr>
          <w:rFonts w:ascii="Arial" w:hAnsi="Arial" w:cs="Arial"/>
          <w:color w:val="000000"/>
        </w:rPr>
        <w:t xml:space="preserve">tj. </w:t>
      </w:r>
      <w:r w:rsidR="008576FD" w:rsidRPr="008576FD">
        <w:rPr>
          <w:rFonts w:ascii="Arial" w:eastAsia="Times New Roman" w:hAnsi="Arial" w:cs="Arial"/>
          <w:color w:val="000000"/>
          <w:lang w:eastAsia="pl-PL"/>
        </w:rPr>
        <w:t>warunek dotyczący wykonania, w okresie ostatnich 5 lat, co najmniej 1 zadania polegającego na budowie lub/i przebudowie lub/i remoncie placu zabaw lub siłowni zewnętrznej o wartości minimum 50 000,00 złotych brutto.</w:t>
      </w:r>
    </w:p>
    <w:p w14:paraId="5986B7D6" w14:textId="77777777" w:rsidR="003C6C8E" w:rsidRDefault="008576FD" w:rsidP="008576FD">
      <w:pPr>
        <w:pStyle w:val="NormalnyWeb"/>
        <w:shd w:val="clear" w:color="auto" w:fill="FFFFFF" w:themeFill="background1"/>
        <w:spacing w:before="0" w:beforeAutospacing="0" w:after="0" w:afterAutospacing="0" w:line="276" w:lineRule="auto"/>
        <w:ind w:firstLine="708"/>
        <w:rPr>
          <w:rFonts w:ascii="Arial" w:hAnsi="Arial" w:cs="Arial"/>
          <w:b/>
          <w:bCs/>
          <w:color w:val="000000"/>
          <w:sz w:val="22"/>
          <w:szCs w:val="22"/>
          <w:u w:val="single"/>
        </w:rPr>
      </w:pPr>
      <w:r w:rsidRPr="008576FD">
        <w:rPr>
          <w:rFonts w:ascii="Arial" w:hAnsi="Arial" w:cs="Arial"/>
          <w:b/>
          <w:bCs/>
          <w:color w:val="000000"/>
          <w:sz w:val="22"/>
          <w:szCs w:val="22"/>
          <w:u w:val="single"/>
        </w:rPr>
        <w:t xml:space="preserve">Część nr </w:t>
      </w:r>
      <w:r>
        <w:rPr>
          <w:rFonts w:ascii="Arial" w:hAnsi="Arial" w:cs="Arial"/>
          <w:b/>
          <w:bCs/>
          <w:color w:val="000000"/>
          <w:sz w:val="22"/>
          <w:szCs w:val="22"/>
          <w:u w:val="single"/>
        </w:rPr>
        <w:t>3</w:t>
      </w:r>
      <w:r w:rsidRPr="008576FD">
        <w:rPr>
          <w:rFonts w:ascii="Arial" w:hAnsi="Arial" w:cs="Arial"/>
          <w:b/>
          <w:bCs/>
          <w:color w:val="000000"/>
          <w:sz w:val="22"/>
          <w:szCs w:val="22"/>
          <w:u w:val="single"/>
        </w:rPr>
        <w:t>:</w:t>
      </w:r>
    </w:p>
    <w:p w14:paraId="20476EE7" w14:textId="1AF5E71D" w:rsidR="008576FD" w:rsidRPr="008576FD" w:rsidRDefault="008576FD" w:rsidP="0038475A">
      <w:pPr>
        <w:pStyle w:val="Akapitzlist"/>
        <w:numPr>
          <w:ilvl w:val="5"/>
          <w:numId w:val="30"/>
        </w:numPr>
        <w:spacing w:after="0" w:line="276" w:lineRule="auto"/>
        <w:jc w:val="both"/>
        <w:rPr>
          <w:rFonts w:ascii="Arial" w:hAnsi="Arial" w:cs="Arial"/>
          <w:bCs/>
        </w:rPr>
      </w:pPr>
      <w:bookmarkStart w:id="6" w:name="_Hlk125215368"/>
      <w:r w:rsidRPr="008576FD">
        <w:rPr>
          <w:rFonts w:ascii="Arial" w:hAnsi="Arial" w:cs="Arial"/>
          <w:b/>
          <w:u w:val="single"/>
        </w:rPr>
        <w:t>warunek dotyczący osób skierowanych przez Wykonawcę do realizacji zamówienia</w:t>
      </w:r>
      <w:r w:rsidR="009B229B">
        <w:rPr>
          <w:rFonts w:ascii="Arial" w:hAnsi="Arial" w:cs="Arial"/>
          <w:b/>
          <w:u w:val="single"/>
        </w:rPr>
        <w:t xml:space="preserve"> </w:t>
      </w:r>
      <w:r w:rsidRPr="008576FD">
        <w:rPr>
          <w:rFonts w:ascii="Arial" w:hAnsi="Arial" w:cs="Arial"/>
          <w:bCs/>
        </w:rPr>
        <w:t xml:space="preserve">tj. </w:t>
      </w:r>
      <w:bookmarkEnd w:id="6"/>
      <w:r w:rsidRPr="008576FD">
        <w:rPr>
          <w:rFonts w:ascii="Arial" w:hAnsi="Arial" w:cs="Arial"/>
          <w:bCs/>
        </w:rPr>
        <w:t>warunek dotyczący dysponowania:</w:t>
      </w:r>
    </w:p>
    <w:p w14:paraId="6F7650E8" w14:textId="77777777" w:rsidR="008576FD" w:rsidRDefault="008576FD" w:rsidP="0038475A">
      <w:pPr>
        <w:pStyle w:val="Akapitzlist"/>
        <w:numPr>
          <w:ilvl w:val="0"/>
          <w:numId w:val="50"/>
        </w:numPr>
        <w:spacing w:after="0" w:line="276" w:lineRule="auto"/>
        <w:jc w:val="both"/>
        <w:rPr>
          <w:rFonts w:ascii="Arial" w:hAnsi="Arial" w:cs="Arial"/>
          <w:bCs/>
        </w:rPr>
      </w:pPr>
      <w:r w:rsidRPr="008576FD">
        <w:rPr>
          <w:rFonts w:ascii="Arial" w:hAnsi="Arial" w:cs="Arial"/>
          <w:bCs/>
        </w:rPr>
        <w:t xml:space="preserve">osobą posiadającą uprawnienia budowlane do kierowania robotami budowlanymi w specjalności inżynieryjnej drogowej (która będzie pełnić funkcję kierownika robót),których zakres uprawnia ją do </w:t>
      </w:r>
      <w:r w:rsidRPr="008576FD">
        <w:rPr>
          <w:rFonts w:ascii="Arial" w:hAnsi="Arial" w:cs="Arial"/>
          <w:bCs/>
        </w:rPr>
        <w:lastRenderedPageBreak/>
        <w:t>kierowania robotami objętymi przedmiotem zamówienia</w:t>
      </w:r>
      <w:r w:rsidRPr="00D9467E">
        <w:rPr>
          <w:rFonts w:ascii="Arial" w:hAnsi="Arial" w:cs="Arial"/>
          <w:bCs/>
        </w:rPr>
        <w:t xml:space="preserve"> lub odpowiadające mu równoważne uprawnienia budowlane wydane na podstawie wcześniej obowiązujących przepisów, a w przypadku Wykonawców zagranicznych – uprawnienia budowlane do kierowania robotami równoważne do wyżej wskazanych,</w:t>
      </w:r>
    </w:p>
    <w:p w14:paraId="290ACEF1" w14:textId="77777777" w:rsidR="00F32952" w:rsidRPr="00F32952" w:rsidRDefault="00F32952" w:rsidP="00F32952">
      <w:pPr>
        <w:pStyle w:val="Akapitzlist"/>
        <w:spacing w:after="0" w:line="276" w:lineRule="auto"/>
        <w:ind w:left="1778"/>
        <w:jc w:val="both"/>
        <w:rPr>
          <w:rFonts w:ascii="Arial" w:hAnsi="Arial" w:cs="Arial"/>
          <w:bCs/>
        </w:rPr>
      </w:pPr>
    </w:p>
    <w:p w14:paraId="1EB1B45E" w14:textId="77777777" w:rsidR="008576FD" w:rsidRDefault="008576FD" w:rsidP="008576FD">
      <w:pPr>
        <w:pStyle w:val="NormalnyWeb"/>
        <w:shd w:val="clear" w:color="auto" w:fill="FFFFFF" w:themeFill="background1"/>
        <w:spacing w:before="0" w:beforeAutospacing="0" w:after="0" w:afterAutospacing="0" w:line="276" w:lineRule="auto"/>
        <w:ind w:firstLine="708"/>
        <w:rPr>
          <w:rFonts w:ascii="Arial" w:hAnsi="Arial" w:cs="Arial"/>
          <w:b/>
          <w:bCs/>
          <w:color w:val="000000"/>
          <w:sz w:val="22"/>
          <w:szCs w:val="22"/>
          <w:u w:val="single"/>
        </w:rPr>
      </w:pPr>
      <w:r w:rsidRPr="008576FD">
        <w:rPr>
          <w:rFonts w:ascii="Arial" w:hAnsi="Arial" w:cs="Arial"/>
          <w:b/>
          <w:bCs/>
          <w:color w:val="000000"/>
          <w:sz w:val="22"/>
          <w:szCs w:val="22"/>
          <w:u w:val="single"/>
        </w:rPr>
        <w:t xml:space="preserve">Część nr </w:t>
      </w:r>
      <w:r>
        <w:rPr>
          <w:rFonts w:ascii="Arial" w:hAnsi="Arial" w:cs="Arial"/>
          <w:b/>
          <w:bCs/>
          <w:color w:val="000000"/>
          <w:sz w:val="22"/>
          <w:szCs w:val="22"/>
          <w:u w:val="single"/>
        </w:rPr>
        <w:t>4</w:t>
      </w:r>
      <w:r w:rsidRPr="008576FD">
        <w:rPr>
          <w:rFonts w:ascii="Arial" w:hAnsi="Arial" w:cs="Arial"/>
          <w:b/>
          <w:bCs/>
          <w:color w:val="000000"/>
          <w:sz w:val="22"/>
          <w:szCs w:val="22"/>
          <w:u w:val="single"/>
        </w:rPr>
        <w:t>:</w:t>
      </w:r>
    </w:p>
    <w:p w14:paraId="22613232" w14:textId="77777777" w:rsidR="00F32952" w:rsidRPr="00F32952" w:rsidRDefault="008576FD" w:rsidP="0038475A">
      <w:pPr>
        <w:pStyle w:val="Akapitzlist"/>
        <w:numPr>
          <w:ilvl w:val="5"/>
          <w:numId w:val="30"/>
        </w:numPr>
        <w:spacing w:after="0" w:line="276" w:lineRule="auto"/>
        <w:jc w:val="both"/>
        <w:rPr>
          <w:rFonts w:ascii="Arial" w:hAnsi="Arial" w:cs="Arial"/>
          <w:bCs/>
        </w:rPr>
      </w:pPr>
      <w:r w:rsidRPr="008576FD">
        <w:rPr>
          <w:rFonts w:ascii="Arial" w:hAnsi="Arial" w:cs="Arial"/>
          <w:b/>
          <w:u w:val="single"/>
        </w:rPr>
        <w:t>warunek dotyczący osób skierowanych przez Wykonawcę do realizacji zamówienia</w:t>
      </w:r>
      <w:r w:rsidRPr="008576FD">
        <w:rPr>
          <w:rFonts w:ascii="Arial" w:hAnsi="Arial" w:cs="Arial"/>
          <w:b/>
        </w:rPr>
        <w:t xml:space="preserve"> tj. </w:t>
      </w:r>
      <w:r w:rsidRPr="008576FD">
        <w:rPr>
          <w:rFonts w:ascii="Arial" w:hAnsi="Arial" w:cs="Arial"/>
          <w:bCs/>
        </w:rPr>
        <w:t>warunek dotyczący dysponowania</w:t>
      </w:r>
      <w:r w:rsidR="00F32952">
        <w:rPr>
          <w:rFonts w:ascii="Arial" w:hAnsi="Arial" w:cs="Arial"/>
          <w:bCs/>
        </w:rPr>
        <w:t>:</w:t>
      </w:r>
    </w:p>
    <w:p w14:paraId="05CF7CE9" w14:textId="27DE1F1F" w:rsidR="008576FD" w:rsidRDefault="008576FD" w:rsidP="0038475A">
      <w:pPr>
        <w:pStyle w:val="Akapitzlist"/>
        <w:numPr>
          <w:ilvl w:val="0"/>
          <w:numId w:val="50"/>
        </w:numPr>
        <w:spacing w:after="0" w:line="276" w:lineRule="auto"/>
        <w:jc w:val="both"/>
        <w:rPr>
          <w:rFonts w:ascii="Arial" w:hAnsi="Arial" w:cs="Arial"/>
          <w:bCs/>
        </w:rPr>
      </w:pPr>
      <w:r w:rsidRPr="008576FD">
        <w:rPr>
          <w:rFonts w:ascii="Arial" w:hAnsi="Arial" w:cs="Arial"/>
          <w:bCs/>
        </w:rPr>
        <w:t xml:space="preserve">osobą posiadającą uprawnienia budowlane do kierowania robotami budowlanymi w specjalności instalacyjnej w zakresie sieci, instalacji i urządzeń cieplnych, wentylacyjnych, gazowych, wodociągowych i </w:t>
      </w:r>
      <w:r w:rsidR="009B229B">
        <w:rPr>
          <w:rFonts w:ascii="Arial" w:hAnsi="Arial" w:cs="Arial"/>
          <w:bCs/>
        </w:rPr>
        <w:t xml:space="preserve">kanalizacyjnych </w:t>
      </w:r>
      <w:proofErr w:type="spellStart"/>
      <w:r w:rsidRPr="00D9467E">
        <w:rPr>
          <w:rFonts w:ascii="Arial" w:hAnsi="Arial" w:cs="Arial"/>
          <w:bCs/>
        </w:rPr>
        <w:t>ub</w:t>
      </w:r>
      <w:proofErr w:type="spellEnd"/>
      <w:r w:rsidRPr="00D9467E">
        <w:rPr>
          <w:rFonts w:ascii="Arial" w:hAnsi="Arial" w:cs="Arial"/>
          <w:bCs/>
        </w:rPr>
        <w:t xml:space="preserve"> odpowiadające mu równoważne uprawnienia budowlane wydane na podstawie wcześniej obowiązujących przepisów, a w przypadku Wykonawców zagranicznych – uprawnienia budowlane do kierowania robotami równoważne do wyżej wskazanych,</w:t>
      </w:r>
    </w:p>
    <w:p w14:paraId="03F7BAD5" w14:textId="77777777" w:rsidR="008576FD" w:rsidRPr="008576FD" w:rsidRDefault="008576FD" w:rsidP="008576FD">
      <w:pPr>
        <w:pStyle w:val="Akapitzlist"/>
        <w:spacing w:after="0" w:line="276" w:lineRule="auto"/>
        <w:ind w:left="1778"/>
        <w:jc w:val="both"/>
        <w:rPr>
          <w:rFonts w:ascii="Arial" w:hAnsi="Arial" w:cs="Arial"/>
          <w:b/>
        </w:rPr>
      </w:pPr>
    </w:p>
    <w:p w14:paraId="51C73C18" w14:textId="77777777" w:rsidR="008576FD" w:rsidRPr="008576FD" w:rsidRDefault="008576FD" w:rsidP="008576FD">
      <w:pPr>
        <w:pStyle w:val="NormalnyWeb"/>
        <w:shd w:val="clear" w:color="auto" w:fill="FFFFFF" w:themeFill="background1"/>
        <w:spacing w:before="0" w:beforeAutospacing="0" w:after="0" w:afterAutospacing="0" w:line="276" w:lineRule="auto"/>
        <w:ind w:firstLine="708"/>
        <w:rPr>
          <w:rFonts w:ascii="Arial" w:hAnsi="Arial" w:cs="Arial"/>
          <w:color w:val="000000"/>
          <w:sz w:val="22"/>
          <w:szCs w:val="22"/>
          <w:highlight w:val="yellow"/>
        </w:rPr>
      </w:pPr>
    </w:p>
    <w:p w14:paraId="63593FD4" w14:textId="77777777" w:rsidR="003C6C8E" w:rsidRPr="000D7ED9" w:rsidRDefault="003C6C8E" w:rsidP="00661801">
      <w:pPr>
        <w:spacing w:after="0" w:line="276" w:lineRule="auto"/>
        <w:ind w:left="1416"/>
        <w:jc w:val="both"/>
        <w:rPr>
          <w:rFonts w:ascii="Arial" w:hAnsi="Arial" w:cs="Arial"/>
          <w:bCs/>
          <w:sz w:val="20"/>
          <w:szCs w:val="20"/>
        </w:rPr>
      </w:pPr>
      <w:r w:rsidRPr="000D7ED9">
        <w:rPr>
          <w:rFonts w:ascii="Arial" w:hAnsi="Arial" w:cs="Arial"/>
          <w:bCs/>
          <w:sz w:val="20"/>
          <w:szCs w:val="20"/>
        </w:rPr>
        <w:t>Przez jedno zadanie należy rozumieć zadanie świadczone na rzecz jednego Zleceniodawcy na podstawie jednej umowy.</w:t>
      </w:r>
    </w:p>
    <w:p w14:paraId="71F2A36B" w14:textId="77777777" w:rsidR="003C6C8E" w:rsidRPr="000D7ED9" w:rsidRDefault="003C6C8E" w:rsidP="00661801">
      <w:pPr>
        <w:spacing w:after="0" w:line="276" w:lineRule="auto"/>
        <w:ind w:left="1416"/>
        <w:jc w:val="both"/>
        <w:rPr>
          <w:rFonts w:ascii="Arial" w:hAnsi="Arial" w:cs="Arial"/>
          <w:bCs/>
          <w:sz w:val="20"/>
          <w:szCs w:val="20"/>
        </w:rPr>
      </w:pPr>
      <w:r w:rsidRPr="000D7ED9">
        <w:rPr>
          <w:rFonts w:ascii="Arial" w:hAnsi="Arial" w:cs="Arial"/>
          <w:bCs/>
          <w:sz w:val="20"/>
          <w:szCs w:val="20"/>
        </w:rPr>
        <w:t xml:space="preserve">Okres wyrażony powyżej w latach (w okresie ostatnich 5 lat) liczy się </w:t>
      </w:r>
      <w:bookmarkStart w:id="7" w:name="_Hlk85048707"/>
      <w:r w:rsidRPr="000D7ED9">
        <w:rPr>
          <w:rFonts w:ascii="Arial" w:hAnsi="Arial" w:cs="Arial"/>
          <w:bCs/>
          <w:sz w:val="20"/>
          <w:szCs w:val="20"/>
        </w:rPr>
        <w:t>wstecz od dnia, w którym upływa termin składania ofert</w:t>
      </w:r>
      <w:bookmarkEnd w:id="7"/>
      <w:r w:rsidRPr="000D7ED9">
        <w:rPr>
          <w:rFonts w:ascii="Arial" w:hAnsi="Arial" w:cs="Arial"/>
          <w:bCs/>
          <w:sz w:val="20"/>
          <w:szCs w:val="20"/>
        </w:rPr>
        <w:t>.</w:t>
      </w:r>
    </w:p>
    <w:p w14:paraId="0474464C" w14:textId="77777777" w:rsidR="003C6C8E" w:rsidRPr="000D7ED9" w:rsidRDefault="003C6C8E" w:rsidP="00661801">
      <w:pPr>
        <w:spacing w:after="0" w:line="276" w:lineRule="auto"/>
        <w:ind w:left="1416"/>
        <w:jc w:val="both"/>
        <w:rPr>
          <w:rFonts w:ascii="Arial" w:hAnsi="Arial" w:cs="Arial"/>
          <w:bCs/>
          <w:sz w:val="20"/>
          <w:szCs w:val="20"/>
        </w:rPr>
      </w:pPr>
      <w:r w:rsidRPr="000D7ED9">
        <w:rPr>
          <w:rFonts w:ascii="Arial" w:hAnsi="Arial" w:cs="Arial"/>
          <w:bCs/>
          <w:sz w:val="20"/>
          <w:szCs w:val="20"/>
        </w:rPr>
        <w:t>Wartość podaną w walutach innych niż PLN wykonawca przeliczy wg średniego kursu NBP na dzień opublikowania bieżącego postępowania.</w:t>
      </w:r>
    </w:p>
    <w:p w14:paraId="7BB97FD6" w14:textId="77777777" w:rsidR="003C6C8E" w:rsidRPr="000D7ED9" w:rsidRDefault="003C6C8E" w:rsidP="00661801">
      <w:pPr>
        <w:spacing w:after="0" w:line="276" w:lineRule="auto"/>
        <w:ind w:left="1416"/>
        <w:jc w:val="both"/>
        <w:rPr>
          <w:rFonts w:ascii="Arial" w:hAnsi="Arial" w:cs="Arial"/>
          <w:bCs/>
          <w:sz w:val="20"/>
          <w:szCs w:val="20"/>
        </w:rPr>
      </w:pPr>
      <w:r w:rsidRPr="000D7ED9">
        <w:rPr>
          <w:rFonts w:ascii="Arial" w:hAnsi="Arial" w:cs="Arial"/>
          <w:bCs/>
          <w:sz w:val="20"/>
          <w:szCs w:val="20"/>
        </w:rPr>
        <w:t>Jeżeli wykonawca powołuje się na doświadczenie w realizacji robót budowlanych, wykonywanych wspólnie z innymi wykonawcami, wykaz dotyczy robót, w których wykonaniu wykonawca ten bezpośrednio uczestniczył.</w:t>
      </w:r>
    </w:p>
    <w:p w14:paraId="166A37B8" w14:textId="77777777" w:rsidR="003C6C8E" w:rsidRPr="000D7ED9" w:rsidRDefault="003C6C8E" w:rsidP="00661801">
      <w:pPr>
        <w:spacing w:after="0" w:line="276" w:lineRule="auto"/>
        <w:ind w:left="1416"/>
        <w:jc w:val="both"/>
        <w:rPr>
          <w:rFonts w:ascii="Arial" w:hAnsi="Arial" w:cs="Arial"/>
          <w:bCs/>
          <w:sz w:val="20"/>
          <w:szCs w:val="20"/>
        </w:rPr>
      </w:pPr>
      <w:r w:rsidRPr="000D7ED9">
        <w:rPr>
          <w:rFonts w:ascii="Arial" w:hAnsi="Arial" w:cs="Arial"/>
          <w:bCs/>
          <w:sz w:val="20"/>
          <w:szCs w:val="20"/>
        </w:rPr>
        <w:t>Jeżeli Wykonawca wykazuje doświadczenie nabyte w ramach kontraktu (zamówienia/umowy) realizowanego przez Wykonawców wspólnie ubiegających się o udzielenie zamówienia (konsorcjum), Zamawiający nie dopuszcza by Wykonawca polegał na doświadczeni</w:t>
      </w:r>
      <w:r w:rsidR="005C3910">
        <w:rPr>
          <w:rFonts w:ascii="Arial" w:hAnsi="Arial" w:cs="Arial"/>
          <w:bCs/>
          <w:sz w:val="20"/>
          <w:szCs w:val="20"/>
        </w:rPr>
        <w:t>u</w:t>
      </w:r>
      <w:r w:rsidRPr="000D7ED9">
        <w:rPr>
          <w:rFonts w:ascii="Arial" w:hAnsi="Arial" w:cs="Arial"/>
          <w:bCs/>
          <w:sz w:val="20"/>
          <w:szCs w:val="20"/>
        </w:rPr>
        <w:t xml:space="preserve"> grupy Wykonawców, której był członkiem, jeżeli faktycznie i konkretnie nie wykonywał wykazanego zakresu prac. Zamawiający zastrzega możliwość zwrócenia się do Wykonawcy o wyjaśnienia w zakresie faktycznie i konkretnie wykonanego zakresu prac oraz przedstawienia stosownych dowodów np. umowy konsorcjum, z której wynika zakres obowiązków czy wystawionych przez Wykonawcę faktur.</w:t>
      </w:r>
    </w:p>
    <w:p w14:paraId="03E854CE" w14:textId="77777777" w:rsidR="003C6C8E" w:rsidRPr="000D7ED9" w:rsidRDefault="003C6C8E" w:rsidP="00661801">
      <w:pPr>
        <w:spacing w:after="0" w:line="276" w:lineRule="auto"/>
        <w:ind w:left="1416"/>
        <w:jc w:val="both"/>
        <w:rPr>
          <w:rFonts w:ascii="Arial" w:hAnsi="Arial" w:cs="Arial"/>
          <w:bCs/>
          <w:sz w:val="20"/>
          <w:szCs w:val="20"/>
        </w:rPr>
      </w:pPr>
      <w:r w:rsidRPr="000D7ED9">
        <w:rPr>
          <w:rFonts w:ascii="Arial" w:hAnsi="Arial" w:cs="Arial"/>
          <w:bCs/>
          <w:sz w:val="20"/>
          <w:szCs w:val="20"/>
        </w:rPr>
        <w:t>Zamawiający zastrzega możliwość weryfikacji należytego wykonania prac bezpośrednio u podmiotu, na rzecz którego zostały wykonane.</w:t>
      </w:r>
    </w:p>
    <w:p w14:paraId="030A16D7" w14:textId="77777777" w:rsidR="003C6C8E" w:rsidRPr="000D7ED9" w:rsidRDefault="003C6C8E" w:rsidP="00661801">
      <w:pPr>
        <w:pStyle w:val="Akapitzlist"/>
        <w:spacing w:after="0" w:line="276" w:lineRule="auto"/>
        <w:ind w:left="1134"/>
        <w:jc w:val="both"/>
        <w:rPr>
          <w:rFonts w:ascii="Arial" w:hAnsi="Arial" w:cs="Arial"/>
          <w:bCs/>
          <w:sz w:val="20"/>
          <w:szCs w:val="20"/>
        </w:rPr>
      </w:pPr>
    </w:p>
    <w:p w14:paraId="351AEBD4" w14:textId="77777777" w:rsidR="003C6C8E" w:rsidRPr="000D7ED9" w:rsidRDefault="003C6C8E" w:rsidP="00661801">
      <w:pPr>
        <w:spacing w:after="0" w:line="276" w:lineRule="auto"/>
        <w:ind w:left="1416"/>
        <w:jc w:val="both"/>
        <w:rPr>
          <w:rFonts w:ascii="Arial" w:hAnsi="Arial" w:cs="Arial"/>
          <w:bCs/>
          <w:sz w:val="20"/>
          <w:szCs w:val="20"/>
        </w:rPr>
      </w:pPr>
      <w:r w:rsidRPr="000D7ED9">
        <w:rPr>
          <w:rFonts w:ascii="Arial" w:hAnsi="Arial" w:cs="Arial"/>
          <w:bCs/>
          <w:sz w:val="20"/>
          <w:szCs w:val="20"/>
        </w:rPr>
        <w:t xml:space="preserve">Osoby posiadające uprawnienia budowlane do kierowania robotami budowlanymi powinny posiadać uprawnienia budowlane zgodnie z ustawą z dnia 7 lipca 1994 r. Prawo budowlane (tekst jedn. Dz. U. z 2021 r., poz. 2351 ze zm.) oraz Rozporządzeniem Ministra Inwestycji i Rozwoju z dnia 29 kwietnia 2019 r. w sprawie przygotowania zawodowego do wykonywania samodzielnych funkcji technicznych w budownictwie (Dz. U. z 2019 r., poz. 831) lub odpowiadające im ważne uprawnienia </w:t>
      </w:r>
      <w:r w:rsidRPr="000D7ED9">
        <w:rPr>
          <w:rFonts w:ascii="Arial" w:hAnsi="Arial" w:cs="Arial"/>
          <w:bCs/>
          <w:sz w:val="20"/>
          <w:szCs w:val="20"/>
        </w:rPr>
        <w:lastRenderedPageBreak/>
        <w:t>budowlane, które zostały wydane na podstawie wcześniej obowiązujących przepisów.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(tekst jedn. Dz. U. z 2021 r., poz. 1646). W przypadku osób będących obywatelami państw członkowski UE, Konfederacji Szwajcarskiej lub państw członkowskich (EFTA) – stron umowy o Europejskim Obszarze Gospodarczym – prawo do wykonywania samodzielnych funkcji technicznych w budownictwie na terytorium RP winno być potwierdzone odpowiednią decyzją o uznaniu kwalifikacji zawodowych lub prawa do świadczenia usług transgranicznych.</w:t>
      </w:r>
    </w:p>
    <w:p w14:paraId="64D606EC" w14:textId="77777777" w:rsidR="003C6C8E" w:rsidRPr="000D7ED9" w:rsidRDefault="003C6C8E" w:rsidP="00661801">
      <w:pPr>
        <w:pStyle w:val="NormalnyWeb"/>
        <w:spacing w:before="0" w:beforeAutospacing="0" w:after="0" w:afterAutospacing="0" w:line="276" w:lineRule="auto"/>
        <w:rPr>
          <w:rFonts w:ascii="Arial" w:hAnsi="Arial" w:cs="Arial"/>
          <w:color w:val="000000"/>
          <w:sz w:val="22"/>
          <w:szCs w:val="22"/>
          <w:highlight w:val="yellow"/>
        </w:rPr>
      </w:pPr>
    </w:p>
    <w:p w14:paraId="01D47397" w14:textId="77777777" w:rsidR="00983FD9" w:rsidRPr="000D7ED9" w:rsidRDefault="000C0438" w:rsidP="00661801">
      <w:pPr>
        <w:pStyle w:val="Akapitzlist"/>
        <w:numPr>
          <w:ilvl w:val="1"/>
          <w:numId w:val="19"/>
        </w:numPr>
        <w:spacing w:after="0" w:line="276" w:lineRule="auto"/>
        <w:ind w:left="567" w:hanging="283"/>
        <w:jc w:val="both"/>
        <w:rPr>
          <w:rFonts w:ascii="Arial" w:eastAsia="Calibri" w:hAnsi="Arial" w:cs="Arial"/>
        </w:rPr>
      </w:pPr>
      <w:r w:rsidRPr="000D7ED9">
        <w:rPr>
          <w:rFonts w:ascii="Arial" w:eastAsia="Calibri" w:hAnsi="Arial" w:cs="Arial"/>
        </w:rPr>
        <w:t>Zamawiający, w stosunku do Wykonawców wspólnie ubiegających się o udzielenie zamówienia, w odniesieniu do warunku dotyczącego zdolności technicznej lub zawodowej – dopuszcza łączne spełnianie warunk</w:t>
      </w:r>
      <w:r w:rsidR="00A324F2" w:rsidRPr="000D7ED9">
        <w:rPr>
          <w:rFonts w:ascii="Arial" w:eastAsia="Calibri" w:hAnsi="Arial" w:cs="Arial"/>
        </w:rPr>
        <w:t>ów</w:t>
      </w:r>
      <w:r w:rsidRPr="000D7ED9">
        <w:rPr>
          <w:rFonts w:ascii="Arial" w:eastAsia="Calibri" w:hAnsi="Arial" w:cs="Arial"/>
        </w:rPr>
        <w:t xml:space="preserve"> przez Wykonawców. </w:t>
      </w:r>
    </w:p>
    <w:p w14:paraId="4E6311E4" w14:textId="77777777" w:rsidR="000C0438" w:rsidRPr="000D7ED9" w:rsidRDefault="000C0438" w:rsidP="00661801">
      <w:pPr>
        <w:pStyle w:val="Akapitzlist"/>
        <w:numPr>
          <w:ilvl w:val="1"/>
          <w:numId w:val="19"/>
        </w:numPr>
        <w:spacing w:after="0" w:line="276" w:lineRule="auto"/>
        <w:ind w:left="567" w:hanging="283"/>
        <w:jc w:val="both"/>
        <w:rPr>
          <w:rFonts w:ascii="Arial" w:eastAsia="Calibri" w:hAnsi="Arial" w:cs="Arial"/>
        </w:rPr>
      </w:pPr>
      <w:r w:rsidRPr="000D7ED9">
        <w:rPr>
          <w:rFonts w:ascii="Arial" w:eastAsia="Calibri" w:hAnsi="Arial" w:cs="Arial"/>
        </w:rPr>
        <w:t>Ocena spełniania warunków udziału w postępowaniu o zamówienie publiczne przeprowadzona będzie w oparciu o złożone przez wykonawców oświadczenia i</w:t>
      </w:r>
      <w:r w:rsidR="00983FD9" w:rsidRPr="000D7ED9">
        <w:rPr>
          <w:rFonts w:ascii="Arial" w:eastAsia="Calibri" w:hAnsi="Arial" w:cs="Arial"/>
        </w:rPr>
        <w:t> </w:t>
      </w:r>
      <w:r w:rsidRPr="000D7ED9">
        <w:rPr>
          <w:rFonts w:ascii="Arial" w:eastAsia="Calibri" w:hAnsi="Arial" w:cs="Arial"/>
        </w:rPr>
        <w:t>dokumenty zgodnie z formułą „spełnia – nie spełnia”.</w:t>
      </w:r>
    </w:p>
    <w:p w14:paraId="49B22DD9" w14:textId="77777777" w:rsidR="0010068E" w:rsidRPr="000D7ED9" w:rsidRDefault="000C0438" w:rsidP="00661801">
      <w:pPr>
        <w:pStyle w:val="Akapitzlist"/>
        <w:numPr>
          <w:ilvl w:val="1"/>
          <w:numId w:val="19"/>
        </w:numPr>
        <w:spacing w:after="0" w:line="276" w:lineRule="auto"/>
        <w:ind w:left="567" w:hanging="283"/>
        <w:jc w:val="both"/>
        <w:rPr>
          <w:rFonts w:ascii="Arial" w:eastAsia="Calibri" w:hAnsi="Arial" w:cs="Arial"/>
        </w:rPr>
      </w:pPr>
      <w:r w:rsidRPr="000D7ED9">
        <w:rPr>
          <w:rFonts w:ascii="Arial" w:eastAsia="Calibri" w:hAnsi="Arial" w:cs="Arial"/>
        </w:rPr>
        <w:t xml:space="preserve">Wykonawca może w celu potwierdzenia spełniania warunków udziału w postępowaniu, </w:t>
      </w:r>
      <w:r w:rsidRPr="000D7ED9">
        <w:rPr>
          <w:rFonts w:ascii="Arial" w:eastAsia="Calibri" w:hAnsi="Arial" w:cs="Arial"/>
        </w:rPr>
        <w:br/>
        <w:t>w stosownych sytuacjach oraz w odniesieniu do konkretnego zamówienia, lub jego części, polegać na zdolnościach technicznych lub zawodowych innych podmiotów, niezależnie od charakteru prawnego łączących go z nim stosunków prawnych.</w:t>
      </w:r>
      <w:r w:rsidR="0010068E" w:rsidRPr="000D7ED9">
        <w:rPr>
          <w:rFonts w:ascii="Arial" w:eastAsia="Calibri" w:hAnsi="Arial" w:cs="Arial"/>
        </w:rPr>
        <w:t xml:space="preserve"> W odniesieniu do warunku dotyczącego doświadczenia Wykonawca może polegać na zdolnościach podmiotów udostępniających zasoby, jeśli podmioty te wykonają </w:t>
      </w:r>
      <w:r w:rsidR="00724C73" w:rsidRPr="000D7ED9">
        <w:rPr>
          <w:rFonts w:ascii="Arial" w:eastAsia="Calibri" w:hAnsi="Arial" w:cs="Arial"/>
        </w:rPr>
        <w:t>roboty budowlane</w:t>
      </w:r>
      <w:r w:rsidR="0010068E" w:rsidRPr="000D7ED9">
        <w:rPr>
          <w:rFonts w:ascii="Arial" w:eastAsia="Calibri" w:hAnsi="Arial" w:cs="Arial"/>
        </w:rPr>
        <w:t xml:space="preserve"> do realizacji których te zdolności są wymagane.</w:t>
      </w:r>
    </w:p>
    <w:p w14:paraId="5395BC64" w14:textId="77777777" w:rsidR="000C0438" w:rsidRPr="000D7ED9" w:rsidRDefault="000C0438" w:rsidP="00661801">
      <w:pPr>
        <w:pStyle w:val="Akapitzlist"/>
        <w:numPr>
          <w:ilvl w:val="1"/>
          <w:numId w:val="19"/>
        </w:numPr>
        <w:spacing w:after="0" w:line="276" w:lineRule="auto"/>
        <w:ind w:left="567" w:hanging="283"/>
        <w:jc w:val="both"/>
        <w:rPr>
          <w:rFonts w:ascii="Arial" w:eastAsia="Calibri" w:hAnsi="Arial" w:cs="Arial"/>
        </w:rPr>
      </w:pPr>
      <w:r w:rsidRPr="000D7ED9">
        <w:rPr>
          <w:rFonts w:ascii="Arial" w:eastAsia="Calibri" w:hAnsi="Arial" w:cs="Arial"/>
        </w:rPr>
        <w:t>Wykonawca, który polega na zdolnościach podmiotów</w:t>
      </w:r>
      <w:r w:rsidR="0010068E" w:rsidRPr="000D7ED9">
        <w:rPr>
          <w:rFonts w:ascii="Arial" w:eastAsia="Calibri" w:hAnsi="Arial" w:cs="Arial"/>
        </w:rPr>
        <w:t xml:space="preserve"> udostępniających zasoby</w:t>
      </w:r>
      <w:r w:rsidRPr="000D7ED9">
        <w:rPr>
          <w:rFonts w:ascii="Arial" w:eastAsia="Calibri" w:hAnsi="Arial" w:cs="Arial"/>
        </w:rPr>
        <w:t xml:space="preserve">, musi udowodnić zamawiającemu, że realizując zamówienie, będzie dysponował niezbędnymi zasobami tych podmiotów, w szczególności </w:t>
      </w:r>
      <w:r w:rsidRPr="000D7ED9">
        <w:rPr>
          <w:rFonts w:ascii="Arial" w:eastAsia="Calibri" w:hAnsi="Arial" w:cs="Arial"/>
          <w:b/>
          <w:bCs/>
        </w:rPr>
        <w:t xml:space="preserve">dołączając do oferty zobowiązanie tych podmiotów </w:t>
      </w:r>
      <w:r w:rsidRPr="000D7ED9">
        <w:rPr>
          <w:rFonts w:ascii="Arial" w:eastAsia="Calibri" w:hAnsi="Arial" w:cs="Arial"/>
        </w:rPr>
        <w:t>do oddania mu do dyspozycji niezbędnych zasobów na potrzeby realizacji zamówienia (w formie elektronicznej</w:t>
      </w:r>
      <w:r w:rsidR="0010068E" w:rsidRPr="000D7ED9">
        <w:rPr>
          <w:rFonts w:ascii="Arial" w:eastAsia="Calibri" w:hAnsi="Arial" w:cs="Arial"/>
        </w:rPr>
        <w:t xml:space="preserve"> (podpisane kwalifikowanym podpisem elektronicznym) lub</w:t>
      </w:r>
      <w:r w:rsidRPr="000D7ED9">
        <w:rPr>
          <w:rFonts w:ascii="Arial" w:eastAsia="Calibri" w:hAnsi="Arial" w:cs="Arial"/>
        </w:rPr>
        <w:t xml:space="preserve"> w postaci elektronicznej opatrzonej podpisem zaufanym lub podpisem osobistym),</w:t>
      </w:r>
      <w:r w:rsidRPr="000D7ED9">
        <w:rPr>
          <w:rFonts w:ascii="Arial" w:eastAsia="Calibri" w:hAnsi="Arial" w:cs="Arial"/>
          <w:bCs/>
          <w:iCs/>
        </w:rPr>
        <w:t xml:space="preserve">zgodnie z </w:t>
      </w:r>
      <w:r w:rsidR="0010068E" w:rsidRPr="000D7ED9">
        <w:rPr>
          <w:rFonts w:ascii="Arial" w:eastAsia="Calibri" w:hAnsi="Arial" w:cs="Arial"/>
          <w:b/>
          <w:iCs/>
        </w:rPr>
        <w:t>z</w:t>
      </w:r>
      <w:r w:rsidRPr="000D7ED9">
        <w:rPr>
          <w:rFonts w:ascii="Arial" w:eastAsia="Calibri" w:hAnsi="Arial" w:cs="Arial"/>
          <w:b/>
          <w:bCs/>
          <w:iCs/>
        </w:rPr>
        <w:t xml:space="preserve">ałącznikiem nr </w:t>
      </w:r>
      <w:r w:rsidR="0010068E" w:rsidRPr="000D7ED9">
        <w:rPr>
          <w:rFonts w:ascii="Arial" w:eastAsia="Calibri" w:hAnsi="Arial" w:cs="Arial"/>
          <w:b/>
          <w:bCs/>
          <w:iCs/>
        </w:rPr>
        <w:t>3</w:t>
      </w:r>
      <w:r w:rsidRPr="000D7ED9">
        <w:rPr>
          <w:rFonts w:ascii="Arial" w:eastAsia="Calibri" w:hAnsi="Arial" w:cs="Arial"/>
          <w:b/>
          <w:bCs/>
          <w:iCs/>
        </w:rPr>
        <w:t xml:space="preserve"> do </w:t>
      </w:r>
      <w:proofErr w:type="spellStart"/>
      <w:r w:rsidRPr="000D7ED9">
        <w:rPr>
          <w:rFonts w:ascii="Arial" w:eastAsia="Calibri" w:hAnsi="Arial" w:cs="Arial"/>
          <w:b/>
          <w:bCs/>
          <w:iCs/>
        </w:rPr>
        <w:t>SWZ.</w:t>
      </w:r>
      <w:r w:rsidRPr="000D7ED9">
        <w:rPr>
          <w:rFonts w:ascii="Arial" w:eastAsia="Calibri" w:hAnsi="Arial" w:cs="Arial"/>
          <w:iCs/>
        </w:rPr>
        <w:t>Wykonawca</w:t>
      </w:r>
      <w:proofErr w:type="spellEnd"/>
      <w:r w:rsidRPr="000D7ED9">
        <w:rPr>
          <w:rFonts w:ascii="Arial" w:eastAsia="Calibri" w:hAnsi="Arial" w:cs="Arial"/>
          <w:iCs/>
        </w:rPr>
        <w:t xml:space="preserve"> może przedstawić też inny środek dowodowy potwierdzający, że wykonawca realizując zamówienie, będzie dysponował niezbędnymi zasobami tych podmiotów</w:t>
      </w:r>
      <w:r w:rsidR="00CE51CC" w:rsidRPr="000D7ED9">
        <w:rPr>
          <w:rFonts w:ascii="Arial" w:eastAsia="Calibri" w:hAnsi="Arial" w:cs="Arial"/>
          <w:iCs/>
        </w:rPr>
        <w:t>.</w:t>
      </w:r>
    </w:p>
    <w:p w14:paraId="32692B03" w14:textId="77777777" w:rsidR="00CE51CC" w:rsidRPr="000D7ED9" w:rsidRDefault="000C0438" w:rsidP="00661801">
      <w:pPr>
        <w:pStyle w:val="Akapitzlist"/>
        <w:numPr>
          <w:ilvl w:val="1"/>
          <w:numId w:val="19"/>
        </w:numPr>
        <w:spacing w:after="0" w:line="276" w:lineRule="auto"/>
        <w:ind w:left="567" w:hanging="283"/>
        <w:jc w:val="both"/>
        <w:rPr>
          <w:rFonts w:ascii="Arial" w:eastAsia="Calibri" w:hAnsi="Arial" w:cs="Arial"/>
        </w:rPr>
      </w:pPr>
      <w:r w:rsidRPr="000D7ED9">
        <w:rPr>
          <w:rFonts w:ascii="Arial" w:eastAsia="Calibri" w:hAnsi="Arial" w:cs="Arial"/>
        </w:rPr>
        <w:t xml:space="preserve">Z zobowiązania lub innych dokumentów potwierdzających udostępnienie zasobów przez inne podmioty musi bezspornie i jednoznacznie wynikać w szczególności: </w:t>
      </w:r>
    </w:p>
    <w:p w14:paraId="07A3CE09" w14:textId="77777777" w:rsidR="000C0438" w:rsidRPr="000D7ED9" w:rsidRDefault="000C0438" w:rsidP="00661801">
      <w:pPr>
        <w:pStyle w:val="Akapitzlist"/>
        <w:numPr>
          <w:ilvl w:val="0"/>
          <w:numId w:val="20"/>
        </w:numPr>
        <w:spacing w:after="0" w:line="276" w:lineRule="auto"/>
        <w:ind w:left="851" w:hanging="284"/>
        <w:jc w:val="both"/>
        <w:rPr>
          <w:rFonts w:ascii="Arial" w:eastAsia="Calibri" w:hAnsi="Arial" w:cs="Arial"/>
        </w:rPr>
      </w:pPr>
      <w:r w:rsidRPr="000D7ED9">
        <w:rPr>
          <w:rFonts w:ascii="Arial" w:eastAsia="Calibri" w:hAnsi="Arial" w:cs="Arial"/>
        </w:rPr>
        <w:t>zakres dostępnych wykonawcy zasobów podmiotu udostępniającego zasoby</w:t>
      </w:r>
      <w:r w:rsidR="00CE51CC" w:rsidRPr="000D7ED9">
        <w:rPr>
          <w:rFonts w:ascii="Arial" w:eastAsia="Calibri" w:hAnsi="Arial" w:cs="Arial"/>
        </w:rPr>
        <w:t>,</w:t>
      </w:r>
    </w:p>
    <w:p w14:paraId="3223EEBC" w14:textId="77777777" w:rsidR="000C0438" w:rsidRPr="000D7ED9" w:rsidRDefault="000C0438" w:rsidP="00661801">
      <w:pPr>
        <w:pStyle w:val="Akapitzlist"/>
        <w:numPr>
          <w:ilvl w:val="0"/>
          <w:numId w:val="20"/>
        </w:numPr>
        <w:spacing w:after="0" w:line="276" w:lineRule="auto"/>
        <w:ind w:left="851" w:hanging="284"/>
        <w:jc w:val="both"/>
        <w:rPr>
          <w:rFonts w:ascii="Arial" w:eastAsia="Calibri" w:hAnsi="Arial" w:cs="Arial"/>
        </w:rPr>
      </w:pPr>
      <w:r w:rsidRPr="000D7ED9">
        <w:rPr>
          <w:rFonts w:ascii="Arial" w:eastAsia="Calibri" w:hAnsi="Arial" w:cs="Arial"/>
        </w:rPr>
        <w:t>sposób i okres udostępnienia wykonawcy i wykorzystania przez niego zasobów podmiotu udostępniającego te zasoby przy wykonywaniu zamówienia</w:t>
      </w:r>
      <w:r w:rsidR="00CE51CC" w:rsidRPr="000D7ED9">
        <w:rPr>
          <w:rFonts w:ascii="Arial" w:eastAsia="Calibri" w:hAnsi="Arial" w:cs="Arial"/>
        </w:rPr>
        <w:t>,</w:t>
      </w:r>
    </w:p>
    <w:p w14:paraId="278A765E" w14:textId="77777777" w:rsidR="000C0438" w:rsidRPr="000D7ED9" w:rsidRDefault="000C0438" w:rsidP="00661801">
      <w:pPr>
        <w:pStyle w:val="Akapitzlist"/>
        <w:numPr>
          <w:ilvl w:val="0"/>
          <w:numId w:val="20"/>
        </w:numPr>
        <w:spacing w:after="0" w:line="276" w:lineRule="auto"/>
        <w:ind w:left="851" w:hanging="284"/>
        <w:jc w:val="both"/>
        <w:rPr>
          <w:rFonts w:ascii="Arial" w:eastAsia="Calibri" w:hAnsi="Arial" w:cs="Arial"/>
        </w:rPr>
      </w:pPr>
      <w:r w:rsidRPr="000D7ED9">
        <w:rPr>
          <w:rFonts w:ascii="Arial" w:eastAsia="Calibri" w:hAnsi="Arial" w:cs="Arial"/>
        </w:rPr>
        <w:t>czy i w jakim zakresie podmiot udostępniający zasoby, na zdolnościach którego wykonawca polega w odniesieniu do warunk</w:t>
      </w:r>
      <w:r w:rsidR="00CE51CC" w:rsidRPr="000D7ED9">
        <w:rPr>
          <w:rFonts w:ascii="Arial" w:eastAsia="Calibri" w:hAnsi="Arial" w:cs="Arial"/>
        </w:rPr>
        <w:t>u</w:t>
      </w:r>
      <w:r w:rsidRPr="000D7ED9">
        <w:rPr>
          <w:rFonts w:ascii="Arial" w:eastAsia="Calibri" w:hAnsi="Arial" w:cs="Arial"/>
        </w:rPr>
        <w:t xml:space="preserve"> udziału w postępowaniu dotyczących doświadczenia, zrealizuje </w:t>
      </w:r>
      <w:r w:rsidR="008845AA" w:rsidRPr="000D7ED9">
        <w:rPr>
          <w:rFonts w:ascii="Arial" w:eastAsia="Calibri" w:hAnsi="Arial" w:cs="Arial"/>
        </w:rPr>
        <w:t>roboty budowlane</w:t>
      </w:r>
      <w:r w:rsidRPr="000D7ED9">
        <w:rPr>
          <w:rFonts w:ascii="Arial" w:eastAsia="Calibri" w:hAnsi="Arial" w:cs="Arial"/>
        </w:rPr>
        <w:t xml:space="preserve">, których wskazane zdolności dotyczą. </w:t>
      </w:r>
    </w:p>
    <w:p w14:paraId="05EBC659" w14:textId="77777777" w:rsidR="000C0438" w:rsidRPr="000D7ED9" w:rsidRDefault="000C0438" w:rsidP="00661801">
      <w:pPr>
        <w:pStyle w:val="Akapitzlist"/>
        <w:numPr>
          <w:ilvl w:val="1"/>
          <w:numId w:val="19"/>
        </w:numPr>
        <w:spacing w:after="0" w:line="276" w:lineRule="auto"/>
        <w:ind w:left="567" w:hanging="283"/>
        <w:jc w:val="both"/>
        <w:rPr>
          <w:rFonts w:ascii="Arial" w:eastAsia="Calibri" w:hAnsi="Arial" w:cs="Arial"/>
        </w:rPr>
      </w:pPr>
      <w:r w:rsidRPr="000D7ED9">
        <w:rPr>
          <w:rFonts w:ascii="Arial" w:eastAsia="Calibri" w:hAnsi="Arial" w:cs="Arial"/>
        </w:rPr>
        <w:lastRenderedPageBreak/>
        <w:t xml:space="preserve">Dla swej skuteczności zobowiązanie musi zostać złożone przez osobę/osoby uprawnione do reprezentowania podmiotu </w:t>
      </w:r>
      <w:r w:rsidR="001452DB" w:rsidRPr="000D7ED9">
        <w:rPr>
          <w:rFonts w:ascii="Arial" w:eastAsia="Calibri" w:hAnsi="Arial" w:cs="Arial"/>
        </w:rPr>
        <w:t>udostępniającego zasoby</w:t>
      </w:r>
      <w:r w:rsidRPr="000D7ED9">
        <w:rPr>
          <w:rFonts w:ascii="Arial" w:eastAsia="Calibri" w:hAnsi="Arial" w:cs="Arial"/>
        </w:rPr>
        <w:t xml:space="preserve"> w powyższym zakresie. Zobowiązanie złożone przez osobę nieuprawnioną nie dowodzi udostępnienia zasobu.</w:t>
      </w:r>
    </w:p>
    <w:p w14:paraId="412501C6" w14:textId="77777777" w:rsidR="00DD1459" w:rsidRPr="000D7ED9" w:rsidRDefault="00DD1459" w:rsidP="00661801">
      <w:pPr>
        <w:pStyle w:val="Akapitzlist"/>
        <w:numPr>
          <w:ilvl w:val="1"/>
          <w:numId w:val="19"/>
        </w:numPr>
        <w:spacing w:after="0" w:line="276" w:lineRule="auto"/>
        <w:ind w:left="567" w:hanging="283"/>
        <w:jc w:val="both"/>
        <w:rPr>
          <w:rFonts w:ascii="Arial" w:eastAsia="Calibri" w:hAnsi="Arial" w:cs="Arial"/>
        </w:rPr>
      </w:pPr>
      <w:r w:rsidRPr="000D7ED9">
        <w:rPr>
          <w:rFonts w:ascii="Arial" w:eastAsia="Calibri" w:hAnsi="Arial" w:cs="Aria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43C1E0AC" w14:textId="77777777" w:rsidR="00FA14B9" w:rsidRPr="000D7ED9" w:rsidRDefault="00FA14B9" w:rsidP="00661801">
      <w:pPr>
        <w:pStyle w:val="Akapitzlist"/>
        <w:spacing w:after="0" w:line="276" w:lineRule="auto"/>
        <w:ind w:left="567"/>
        <w:jc w:val="both"/>
        <w:rPr>
          <w:rFonts w:ascii="Arial" w:eastAsia="Calibri" w:hAnsi="Arial" w:cs="Arial"/>
        </w:rPr>
      </w:pPr>
    </w:p>
    <w:p w14:paraId="7FD4F4DB" w14:textId="77777777" w:rsidR="00F51CBD" w:rsidRPr="000D7ED9" w:rsidRDefault="009D1B53" w:rsidP="00661801">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0D7ED9">
        <w:rPr>
          <w:rFonts w:ascii="Arial" w:eastAsia="Times New Roman" w:hAnsi="Arial" w:cs="Arial"/>
          <w:b/>
          <w:bCs/>
          <w:u w:val="single"/>
          <w:lang w:eastAsia="pl-PL"/>
        </w:rPr>
        <w:t>PRZEDMIOTOWE I PODMIOTOWE ŚRODKI DOWODOWE</w:t>
      </w:r>
    </w:p>
    <w:p w14:paraId="27C2759D" w14:textId="77777777" w:rsidR="006D2E2A" w:rsidRPr="000D7ED9" w:rsidRDefault="006D2E2A" w:rsidP="00661801">
      <w:pPr>
        <w:numPr>
          <w:ilvl w:val="1"/>
          <w:numId w:val="5"/>
        </w:numPr>
        <w:tabs>
          <w:tab w:val="clear" w:pos="1440"/>
        </w:tabs>
        <w:suppressAutoHyphens/>
        <w:spacing w:after="0" w:line="276" w:lineRule="auto"/>
        <w:ind w:left="709" w:hanging="425"/>
        <w:jc w:val="both"/>
        <w:rPr>
          <w:rFonts w:ascii="Arial" w:hAnsi="Arial" w:cs="Arial"/>
          <w:bCs/>
          <w:shd w:val="clear" w:color="auto" w:fill="FFFFFF"/>
        </w:rPr>
      </w:pPr>
      <w:r w:rsidRPr="000D7ED9">
        <w:rPr>
          <w:rFonts w:ascii="Arial" w:hAnsi="Arial" w:cs="Arial"/>
          <w:bCs/>
        </w:rPr>
        <w:t xml:space="preserve">Zamawiający </w:t>
      </w:r>
      <w:r w:rsidR="00F9070D" w:rsidRPr="000D7ED9">
        <w:rPr>
          <w:rFonts w:ascii="Arial" w:hAnsi="Arial" w:cs="Arial"/>
          <w:bCs/>
        </w:rPr>
        <w:t xml:space="preserve">nie </w:t>
      </w:r>
      <w:r w:rsidRPr="000D7ED9">
        <w:rPr>
          <w:rFonts w:ascii="Arial" w:hAnsi="Arial" w:cs="Arial"/>
          <w:bCs/>
        </w:rPr>
        <w:t>żąda złożenia przedmiotowych środków dowodowych</w:t>
      </w:r>
      <w:r w:rsidR="00F9070D" w:rsidRPr="000D7ED9">
        <w:rPr>
          <w:rFonts w:ascii="Arial" w:hAnsi="Arial" w:cs="Arial"/>
          <w:bCs/>
        </w:rPr>
        <w:t>.</w:t>
      </w:r>
    </w:p>
    <w:p w14:paraId="6A26CBD8" w14:textId="77777777" w:rsidR="009F2039" w:rsidRPr="000D7ED9" w:rsidRDefault="009F2039" w:rsidP="00661801">
      <w:pPr>
        <w:numPr>
          <w:ilvl w:val="1"/>
          <w:numId w:val="5"/>
        </w:numPr>
        <w:tabs>
          <w:tab w:val="clear" w:pos="1440"/>
        </w:tabs>
        <w:suppressAutoHyphens/>
        <w:spacing w:after="0" w:line="276" w:lineRule="auto"/>
        <w:ind w:left="709" w:hanging="425"/>
        <w:jc w:val="both"/>
        <w:rPr>
          <w:rFonts w:ascii="Arial" w:hAnsi="Arial" w:cs="Arial"/>
          <w:bCs/>
          <w:shd w:val="clear" w:color="auto" w:fill="FFFFFF"/>
        </w:rPr>
      </w:pPr>
      <w:r w:rsidRPr="000D7ED9">
        <w:rPr>
          <w:rFonts w:ascii="Arial" w:hAnsi="Arial" w:cs="Arial"/>
          <w:bCs/>
        </w:rPr>
        <w:t xml:space="preserve">Zamawiający wezwie wykonawcę, którego oferta zostanie najwyżej oceniona, do złożenia w wyznaczonym terminie, nie krótszym niż 5 dni od dnia wezwania, </w:t>
      </w:r>
      <w:r w:rsidRPr="000D7ED9">
        <w:rPr>
          <w:rFonts w:ascii="Arial" w:hAnsi="Arial" w:cs="Arial"/>
          <w:b/>
        </w:rPr>
        <w:t xml:space="preserve">następujących </w:t>
      </w:r>
      <w:r w:rsidRPr="000D7ED9">
        <w:rPr>
          <w:rFonts w:ascii="Arial" w:hAnsi="Arial" w:cs="Arial"/>
          <w:b/>
          <w:u w:val="thick"/>
        </w:rPr>
        <w:t>podmiotowych środków dowodowych:</w:t>
      </w:r>
    </w:p>
    <w:p w14:paraId="6D670611" w14:textId="77777777" w:rsidR="009F2039" w:rsidRPr="000D7ED9" w:rsidRDefault="009F2039" w:rsidP="00661801">
      <w:pPr>
        <w:pStyle w:val="Akapitzlist"/>
        <w:numPr>
          <w:ilvl w:val="2"/>
          <w:numId w:val="5"/>
        </w:numPr>
        <w:tabs>
          <w:tab w:val="clear" w:pos="928"/>
          <w:tab w:val="num" w:pos="1134"/>
        </w:tabs>
        <w:suppressAutoHyphens/>
        <w:spacing w:after="0" w:line="276" w:lineRule="auto"/>
        <w:ind w:left="1134" w:hanging="425"/>
        <w:jc w:val="both"/>
        <w:rPr>
          <w:rFonts w:ascii="Arial" w:hAnsi="Arial" w:cs="Arial"/>
          <w:b/>
          <w:u w:val="single"/>
          <w:shd w:val="clear" w:color="auto" w:fill="FFFFFF"/>
        </w:rPr>
      </w:pPr>
      <w:r w:rsidRPr="000D7ED9">
        <w:rPr>
          <w:rFonts w:ascii="Arial" w:hAnsi="Arial" w:cs="Arial"/>
          <w:b/>
          <w:u w:val="single"/>
          <w:shd w:val="clear" w:color="auto" w:fill="FFFFFF"/>
        </w:rPr>
        <w:t>w celu potwierdzenia br</w:t>
      </w:r>
      <w:r w:rsidR="000A336E" w:rsidRPr="000D7ED9">
        <w:rPr>
          <w:rFonts w:ascii="Arial" w:hAnsi="Arial" w:cs="Arial"/>
          <w:b/>
          <w:u w:val="single"/>
          <w:shd w:val="clear" w:color="auto" w:fill="FFFFFF"/>
        </w:rPr>
        <w:t>a</w:t>
      </w:r>
      <w:r w:rsidRPr="000D7ED9">
        <w:rPr>
          <w:rFonts w:ascii="Arial" w:hAnsi="Arial" w:cs="Arial"/>
          <w:b/>
          <w:u w:val="single"/>
          <w:shd w:val="clear" w:color="auto" w:fill="FFFFFF"/>
        </w:rPr>
        <w:t>ku podstaw wykluczenia z udziału w postępowaniu:</w:t>
      </w:r>
    </w:p>
    <w:p w14:paraId="2460A9E5" w14:textId="77777777" w:rsidR="009F2039" w:rsidRPr="000D7ED9" w:rsidRDefault="009F2039" w:rsidP="00661801">
      <w:pPr>
        <w:pStyle w:val="Akapitzlist"/>
        <w:numPr>
          <w:ilvl w:val="0"/>
          <w:numId w:val="22"/>
        </w:numPr>
        <w:suppressAutoHyphens/>
        <w:spacing w:after="0" w:line="276" w:lineRule="auto"/>
        <w:jc w:val="both"/>
        <w:rPr>
          <w:rFonts w:ascii="Arial" w:hAnsi="Arial" w:cs="Arial"/>
          <w:bCs/>
          <w:shd w:val="clear" w:color="auto" w:fill="FFFFFF"/>
        </w:rPr>
      </w:pPr>
      <w:bookmarkStart w:id="8" w:name="_Hlk107403306"/>
      <w:r w:rsidRPr="000D7ED9">
        <w:rPr>
          <w:rFonts w:ascii="Arial" w:hAnsi="Arial" w:cs="Arial"/>
          <w:bCs/>
          <w:shd w:val="clear" w:color="auto" w:fill="FFFFFF"/>
        </w:rPr>
        <w:t>oświadczeni</w:t>
      </w:r>
      <w:r w:rsidR="00E41186" w:rsidRPr="000D7ED9">
        <w:rPr>
          <w:rFonts w:ascii="Arial" w:hAnsi="Arial" w:cs="Arial"/>
          <w:bCs/>
          <w:shd w:val="clear" w:color="auto" w:fill="FFFFFF"/>
        </w:rPr>
        <w:t>a</w:t>
      </w:r>
      <w:r w:rsidRPr="000D7ED9">
        <w:rPr>
          <w:rFonts w:ascii="Arial" w:hAnsi="Arial" w:cs="Arial"/>
          <w:bCs/>
          <w:shd w:val="clear" w:color="auto" w:fill="FFFFFF"/>
        </w:rPr>
        <w:t xml:space="preserve"> wykonawcy, w zakresie art. 108 ust. 1 pkt 5 ustawy </w:t>
      </w:r>
      <w:proofErr w:type="spellStart"/>
      <w:r w:rsidRPr="000D7ED9">
        <w:rPr>
          <w:rFonts w:ascii="Arial" w:hAnsi="Arial" w:cs="Arial"/>
          <w:bCs/>
          <w:shd w:val="clear" w:color="auto" w:fill="FFFFFF"/>
        </w:rPr>
        <w:t>Pzp</w:t>
      </w:r>
      <w:proofErr w:type="spellEnd"/>
      <w:r w:rsidRPr="000D7ED9">
        <w:rPr>
          <w:rFonts w:ascii="Arial" w:hAnsi="Arial" w:cs="Arial"/>
          <w:bCs/>
          <w:shd w:val="clear" w:color="auto" w:fill="FFFFFF"/>
        </w:rPr>
        <w:t>, o braku przynależności do tej samej grupy kapitałowej w rozumieniu ustawy z dnia 16 lutego 2007 r. o ochronie konkurencji i konsumentów (</w:t>
      </w:r>
      <w:r w:rsidR="00F667A1" w:rsidRPr="000D7ED9">
        <w:rPr>
          <w:rFonts w:ascii="Arial" w:hAnsi="Arial" w:cs="Arial"/>
          <w:bCs/>
          <w:shd w:val="clear" w:color="auto" w:fill="FFFFFF"/>
        </w:rPr>
        <w:t xml:space="preserve">tekst jedn. </w:t>
      </w:r>
      <w:r w:rsidRPr="000D7ED9">
        <w:rPr>
          <w:rFonts w:ascii="Arial" w:hAnsi="Arial" w:cs="Arial"/>
          <w:bCs/>
          <w:shd w:val="clear" w:color="auto" w:fill="FFFFFF"/>
        </w:rPr>
        <w:t>Dz. U. z</w:t>
      </w:r>
      <w:r w:rsidR="00B31EAA" w:rsidRPr="000D7ED9">
        <w:rPr>
          <w:rFonts w:ascii="Arial" w:hAnsi="Arial" w:cs="Arial"/>
          <w:bCs/>
          <w:shd w:val="clear" w:color="auto" w:fill="FFFFFF"/>
        </w:rPr>
        <w:t> </w:t>
      </w:r>
      <w:r w:rsidRPr="000D7ED9">
        <w:rPr>
          <w:rFonts w:ascii="Arial" w:hAnsi="Arial" w:cs="Arial"/>
          <w:bCs/>
          <w:shd w:val="clear" w:color="auto" w:fill="FFFFFF"/>
        </w:rPr>
        <w:t>202</w:t>
      </w:r>
      <w:r w:rsidR="005C3910">
        <w:rPr>
          <w:rFonts w:ascii="Arial" w:hAnsi="Arial" w:cs="Arial"/>
          <w:bCs/>
          <w:shd w:val="clear" w:color="auto" w:fill="FFFFFF"/>
        </w:rPr>
        <w:t>4</w:t>
      </w:r>
      <w:r w:rsidR="00A324F2" w:rsidRPr="000D7ED9">
        <w:rPr>
          <w:rFonts w:ascii="Arial" w:hAnsi="Arial" w:cs="Arial"/>
          <w:bCs/>
          <w:shd w:val="clear" w:color="auto" w:fill="FFFFFF"/>
        </w:rPr>
        <w:t> </w:t>
      </w:r>
      <w:r w:rsidRPr="000D7ED9">
        <w:rPr>
          <w:rFonts w:ascii="Arial" w:hAnsi="Arial" w:cs="Arial"/>
          <w:bCs/>
          <w:shd w:val="clear" w:color="auto" w:fill="FFFFFF"/>
        </w:rPr>
        <w:t xml:space="preserve">r. poz. </w:t>
      </w:r>
      <w:r w:rsidR="005C3910">
        <w:rPr>
          <w:rFonts w:ascii="Arial" w:hAnsi="Arial" w:cs="Arial"/>
          <w:bCs/>
          <w:shd w:val="clear" w:color="auto" w:fill="FFFFFF"/>
        </w:rPr>
        <w:t>549</w:t>
      </w:r>
      <w:r w:rsidRPr="000D7ED9">
        <w:rPr>
          <w:rFonts w:ascii="Arial" w:hAnsi="Arial" w:cs="Arial"/>
          <w:bCs/>
          <w:shd w:val="clear" w:color="auto" w:fill="FFFFFF"/>
        </w:rPr>
        <w:t>), z innym wykonawcą, który złożył odrębną ofertę albo oświadczeni</w:t>
      </w:r>
      <w:r w:rsidR="00E41186" w:rsidRPr="000D7ED9">
        <w:rPr>
          <w:rFonts w:ascii="Arial" w:hAnsi="Arial" w:cs="Arial"/>
          <w:bCs/>
          <w:shd w:val="clear" w:color="auto" w:fill="FFFFFF"/>
        </w:rPr>
        <w:t>a</w:t>
      </w:r>
      <w:r w:rsidRPr="000D7ED9">
        <w:rPr>
          <w:rFonts w:ascii="Arial" w:hAnsi="Arial" w:cs="Arial"/>
          <w:bCs/>
          <w:shd w:val="clear" w:color="auto" w:fill="FFFFFF"/>
        </w:rPr>
        <w:t xml:space="preserve"> o przynależności do tej samej grupy kapitałowej wraz z dokumentami lub informacjami potwierdzającymi przygotowanie oferty niezależnie od innego wykonawcy należącego do tej samej grupy kapitałowej (wzór oświadczenia stanowi </w:t>
      </w:r>
      <w:r w:rsidRPr="000D7ED9">
        <w:rPr>
          <w:rFonts w:ascii="Arial" w:hAnsi="Arial" w:cs="Arial"/>
          <w:b/>
          <w:shd w:val="clear" w:color="auto" w:fill="FFFFFF"/>
        </w:rPr>
        <w:t xml:space="preserve">załącznik nr </w:t>
      </w:r>
      <w:r w:rsidR="00DD1459" w:rsidRPr="000D7ED9">
        <w:rPr>
          <w:rFonts w:ascii="Arial" w:hAnsi="Arial" w:cs="Arial"/>
          <w:b/>
          <w:shd w:val="clear" w:color="auto" w:fill="FFFFFF"/>
        </w:rPr>
        <w:t>6</w:t>
      </w:r>
      <w:r w:rsidRPr="000D7ED9">
        <w:rPr>
          <w:rFonts w:ascii="Arial" w:hAnsi="Arial" w:cs="Arial"/>
          <w:b/>
          <w:shd w:val="clear" w:color="auto" w:fill="FFFFFF"/>
        </w:rPr>
        <w:t xml:space="preserve"> do SWZ</w:t>
      </w:r>
      <w:r w:rsidRPr="000D7ED9">
        <w:rPr>
          <w:rFonts w:ascii="Arial" w:hAnsi="Arial" w:cs="Arial"/>
          <w:bCs/>
          <w:shd w:val="clear" w:color="auto" w:fill="FFFFFF"/>
        </w:rPr>
        <w:t>),</w:t>
      </w:r>
    </w:p>
    <w:p w14:paraId="2B628970" w14:textId="77777777" w:rsidR="009F2039" w:rsidRPr="000D7ED9" w:rsidRDefault="00FA77E4" w:rsidP="00661801">
      <w:pPr>
        <w:pStyle w:val="Akapitzlist"/>
        <w:numPr>
          <w:ilvl w:val="0"/>
          <w:numId w:val="22"/>
        </w:numPr>
        <w:suppressAutoHyphens/>
        <w:spacing w:after="0" w:line="276" w:lineRule="auto"/>
        <w:jc w:val="both"/>
        <w:rPr>
          <w:rFonts w:ascii="Arial" w:hAnsi="Arial" w:cs="Arial"/>
          <w:bCs/>
          <w:shd w:val="clear" w:color="auto" w:fill="FFFFFF"/>
        </w:rPr>
      </w:pPr>
      <w:r w:rsidRPr="000D7ED9">
        <w:rPr>
          <w:rFonts w:ascii="Arial" w:hAnsi="Arial" w:cs="Arial"/>
          <w:bCs/>
          <w:shd w:val="clear" w:color="auto" w:fill="FFFFFF"/>
        </w:rPr>
        <w:t>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7E3F5FF5" w14:textId="77777777" w:rsidR="009F2039" w:rsidRPr="000D7ED9" w:rsidRDefault="00FA77E4" w:rsidP="00661801">
      <w:pPr>
        <w:pStyle w:val="Akapitzlist"/>
        <w:numPr>
          <w:ilvl w:val="0"/>
          <w:numId w:val="22"/>
        </w:numPr>
        <w:suppressAutoHyphens/>
        <w:spacing w:after="0" w:line="276" w:lineRule="auto"/>
        <w:jc w:val="both"/>
        <w:rPr>
          <w:rFonts w:ascii="Arial" w:hAnsi="Arial" w:cs="Arial"/>
          <w:bCs/>
          <w:shd w:val="clear" w:color="auto" w:fill="FFFFFF"/>
        </w:rPr>
      </w:pPr>
      <w:r w:rsidRPr="000D7ED9">
        <w:rPr>
          <w:rFonts w:ascii="Arial" w:hAnsi="Arial" w:cs="Arial"/>
          <w:bCs/>
          <w:shd w:val="clear" w:color="auto" w:fill="FFFFFF"/>
        </w:rPr>
        <w:t xml:space="preserve">oświadczenia wykonawcy o aktualności informacji zawartych w oświadczeniu, o którym mowa w art. 125 ust. 1 ustawy </w:t>
      </w:r>
      <w:proofErr w:type="spellStart"/>
      <w:r w:rsidRPr="000D7ED9">
        <w:rPr>
          <w:rFonts w:ascii="Arial" w:hAnsi="Arial" w:cs="Arial"/>
          <w:bCs/>
          <w:shd w:val="clear" w:color="auto" w:fill="FFFFFF"/>
        </w:rPr>
        <w:t>Pzp</w:t>
      </w:r>
      <w:proofErr w:type="spellEnd"/>
      <w:r w:rsidRPr="000D7ED9">
        <w:rPr>
          <w:rFonts w:ascii="Arial" w:hAnsi="Arial" w:cs="Arial"/>
          <w:bCs/>
          <w:shd w:val="clear" w:color="auto" w:fill="FFFFFF"/>
        </w:rPr>
        <w:t xml:space="preserve"> (załączniku nr 2 do SWZ), w zakresie podstaw wykluczenia z postępowania, </w:t>
      </w:r>
      <w:bookmarkStart w:id="9" w:name="_Hlk65758364"/>
      <w:r w:rsidRPr="000D7ED9">
        <w:rPr>
          <w:rFonts w:ascii="Arial" w:hAnsi="Arial" w:cs="Arial"/>
          <w:bCs/>
          <w:shd w:val="clear" w:color="auto" w:fill="FFFFFF"/>
        </w:rPr>
        <w:t>o których mowa w art. 108 ust. 1 pkt 1, 2</w:t>
      </w:r>
      <w:r w:rsidR="00345FA8" w:rsidRPr="000D7ED9">
        <w:rPr>
          <w:rFonts w:ascii="Arial" w:hAnsi="Arial" w:cs="Arial"/>
          <w:bCs/>
          <w:shd w:val="clear" w:color="auto" w:fill="FFFFFF"/>
        </w:rPr>
        <w:t>, 3,</w:t>
      </w:r>
      <w:r w:rsidRPr="000D7ED9">
        <w:rPr>
          <w:rFonts w:ascii="Arial" w:hAnsi="Arial" w:cs="Arial"/>
          <w:bCs/>
          <w:shd w:val="clear" w:color="auto" w:fill="FFFFFF"/>
        </w:rPr>
        <w:t xml:space="preserve"> 4</w:t>
      </w:r>
      <w:r w:rsidR="00345FA8" w:rsidRPr="000D7ED9">
        <w:rPr>
          <w:rFonts w:ascii="Arial" w:hAnsi="Arial" w:cs="Arial"/>
          <w:bCs/>
          <w:shd w:val="clear" w:color="auto" w:fill="FFFFFF"/>
        </w:rPr>
        <w:t>, 6</w:t>
      </w:r>
      <w:r w:rsidRPr="000D7ED9">
        <w:rPr>
          <w:rFonts w:ascii="Arial" w:hAnsi="Arial" w:cs="Arial"/>
          <w:bCs/>
          <w:shd w:val="clear" w:color="auto" w:fill="FFFFFF"/>
        </w:rPr>
        <w:t xml:space="preserve"> ustawy </w:t>
      </w:r>
      <w:proofErr w:type="spellStart"/>
      <w:r w:rsidRPr="000D7ED9">
        <w:rPr>
          <w:rFonts w:ascii="Arial" w:hAnsi="Arial" w:cs="Arial"/>
          <w:bCs/>
          <w:shd w:val="clear" w:color="auto" w:fill="FFFFFF"/>
        </w:rPr>
        <w:t>Pzp</w:t>
      </w:r>
      <w:bookmarkEnd w:id="9"/>
      <w:proofErr w:type="spellEnd"/>
      <w:r w:rsidR="00F9070D" w:rsidRPr="000D7ED9">
        <w:rPr>
          <w:rFonts w:ascii="Arial" w:hAnsi="Arial" w:cs="Arial"/>
          <w:bCs/>
          <w:shd w:val="clear" w:color="auto" w:fill="FFFFFF"/>
        </w:rPr>
        <w:t>,</w:t>
      </w:r>
      <w:r w:rsidR="00B466F2" w:rsidRPr="000D7ED9">
        <w:rPr>
          <w:rFonts w:ascii="Arial" w:hAnsi="Arial" w:cs="Arial"/>
        </w:rPr>
        <w:t xml:space="preserve"> w art. 109 ust. 1 pkt 5</w:t>
      </w:r>
      <w:r w:rsidR="00B134DA" w:rsidRPr="000D7ED9">
        <w:rPr>
          <w:rFonts w:ascii="Arial" w:hAnsi="Arial" w:cs="Arial"/>
        </w:rPr>
        <w:t xml:space="preserve">, </w:t>
      </w:r>
      <w:r w:rsidR="00B466F2" w:rsidRPr="000D7ED9">
        <w:rPr>
          <w:rFonts w:ascii="Arial" w:hAnsi="Arial" w:cs="Arial"/>
        </w:rPr>
        <w:t>pkt 7</w:t>
      </w:r>
      <w:r w:rsidR="00B134DA" w:rsidRPr="000D7ED9">
        <w:rPr>
          <w:rFonts w:ascii="Arial" w:hAnsi="Arial" w:cs="Arial"/>
        </w:rPr>
        <w:t>, pkt 8 i pkt 10</w:t>
      </w:r>
      <w:r w:rsidR="00B466F2" w:rsidRPr="000D7ED9">
        <w:rPr>
          <w:rFonts w:ascii="Arial" w:hAnsi="Arial" w:cs="Arial"/>
        </w:rPr>
        <w:t xml:space="preserve"> ustawy </w:t>
      </w:r>
      <w:proofErr w:type="spellStart"/>
      <w:r w:rsidR="00B466F2" w:rsidRPr="000D7ED9">
        <w:rPr>
          <w:rFonts w:ascii="Arial" w:hAnsi="Arial" w:cs="Arial"/>
        </w:rPr>
        <w:t>Pzp</w:t>
      </w:r>
      <w:r w:rsidR="00F9070D" w:rsidRPr="000D7ED9">
        <w:rPr>
          <w:rFonts w:ascii="Arial" w:hAnsi="Arial" w:cs="Arial"/>
        </w:rPr>
        <w:t>oraz</w:t>
      </w:r>
      <w:proofErr w:type="spellEnd"/>
      <w:r w:rsidR="00F9070D" w:rsidRPr="000D7ED9">
        <w:rPr>
          <w:rFonts w:ascii="Arial" w:hAnsi="Arial" w:cs="Arial"/>
        </w:rPr>
        <w:t xml:space="preserve"> w </w:t>
      </w:r>
      <w:r w:rsidR="00F9070D" w:rsidRPr="000D7ED9">
        <w:rPr>
          <w:rFonts w:ascii="Arial" w:hAnsi="Arial" w:cs="Arial"/>
          <w:bCs/>
          <w:shd w:val="clear" w:color="auto" w:fill="FFFFFF"/>
        </w:rPr>
        <w:t xml:space="preserve">art. 7 ust. 1 ustawy z dnia 13 kwietnia 2022 r. o szczególnych rozwiązaniach w zakresie przeciwdziałania wspieraniu agresji na Ukrainę oraz służących ochronie bezpieczeństwa narodowego - </w:t>
      </w:r>
      <w:r w:rsidRPr="000D7ED9">
        <w:rPr>
          <w:rFonts w:ascii="Arial" w:hAnsi="Arial" w:cs="Arial"/>
          <w:bCs/>
          <w:shd w:val="clear" w:color="auto" w:fill="FFFFFF"/>
        </w:rPr>
        <w:t xml:space="preserve">wzór oświadczenia stanowi </w:t>
      </w:r>
      <w:r w:rsidRPr="000D7ED9">
        <w:rPr>
          <w:rFonts w:ascii="Arial" w:hAnsi="Arial" w:cs="Arial"/>
          <w:b/>
          <w:shd w:val="clear" w:color="auto" w:fill="FFFFFF"/>
        </w:rPr>
        <w:t xml:space="preserve">załącznik nr </w:t>
      </w:r>
      <w:r w:rsidR="00DD1459" w:rsidRPr="000D7ED9">
        <w:rPr>
          <w:rFonts w:ascii="Arial" w:hAnsi="Arial" w:cs="Arial"/>
          <w:b/>
          <w:shd w:val="clear" w:color="auto" w:fill="FFFFFF"/>
        </w:rPr>
        <w:t>7</w:t>
      </w:r>
      <w:r w:rsidRPr="000D7ED9">
        <w:rPr>
          <w:rFonts w:ascii="Arial" w:hAnsi="Arial" w:cs="Arial"/>
          <w:b/>
          <w:shd w:val="clear" w:color="auto" w:fill="FFFFFF"/>
        </w:rPr>
        <w:t xml:space="preserve"> do SWZ</w:t>
      </w:r>
      <w:r w:rsidRPr="000D7ED9">
        <w:rPr>
          <w:rFonts w:ascii="Arial" w:hAnsi="Arial" w:cs="Arial"/>
          <w:bCs/>
          <w:shd w:val="clear" w:color="auto" w:fill="FFFFFF"/>
        </w:rPr>
        <w:t>,</w:t>
      </w:r>
    </w:p>
    <w:p w14:paraId="605124C6" w14:textId="77777777" w:rsidR="00E93E1A" w:rsidRPr="0001431B" w:rsidRDefault="00E93E1A" w:rsidP="0001431B">
      <w:pPr>
        <w:pStyle w:val="Akapitzlist"/>
        <w:numPr>
          <w:ilvl w:val="0"/>
          <w:numId w:val="22"/>
        </w:numPr>
        <w:suppressAutoHyphens/>
        <w:spacing w:after="0" w:line="276" w:lineRule="auto"/>
        <w:jc w:val="both"/>
        <w:rPr>
          <w:rFonts w:ascii="Arial" w:hAnsi="Arial" w:cs="Arial"/>
          <w:bCs/>
          <w:shd w:val="clear" w:color="auto" w:fill="FFFFFF"/>
        </w:rPr>
      </w:pPr>
      <w:r w:rsidRPr="000D7ED9">
        <w:rPr>
          <w:rFonts w:ascii="Arial" w:hAnsi="Arial" w:cs="Arial"/>
          <w:bCs/>
        </w:rPr>
        <w:t>dokumenty potwierdzające brak podstaw do wykluczenia z postępowania, o których mowa w dziale VIII ust. 2 pkt 1 lit. a</w:t>
      </w:r>
      <w:r w:rsidR="0001431B">
        <w:rPr>
          <w:rFonts w:ascii="Arial" w:hAnsi="Arial" w:cs="Arial"/>
          <w:bCs/>
        </w:rPr>
        <w:t xml:space="preserve"> – </w:t>
      </w:r>
      <w:r w:rsidR="00275867" w:rsidRPr="0001431B">
        <w:rPr>
          <w:rFonts w:ascii="Arial" w:hAnsi="Arial" w:cs="Arial"/>
          <w:bCs/>
        </w:rPr>
        <w:t>c</w:t>
      </w:r>
      <w:r w:rsidRPr="0001431B">
        <w:rPr>
          <w:rFonts w:ascii="Arial" w:hAnsi="Arial" w:cs="Arial"/>
          <w:bCs/>
        </w:rPr>
        <w:t xml:space="preserve"> SWZ składa każdy z Wykonawców wspólnie ubiegających się o zamówienie</w:t>
      </w:r>
      <w:r w:rsidR="005B3F3D" w:rsidRPr="0001431B">
        <w:rPr>
          <w:rFonts w:ascii="Arial" w:hAnsi="Arial" w:cs="Arial"/>
          <w:bCs/>
        </w:rPr>
        <w:t>,</w:t>
      </w:r>
    </w:p>
    <w:p w14:paraId="23FCB9FD" w14:textId="77777777" w:rsidR="005B3F3D" w:rsidRPr="0001431B" w:rsidRDefault="005B3F3D" w:rsidP="0001431B">
      <w:pPr>
        <w:pStyle w:val="Akapitzlist"/>
        <w:numPr>
          <w:ilvl w:val="0"/>
          <w:numId w:val="22"/>
        </w:numPr>
        <w:suppressAutoHyphens/>
        <w:spacing w:after="0" w:line="276" w:lineRule="auto"/>
        <w:jc w:val="both"/>
        <w:rPr>
          <w:rFonts w:ascii="Arial" w:hAnsi="Arial" w:cs="Arial"/>
          <w:bCs/>
          <w:shd w:val="clear" w:color="auto" w:fill="FFFFFF"/>
        </w:rPr>
      </w:pPr>
      <w:r w:rsidRPr="000D7ED9">
        <w:rPr>
          <w:rFonts w:ascii="Arial" w:hAnsi="Arial" w:cs="Arial"/>
          <w:bCs/>
        </w:rPr>
        <w:t xml:space="preserve">Zamawiający żąda od wykonawcy, który polega na zdolnościach technicznych lub zawodowych podmiotów udostępniających zasoby, na zasadach określonych w art. 118 ustawy </w:t>
      </w:r>
      <w:proofErr w:type="spellStart"/>
      <w:r w:rsidRPr="000D7ED9">
        <w:rPr>
          <w:rFonts w:ascii="Arial" w:hAnsi="Arial" w:cs="Arial"/>
          <w:bCs/>
        </w:rPr>
        <w:t>Pzp</w:t>
      </w:r>
      <w:proofErr w:type="spellEnd"/>
      <w:r w:rsidRPr="000D7ED9">
        <w:rPr>
          <w:rFonts w:ascii="Arial" w:hAnsi="Arial" w:cs="Arial"/>
          <w:bCs/>
        </w:rPr>
        <w:t xml:space="preserve">, przedstawienia podmiotowych środków dowodowych, o których mowa w dziale VIII ust. 2 pkt 1 lit. </w:t>
      </w:r>
      <w:r w:rsidR="00F35B94" w:rsidRPr="000D7ED9">
        <w:rPr>
          <w:rFonts w:ascii="Arial" w:hAnsi="Arial" w:cs="Arial"/>
          <w:bCs/>
        </w:rPr>
        <w:t>b</w:t>
      </w:r>
      <w:r w:rsidR="0001431B">
        <w:rPr>
          <w:rFonts w:ascii="Arial" w:hAnsi="Arial" w:cs="Arial"/>
          <w:bCs/>
        </w:rPr>
        <w:t xml:space="preserve"> – </w:t>
      </w:r>
      <w:r w:rsidR="00275867" w:rsidRPr="0001431B">
        <w:rPr>
          <w:rFonts w:ascii="Arial" w:hAnsi="Arial" w:cs="Arial"/>
          <w:bCs/>
        </w:rPr>
        <w:t>c</w:t>
      </w:r>
      <w:r w:rsidRPr="0001431B">
        <w:rPr>
          <w:rFonts w:ascii="Arial" w:hAnsi="Arial" w:cs="Arial"/>
          <w:bCs/>
        </w:rPr>
        <w:t xml:space="preserve"> SWZ </w:t>
      </w:r>
      <w:r w:rsidRPr="0001431B">
        <w:rPr>
          <w:rFonts w:ascii="Arial" w:hAnsi="Arial" w:cs="Arial"/>
          <w:bCs/>
        </w:rPr>
        <w:lastRenderedPageBreak/>
        <w:t xml:space="preserve">dotyczących tych podmiotów </w:t>
      </w:r>
      <w:r w:rsidR="004F6F54" w:rsidRPr="0001431B">
        <w:rPr>
          <w:rFonts w:ascii="Arial" w:hAnsi="Arial" w:cs="Arial"/>
          <w:bCs/>
        </w:rPr>
        <w:t>potwierdzających, że nie zachodzą wobec t</w:t>
      </w:r>
      <w:r w:rsidR="00836197" w:rsidRPr="0001431B">
        <w:rPr>
          <w:rFonts w:ascii="Arial" w:hAnsi="Arial" w:cs="Arial"/>
          <w:bCs/>
        </w:rPr>
        <w:t>y</w:t>
      </w:r>
      <w:r w:rsidR="004F6F54" w:rsidRPr="0001431B">
        <w:rPr>
          <w:rFonts w:ascii="Arial" w:hAnsi="Arial" w:cs="Arial"/>
          <w:bCs/>
        </w:rPr>
        <w:t xml:space="preserve">ch podmiotów podstawy wykluczenia z postępowania. </w:t>
      </w:r>
    </w:p>
    <w:p w14:paraId="3177F4A1" w14:textId="77777777" w:rsidR="00B85581" w:rsidRPr="000D7ED9" w:rsidRDefault="00B85581" w:rsidP="00661801">
      <w:pPr>
        <w:pStyle w:val="Akapitzlist"/>
        <w:numPr>
          <w:ilvl w:val="0"/>
          <w:numId w:val="22"/>
        </w:numPr>
        <w:suppressAutoHyphens/>
        <w:spacing w:after="0" w:line="276" w:lineRule="auto"/>
        <w:jc w:val="both"/>
        <w:rPr>
          <w:rFonts w:ascii="Arial" w:eastAsia="Times New Roman" w:hAnsi="Arial" w:cs="Arial"/>
          <w:lang w:eastAsia="pl-PL"/>
        </w:rPr>
      </w:pPr>
      <w:r w:rsidRPr="000D7ED9">
        <w:rPr>
          <w:rFonts w:ascii="Arial" w:hAnsi="Arial" w:cs="Arial"/>
          <w:bCs/>
        </w:rPr>
        <w:t>Jeżeli</w:t>
      </w:r>
      <w:r w:rsidRPr="000D7ED9">
        <w:rPr>
          <w:rFonts w:ascii="Arial" w:eastAsia="Times New Roman" w:hAnsi="Arial" w:cs="Arial"/>
          <w:lang w:eastAsia="pl-PL"/>
        </w:rPr>
        <w:t xml:space="preserve"> wykonawca ma siedzibę lub miejsce zamieszkania poza granicami Rzeczypospolitej Polskiej, zamiast odpisu albo informacji z Krajowego Rejestru Sądowego lub z Centralnej Ewidencji i Informacji o Działalności Gospodarczej, o których mowa w </w:t>
      </w:r>
      <w:r w:rsidR="0001431B">
        <w:rPr>
          <w:rFonts w:ascii="Arial" w:eastAsia="Times New Roman" w:hAnsi="Arial" w:cs="Arial"/>
          <w:lang w:eastAsia="pl-PL"/>
        </w:rPr>
        <w:t xml:space="preserve">dziale VIII </w:t>
      </w:r>
      <w:r w:rsidRPr="000D7ED9">
        <w:rPr>
          <w:rFonts w:ascii="Arial" w:eastAsia="Times New Roman" w:hAnsi="Arial" w:cs="Arial"/>
          <w:lang w:eastAsia="pl-PL"/>
        </w:rPr>
        <w:t xml:space="preserve">ust. 2 pkt 1 lit. </w:t>
      </w:r>
      <w:proofErr w:type="spellStart"/>
      <w:r w:rsidR="001423BC" w:rsidRPr="000D7ED9">
        <w:rPr>
          <w:rFonts w:ascii="Arial" w:eastAsia="Times New Roman" w:hAnsi="Arial" w:cs="Arial"/>
          <w:lang w:eastAsia="pl-PL"/>
        </w:rPr>
        <w:t>b</w:t>
      </w:r>
      <w:r w:rsidR="0001431B">
        <w:rPr>
          <w:rFonts w:ascii="Arial" w:eastAsia="Times New Roman" w:hAnsi="Arial" w:cs="Arial"/>
          <w:lang w:eastAsia="pl-PL"/>
        </w:rPr>
        <w:t>SWZ</w:t>
      </w:r>
      <w:proofErr w:type="spellEnd"/>
      <w:r w:rsidRPr="000D7ED9">
        <w:rPr>
          <w:rFonts w:ascii="Arial" w:eastAsia="Times New Roman" w:hAnsi="Arial" w:cs="Arial"/>
          <w:lang w:eastAsia="pl-PL"/>
        </w:rPr>
        <w:t xml:space="preserve">- składa dokument lub dokumenty wystawione w kraju, w którym wykonawca ma siedzibę lub miejsce zamieszkania, potwierdzające </w:t>
      </w:r>
      <w:proofErr w:type="spellStart"/>
      <w:r w:rsidRPr="000D7ED9">
        <w:rPr>
          <w:rFonts w:ascii="Arial" w:eastAsia="Times New Roman" w:hAnsi="Arial" w:cs="Arial"/>
          <w:lang w:eastAsia="pl-PL"/>
        </w:rPr>
        <w:t>żenie</w:t>
      </w:r>
      <w:proofErr w:type="spellEnd"/>
      <w:r w:rsidRPr="000D7ED9">
        <w:rPr>
          <w:rFonts w:ascii="Arial" w:eastAsia="Times New Roman" w:hAnsi="Arial" w:cs="Arial"/>
          <w:lang w:eastAsia="pl-PL"/>
        </w:rPr>
        <w:t xml:space="preserve"> otwarto jego likwidacji, nie ogłoszono upadłości, jego aktywami nie zarządza likwidator lub sąd, nie zawarł układu z</w:t>
      </w:r>
      <w:r w:rsidR="001423BC" w:rsidRPr="000D7ED9">
        <w:rPr>
          <w:rFonts w:ascii="Arial" w:eastAsia="Times New Roman" w:hAnsi="Arial" w:cs="Arial"/>
          <w:lang w:eastAsia="pl-PL"/>
        </w:rPr>
        <w:t> </w:t>
      </w:r>
      <w:r w:rsidRPr="000D7ED9">
        <w:rPr>
          <w:rFonts w:ascii="Arial" w:eastAsia="Times New Roman" w:hAnsi="Arial" w:cs="Arial"/>
          <w:lang w:eastAsia="pl-PL"/>
        </w:rPr>
        <w:t>wierzycielami, jego działalność gospodarcza nie jest zawieszona ani nie znajduje się on w innej tego rodzaju sytuacji wynikającej z podobnej procedury przewidzianej w</w:t>
      </w:r>
      <w:r w:rsidR="008B43C6" w:rsidRPr="000D7ED9">
        <w:rPr>
          <w:rFonts w:ascii="Arial" w:eastAsia="Times New Roman" w:hAnsi="Arial" w:cs="Arial"/>
          <w:lang w:eastAsia="pl-PL"/>
        </w:rPr>
        <w:t> </w:t>
      </w:r>
      <w:r w:rsidRPr="000D7ED9">
        <w:rPr>
          <w:rFonts w:ascii="Arial" w:eastAsia="Times New Roman" w:hAnsi="Arial" w:cs="Arial"/>
          <w:lang w:eastAsia="pl-PL"/>
        </w:rPr>
        <w:t>przepisach miejsca wszczęcia tej procedury.</w:t>
      </w:r>
    </w:p>
    <w:p w14:paraId="61F09688" w14:textId="77777777" w:rsidR="00B85581" w:rsidRPr="000D7ED9" w:rsidRDefault="00B85581" w:rsidP="00661801">
      <w:pPr>
        <w:spacing w:after="0" w:line="276" w:lineRule="auto"/>
        <w:ind w:left="1418"/>
        <w:jc w:val="both"/>
        <w:rPr>
          <w:rFonts w:ascii="Arial" w:eastAsia="Times New Roman" w:hAnsi="Arial" w:cs="Arial"/>
          <w:lang w:eastAsia="pl-PL"/>
        </w:rPr>
      </w:pPr>
      <w:r w:rsidRPr="000D7ED9">
        <w:rPr>
          <w:rFonts w:ascii="Arial" w:eastAsia="Times New Roman" w:hAnsi="Arial" w:cs="Arial"/>
          <w:lang w:eastAsia="pl-PL"/>
        </w:rPr>
        <w:t>Dokumenty powinny być wystawione nie wcześniej niż 3 miesiące przed ich złożeniem.</w:t>
      </w:r>
    </w:p>
    <w:p w14:paraId="65CBDBA3" w14:textId="77777777" w:rsidR="003A4D1B" w:rsidRPr="00DF4D6D" w:rsidRDefault="003A4D1B" w:rsidP="003A4D1B">
      <w:pPr>
        <w:pStyle w:val="Akapitzlist"/>
        <w:numPr>
          <w:ilvl w:val="0"/>
          <w:numId w:val="22"/>
        </w:numPr>
        <w:suppressAutoHyphens/>
        <w:spacing w:after="0" w:line="276" w:lineRule="auto"/>
        <w:jc w:val="both"/>
        <w:rPr>
          <w:rFonts w:ascii="Arial" w:eastAsia="Times New Roman" w:hAnsi="Arial" w:cs="Arial"/>
          <w:lang w:eastAsia="pl-PL"/>
        </w:rPr>
      </w:pPr>
      <w:r w:rsidRPr="00DF4D6D">
        <w:rPr>
          <w:rFonts w:ascii="Arial" w:eastAsia="Times New Roman" w:hAnsi="Arial" w:cs="Arial"/>
          <w:lang w:eastAsia="pl-PL"/>
        </w:rPr>
        <w:t xml:space="preserve">Jeżeli w kraju, w którym wykonawca ma siedzibę lub miejsce zamieszkania lub miejsce zamieszkania ma osoba, której dokument dotyczy, nie wydaje się dokumentów, o których mowa w </w:t>
      </w:r>
      <w:r>
        <w:rPr>
          <w:rFonts w:ascii="Arial" w:eastAsia="Times New Roman" w:hAnsi="Arial" w:cs="Arial"/>
          <w:lang w:eastAsia="pl-PL"/>
        </w:rPr>
        <w:t xml:space="preserve">dziale VIII ust. 2 </w:t>
      </w:r>
      <w:r w:rsidR="004463A4">
        <w:rPr>
          <w:rFonts w:ascii="Arial" w:eastAsia="Times New Roman" w:hAnsi="Arial" w:cs="Arial"/>
          <w:lang w:eastAsia="pl-PL"/>
        </w:rPr>
        <w:t xml:space="preserve">pkt 1 </w:t>
      </w:r>
      <w:r w:rsidRPr="00DF4D6D">
        <w:rPr>
          <w:rFonts w:ascii="Arial" w:eastAsia="Times New Roman" w:hAnsi="Arial" w:cs="Arial"/>
          <w:lang w:eastAsia="pl-PL"/>
        </w:rPr>
        <w:t>lit. f</w:t>
      </w:r>
      <w:r w:rsidR="004463A4">
        <w:rPr>
          <w:rFonts w:ascii="Arial" w:eastAsia="Times New Roman" w:hAnsi="Arial" w:cs="Arial"/>
          <w:lang w:eastAsia="pl-PL"/>
        </w:rPr>
        <w:t xml:space="preserve"> SWZ</w:t>
      </w:r>
      <w:r w:rsidRPr="00DF4D6D">
        <w:rPr>
          <w:rFonts w:ascii="Arial" w:eastAsia="Times New Roman" w:hAnsi="Arial" w:cs="Arial"/>
          <w:lang w:eastAsia="pl-PL"/>
        </w:rPr>
        <w:t>,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ma osoba, której dokument miał dotyczyć. Dokumenty powinny być wystawione nie wcześniej niż 3 miesiące przed ich złożeniem.</w:t>
      </w:r>
    </w:p>
    <w:p w14:paraId="58B5DC32" w14:textId="77777777" w:rsidR="00F35B94" w:rsidRPr="000D7ED9" w:rsidRDefault="00F35B94" w:rsidP="00661801">
      <w:pPr>
        <w:pStyle w:val="Akapitzlist"/>
        <w:suppressAutoHyphens/>
        <w:spacing w:after="0" w:line="276" w:lineRule="auto"/>
        <w:ind w:left="1440"/>
        <w:jc w:val="both"/>
        <w:rPr>
          <w:rFonts w:ascii="Arial" w:hAnsi="Arial" w:cs="Arial"/>
          <w:bCs/>
          <w:highlight w:val="yellow"/>
          <w:shd w:val="clear" w:color="auto" w:fill="FFFFFF"/>
        </w:rPr>
      </w:pPr>
    </w:p>
    <w:bookmarkEnd w:id="8"/>
    <w:p w14:paraId="53CD5E27" w14:textId="77777777" w:rsidR="009F2039" w:rsidRPr="000D7ED9" w:rsidRDefault="009F2039" w:rsidP="00661801">
      <w:pPr>
        <w:pStyle w:val="Akapitzlist"/>
        <w:numPr>
          <w:ilvl w:val="2"/>
          <w:numId w:val="5"/>
        </w:numPr>
        <w:tabs>
          <w:tab w:val="clear" w:pos="928"/>
          <w:tab w:val="num" w:pos="1134"/>
        </w:tabs>
        <w:suppressAutoHyphens/>
        <w:spacing w:after="0" w:line="276" w:lineRule="auto"/>
        <w:ind w:left="1134" w:hanging="425"/>
        <w:jc w:val="both"/>
        <w:rPr>
          <w:rFonts w:ascii="Arial" w:hAnsi="Arial" w:cs="Arial"/>
          <w:b/>
          <w:u w:val="single"/>
          <w:shd w:val="clear" w:color="auto" w:fill="FFFFFF"/>
        </w:rPr>
      </w:pPr>
      <w:r w:rsidRPr="000D7ED9">
        <w:rPr>
          <w:rFonts w:ascii="Arial" w:hAnsi="Arial" w:cs="Arial"/>
          <w:b/>
          <w:u w:val="single"/>
          <w:shd w:val="clear" w:color="auto" w:fill="FFFFFF"/>
        </w:rPr>
        <w:t>w celu potwierdzenia spełniania warunków udziału w postępowaniu:</w:t>
      </w:r>
    </w:p>
    <w:p w14:paraId="08A1DEE7" w14:textId="77777777" w:rsidR="009F2039" w:rsidRPr="000D7ED9" w:rsidRDefault="009F2039" w:rsidP="00661801">
      <w:pPr>
        <w:pStyle w:val="Akapitzlist"/>
        <w:numPr>
          <w:ilvl w:val="0"/>
          <w:numId w:val="21"/>
        </w:numPr>
        <w:spacing w:after="0" w:line="276" w:lineRule="auto"/>
        <w:ind w:left="1560" w:hanging="426"/>
        <w:jc w:val="both"/>
        <w:rPr>
          <w:rFonts w:ascii="Arial" w:hAnsi="Arial" w:cs="Arial"/>
          <w:bCs/>
        </w:rPr>
      </w:pPr>
      <w:r w:rsidRPr="000D7ED9">
        <w:rPr>
          <w:rFonts w:ascii="Arial" w:hAnsi="Arial" w:cs="Arial"/>
          <w:bCs/>
        </w:rPr>
        <w:t xml:space="preserve">wykaz </w:t>
      </w:r>
      <w:r w:rsidR="00724C73" w:rsidRPr="000D7ED9">
        <w:rPr>
          <w:rFonts w:ascii="Arial" w:hAnsi="Arial" w:cs="Arial"/>
          <w:bCs/>
        </w:rPr>
        <w:t>robót budowlanych</w:t>
      </w:r>
      <w:r w:rsidR="004A4A06" w:rsidRPr="000D7ED9">
        <w:rPr>
          <w:rFonts w:ascii="Arial" w:hAnsi="Arial" w:cs="Arial"/>
          <w:bCs/>
        </w:rPr>
        <w:t xml:space="preserve">(wzór stanowi </w:t>
      </w:r>
      <w:r w:rsidR="004A4A06" w:rsidRPr="000D7ED9">
        <w:rPr>
          <w:rFonts w:ascii="Arial" w:hAnsi="Arial" w:cs="Arial"/>
          <w:b/>
        </w:rPr>
        <w:t xml:space="preserve">załącznik nr </w:t>
      </w:r>
      <w:r w:rsidR="00DD1459" w:rsidRPr="000D7ED9">
        <w:rPr>
          <w:rFonts w:ascii="Arial" w:hAnsi="Arial" w:cs="Arial"/>
          <w:b/>
        </w:rPr>
        <w:t>8</w:t>
      </w:r>
      <w:r w:rsidR="004A4A06" w:rsidRPr="000D7ED9">
        <w:rPr>
          <w:rFonts w:ascii="Arial" w:hAnsi="Arial" w:cs="Arial"/>
          <w:b/>
        </w:rPr>
        <w:t xml:space="preserve"> do SWZ</w:t>
      </w:r>
      <w:r w:rsidR="004A4A06" w:rsidRPr="000D7ED9">
        <w:rPr>
          <w:rFonts w:ascii="Arial" w:hAnsi="Arial" w:cs="Arial"/>
          <w:bCs/>
        </w:rPr>
        <w:t xml:space="preserve">) </w:t>
      </w:r>
      <w:r w:rsidR="00D86EDF" w:rsidRPr="000D7ED9">
        <w:rPr>
          <w:rFonts w:ascii="Arial" w:hAnsi="Arial" w:cs="Arial"/>
          <w:bCs/>
        </w:rPr>
        <w:t>potwierdzających spełnianie warunku udziału w postępowaniu, o</w:t>
      </w:r>
      <w:r w:rsidR="004A4A06" w:rsidRPr="000D7ED9">
        <w:rPr>
          <w:rFonts w:ascii="Arial" w:hAnsi="Arial" w:cs="Arial"/>
          <w:bCs/>
        </w:rPr>
        <w:t> </w:t>
      </w:r>
      <w:r w:rsidR="00D86EDF" w:rsidRPr="000D7ED9">
        <w:rPr>
          <w:rFonts w:ascii="Arial" w:hAnsi="Arial" w:cs="Arial"/>
          <w:bCs/>
        </w:rPr>
        <w:t xml:space="preserve">którym mowa w  dziale VII ust. 1 pkt 4 lit. a SWZ, </w:t>
      </w:r>
      <w:r w:rsidRPr="000D7ED9">
        <w:rPr>
          <w:rFonts w:ascii="Arial" w:hAnsi="Arial" w:cs="Arial"/>
          <w:bCs/>
        </w:rPr>
        <w:t xml:space="preserve">wykonanych w okresie ostatnich </w:t>
      </w:r>
      <w:r w:rsidR="00724C73" w:rsidRPr="000D7ED9">
        <w:rPr>
          <w:rFonts w:ascii="Arial" w:hAnsi="Arial" w:cs="Arial"/>
          <w:bCs/>
        </w:rPr>
        <w:t>5</w:t>
      </w:r>
      <w:r w:rsidRPr="000D7ED9">
        <w:rPr>
          <w:rFonts w:ascii="Arial" w:hAnsi="Arial" w:cs="Arial"/>
          <w:bCs/>
        </w:rPr>
        <w:t xml:space="preserve"> lat</w:t>
      </w:r>
      <w:bookmarkStart w:id="10" w:name="_Hlk169009034"/>
      <w:r w:rsidR="000A03C6" w:rsidRPr="000D7ED9">
        <w:rPr>
          <w:rFonts w:ascii="Arial" w:hAnsi="Arial" w:cs="Arial"/>
          <w:bCs/>
        </w:rPr>
        <w:t>(liczonych wstecz od dnia, w którym upływa termin składania ofert)</w:t>
      </w:r>
      <w:r w:rsidRPr="000D7ED9">
        <w:rPr>
          <w:rFonts w:ascii="Arial" w:hAnsi="Arial" w:cs="Arial"/>
          <w:bCs/>
        </w:rPr>
        <w:t xml:space="preserve"> a jeżeli okres prowadzenia działalności jest krótszy – w tym okresie</w:t>
      </w:r>
      <w:bookmarkEnd w:id="10"/>
      <w:r w:rsidRPr="000D7ED9">
        <w:rPr>
          <w:rFonts w:ascii="Arial" w:hAnsi="Arial" w:cs="Arial"/>
          <w:bCs/>
        </w:rPr>
        <w:t xml:space="preserve">, wraz z podaniem ich </w:t>
      </w:r>
      <w:r w:rsidR="00724C73" w:rsidRPr="000D7ED9">
        <w:rPr>
          <w:rFonts w:ascii="Arial" w:hAnsi="Arial" w:cs="Arial"/>
          <w:bCs/>
        </w:rPr>
        <w:t xml:space="preserve">rodzaju, </w:t>
      </w:r>
      <w:r w:rsidRPr="000D7ED9">
        <w:rPr>
          <w:rFonts w:ascii="Arial" w:hAnsi="Arial" w:cs="Arial"/>
          <w:bCs/>
        </w:rPr>
        <w:t>wartości, dat</w:t>
      </w:r>
      <w:r w:rsidR="00724C73" w:rsidRPr="000D7ED9">
        <w:rPr>
          <w:rFonts w:ascii="Arial" w:hAnsi="Arial" w:cs="Arial"/>
          <w:bCs/>
        </w:rPr>
        <w:t>y i miejsca</w:t>
      </w:r>
      <w:r w:rsidRPr="000D7ED9">
        <w:rPr>
          <w:rFonts w:ascii="Arial" w:hAnsi="Arial" w:cs="Arial"/>
          <w:bCs/>
        </w:rPr>
        <w:t xml:space="preserve"> wykonania </w:t>
      </w:r>
      <w:r w:rsidR="00724C73" w:rsidRPr="000D7ED9">
        <w:rPr>
          <w:rFonts w:ascii="Arial" w:hAnsi="Arial" w:cs="Arial"/>
          <w:bCs/>
        </w:rPr>
        <w:t>oraz</w:t>
      </w:r>
      <w:r w:rsidR="004A4A06" w:rsidRPr="000D7ED9">
        <w:rPr>
          <w:rFonts w:ascii="Arial" w:hAnsi="Arial" w:cs="Arial"/>
          <w:bCs/>
        </w:rPr>
        <w:t> </w:t>
      </w:r>
      <w:r w:rsidRPr="000D7ED9">
        <w:rPr>
          <w:rFonts w:ascii="Arial" w:hAnsi="Arial" w:cs="Arial"/>
          <w:bCs/>
        </w:rPr>
        <w:t xml:space="preserve">podmiotów, na rzecz których </w:t>
      </w:r>
      <w:r w:rsidR="00724C73" w:rsidRPr="000D7ED9">
        <w:rPr>
          <w:rFonts w:ascii="Arial" w:hAnsi="Arial" w:cs="Arial"/>
          <w:bCs/>
        </w:rPr>
        <w:t>roboty</w:t>
      </w:r>
      <w:r w:rsidRPr="000D7ED9">
        <w:rPr>
          <w:rFonts w:ascii="Arial" w:hAnsi="Arial" w:cs="Arial"/>
          <w:bCs/>
        </w:rPr>
        <w:t xml:space="preserve"> zostały wykonane, oraz załączeniem dowodów określających czy te </w:t>
      </w:r>
      <w:r w:rsidR="00724C73" w:rsidRPr="000D7ED9">
        <w:rPr>
          <w:rFonts w:ascii="Arial" w:hAnsi="Arial" w:cs="Arial"/>
          <w:bCs/>
        </w:rPr>
        <w:t>roboty budowlane</w:t>
      </w:r>
      <w:r w:rsidRPr="000D7ED9">
        <w:rPr>
          <w:rFonts w:ascii="Arial" w:hAnsi="Arial" w:cs="Arial"/>
          <w:bCs/>
        </w:rPr>
        <w:t xml:space="preserve"> zostały wykonane należycie, przy czym dowodami, o</w:t>
      </w:r>
      <w:r w:rsidR="000A03C6" w:rsidRPr="000D7ED9">
        <w:rPr>
          <w:rFonts w:ascii="Arial" w:hAnsi="Arial" w:cs="Arial"/>
          <w:bCs/>
        </w:rPr>
        <w:t> </w:t>
      </w:r>
      <w:r w:rsidRPr="000D7ED9">
        <w:rPr>
          <w:rFonts w:ascii="Arial" w:hAnsi="Arial" w:cs="Arial"/>
          <w:bCs/>
        </w:rPr>
        <w:t xml:space="preserve">których mowa, są referencje bądź inne dokumenty sporządzone przez podmiot, na rzecz którego </w:t>
      </w:r>
      <w:r w:rsidR="00724C73" w:rsidRPr="000D7ED9">
        <w:rPr>
          <w:rFonts w:ascii="Arial" w:hAnsi="Arial" w:cs="Arial"/>
          <w:bCs/>
        </w:rPr>
        <w:t xml:space="preserve">roboty </w:t>
      </w:r>
      <w:proofErr w:type="spellStart"/>
      <w:r w:rsidR="00724C73" w:rsidRPr="000D7ED9">
        <w:rPr>
          <w:rFonts w:ascii="Arial" w:hAnsi="Arial" w:cs="Arial"/>
          <w:bCs/>
        </w:rPr>
        <w:t>budowlanezostały</w:t>
      </w:r>
      <w:proofErr w:type="spellEnd"/>
      <w:r w:rsidRPr="000D7ED9">
        <w:rPr>
          <w:rFonts w:ascii="Arial" w:hAnsi="Arial" w:cs="Arial"/>
          <w:bCs/>
        </w:rPr>
        <w:t xml:space="preserve"> </w:t>
      </w:r>
      <w:proofErr w:type="spellStart"/>
      <w:r w:rsidRPr="000D7ED9">
        <w:rPr>
          <w:rFonts w:ascii="Arial" w:hAnsi="Arial" w:cs="Arial"/>
          <w:bCs/>
        </w:rPr>
        <w:t>wykonywane,a</w:t>
      </w:r>
      <w:proofErr w:type="spellEnd"/>
      <w:r w:rsidR="00724C73" w:rsidRPr="000D7ED9">
        <w:rPr>
          <w:rFonts w:ascii="Arial" w:hAnsi="Arial" w:cs="Arial"/>
          <w:bCs/>
        </w:rPr>
        <w:t> </w:t>
      </w:r>
      <w:r w:rsidRPr="000D7ED9">
        <w:rPr>
          <w:rFonts w:ascii="Arial" w:hAnsi="Arial" w:cs="Arial"/>
          <w:bCs/>
        </w:rPr>
        <w:t xml:space="preserve">jeżeli </w:t>
      </w:r>
      <w:r w:rsidR="00724C73" w:rsidRPr="000D7ED9">
        <w:rPr>
          <w:rFonts w:ascii="Arial" w:hAnsi="Arial" w:cs="Arial"/>
          <w:bCs/>
        </w:rPr>
        <w:t xml:space="preserve">wykonawca </w:t>
      </w:r>
      <w:r w:rsidRPr="000D7ED9">
        <w:rPr>
          <w:rFonts w:ascii="Arial" w:hAnsi="Arial" w:cs="Arial"/>
          <w:bCs/>
        </w:rPr>
        <w:t>z</w:t>
      </w:r>
      <w:r w:rsidR="004A4A06" w:rsidRPr="000D7ED9">
        <w:rPr>
          <w:rFonts w:ascii="Arial" w:hAnsi="Arial" w:cs="Arial"/>
          <w:bCs/>
        </w:rPr>
        <w:t> </w:t>
      </w:r>
      <w:r w:rsidRPr="000D7ED9">
        <w:rPr>
          <w:rFonts w:ascii="Arial" w:hAnsi="Arial" w:cs="Arial"/>
          <w:bCs/>
        </w:rPr>
        <w:t xml:space="preserve">przyczyn </w:t>
      </w:r>
      <w:r w:rsidR="00724C73" w:rsidRPr="000D7ED9">
        <w:rPr>
          <w:rFonts w:ascii="Arial" w:hAnsi="Arial" w:cs="Arial"/>
          <w:bCs/>
        </w:rPr>
        <w:t>niezależnych od niego</w:t>
      </w:r>
      <w:r w:rsidRPr="000D7ED9">
        <w:rPr>
          <w:rFonts w:ascii="Arial" w:hAnsi="Arial" w:cs="Arial"/>
          <w:bCs/>
        </w:rPr>
        <w:t xml:space="preserve"> nie jest w</w:t>
      </w:r>
      <w:r w:rsidR="004A4A06" w:rsidRPr="000D7ED9">
        <w:rPr>
          <w:rFonts w:ascii="Arial" w:hAnsi="Arial" w:cs="Arial"/>
          <w:bCs/>
        </w:rPr>
        <w:t> </w:t>
      </w:r>
      <w:r w:rsidRPr="000D7ED9">
        <w:rPr>
          <w:rFonts w:ascii="Arial" w:hAnsi="Arial" w:cs="Arial"/>
          <w:bCs/>
        </w:rPr>
        <w:t xml:space="preserve">stanie uzyskać tych dokumentów – </w:t>
      </w:r>
      <w:r w:rsidR="00724C73" w:rsidRPr="000D7ED9">
        <w:rPr>
          <w:rFonts w:ascii="Arial" w:hAnsi="Arial" w:cs="Arial"/>
          <w:bCs/>
        </w:rPr>
        <w:t>inne odpowiednie dokumenty</w:t>
      </w:r>
      <w:r w:rsidR="004A4A06" w:rsidRPr="000D7ED9">
        <w:rPr>
          <w:rFonts w:ascii="Arial" w:hAnsi="Arial" w:cs="Arial"/>
          <w:bCs/>
        </w:rPr>
        <w:t>,</w:t>
      </w:r>
    </w:p>
    <w:p w14:paraId="44F10A80" w14:textId="77777777" w:rsidR="004A4A06" w:rsidRPr="000D7ED9" w:rsidRDefault="004A4A06" w:rsidP="00661801">
      <w:pPr>
        <w:pStyle w:val="Akapitzlist"/>
        <w:numPr>
          <w:ilvl w:val="0"/>
          <w:numId w:val="21"/>
        </w:numPr>
        <w:spacing w:after="0" w:line="276" w:lineRule="auto"/>
        <w:ind w:left="1560" w:hanging="426"/>
        <w:jc w:val="both"/>
        <w:rPr>
          <w:rFonts w:ascii="Arial" w:hAnsi="Arial" w:cs="Arial"/>
          <w:bCs/>
        </w:rPr>
      </w:pPr>
      <w:r w:rsidRPr="000D7ED9">
        <w:rPr>
          <w:rFonts w:ascii="Arial" w:hAnsi="Arial" w:cs="Arial"/>
          <w:bCs/>
        </w:rPr>
        <w:lastRenderedPageBreak/>
        <w:t xml:space="preserve">wykaz osób potwierdzający spełnianie warunku udziału w postępowaniu, o którym mowa w dziale VII ust. 1 pkt 4 lit. b SWZ (wzór stanowi </w:t>
      </w:r>
      <w:r w:rsidRPr="000D7ED9">
        <w:rPr>
          <w:rFonts w:ascii="Arial" w:hAnsi="Arial" w:cs="Arial"/>
          <w:b/>
        </w:rPr>
        <w:t xml:space="preserve">załącznik nr </w:t>
      </w:r>
      <w:r w:rsidR="00DD1459" w:rsidRPr="000D7ED9">
        <w:rPr>
          <w:rFonts w:ascii="Arial" w:hAnsi="Arial" w:cs="Arial"/>
          <w:b/>
        </w:rPr>
        <w:t>9</w:t>
      </w:r>
      <w:r w:rsidRPr="000D7ED9">
        <w:rPr>
          <w:rFonts w:ascii="Arial" w:hAnsi="Arial" w:cs="Arial"/>
          <w:b/>
        </w:rPr>
        <w:t xml:space="preserve"> do SWZ</w:t>
      </w:r>
      <w:r w:rsidRPr="000D7ED9">
        <w:rPr>
          <w:rFonts w:ascii="Arial" w:hAnsi="Arial" w:cs="Arial"/>
          <w:bCs/>
        </w:rPr>
        <w:t xml:space="preserve">), skierowanych przez wykonawcę do realizacji zamówienia publicznego, w szczególności odpowiedzialnych za </w:t>
      </w:r>
      <w:r w:rsidR="00E240F1" w:rsidRPr="000D7ED9">
        <w:rPr>
          <w:rFonts w:ascii="Arial" w:hAnsi="Arial" w:cs="Arial"/>
          <w:bCs/>
        </w:rPr>
        <w:t xml:space="preserve">kierowanie robotami budowlanymi </w:t>
      </w:r>
      <w:r w:rsidRPr="000D7ED9">
        <w:rPr>
          <w:rFonts w:ascii="Arial" w:hAnsi="Arial" w:cs="Arial"/>
          <w:bCs/>
        </w:rPr>
        <w:t>wraz z informacjami na temat ich kwalifikacji zawodowych, uprawnień, doświadczenia i wykształcenia niezbędnych do wykonania zamówienia publicznego, a także zakresu wykonywanych przez nie czynności oraz informacją o podstawie do dysponowania tymi osobami.</w:t>
      </w:r>
    </w:p>
    <w:p w14:paraId="6E2CAE62" w14:textId="77777777" w:rsidR="009F2039" w:rsidRPr="000D7ED9" w:rsidRDefault="009F2039" w:rsidP="00661801">
      <w:pPr>
        <w:numPr>
          <w:ilvl w:val="1"/>
          <w:numId w:val="5"/>
        </w:numPr>
        <w:tabs>
          <w:tab w:val="clear" w:pos="1440"/>
        </w:tabs>
        <w:suppressAutoHyphens/>
        <w:spacing w:after="0" w:line="276" w:lineRule="auto"/>
        <w:ind w:left="709" w:hanging="425"/>
        <w:jc w:val="both"/>
        <w:rPr>
          <w:rFonts w:ascii="Arial" w:hAnsi="Arial" w:cs="Arial"/>
          <w:b/>
          <w:bCs/>
        </w:rPr>
      </w:pPr>
      <w:r w:rsidRPr="000D7ED9">
        <w:rPr>
          <w:rFonts w:ascii="Arial" w:hAnsi="Arial" w:cs="Arial"/>
        </w:rPr>
        <w:t>Zamawiający nie wzywa do złożenia podmiotowych środków dowodowych, jeżeli</w:t>
      </w:r>
      <w:r w:rsidR="00A7371B" w:rsidRPr="000D7ED9">
        <w:rPr>
          <w:rFonts w:ascii="Arial" w:hAnsi="Arial" w:cs="Arial"/>
        </w:rPr>
        <w:t xml:space="preserve"> może je uzyskać za pomocą bezpłatnych i ogólnodostępnych baz danych, w szczególności rejestrów publicznych w rozumieniu ustawy z dnia 17 lutego 2005 r. o informatyzacji działalności podmiotów realizujących zadania publiczne, </w:t>
      </w:r>
      <w:r w:rsidR="00A7371B" w:rsidRPr="000D7ED9">
        <w:rPr>
          <w:rFonts w:ascii="Arial" w:hAnsi="Arial" w:cs="Arial"/>
          <w:b/>
          <w:bCs/>
        </w:rPr>
        <w:t>o ile wykonawca wskazał w</w:t>
      </w:r>
      <w:r w:rsidR="001B24B4" w:rsidRPr="000D7ED9">
        <w:rPr>
          <w:rFonts w:ascii="Arial" w:hAnsi="Arial" w:cs="Arial"/>
          <w:b/>
          <w:bCs/>
        </w:rPr>
        <w:t> </w:t>
      </w:r>
      <w:r w:rsidR="00A7371B" w:rsidRPr="000D7ED9">
        <w:rPr>
          <w:rFonts w:ascii="Arial" w:hAnsi="Arial" w:cs="Arial"/>
          <w:b/>
          <w:bCs/>
        </w:rPr>
        <w:t xml:space="preserve">oświadczeniu, o którym mowa w art. 125 ust. 1 (załącznik nr 2 do SWZ), dane umożliwiające dostęp do tych środków. </w:t>
      </w:r>
    </w:p>
    <w:p w14:paraId="432AD64B" w14:textId="77777777" w:rsidR="009F2039" w:rsidRPr="000D7ED9" w:rsidRDefault="009F2039" w:rsidP="00661801">
      <w:pPr>
        <w:numPr>
          <w:ilvl w:val="1"/>
          <w:numId w:val="5"/>
        </w:numPr>
        <w:tabs>
          <w:tab w:val="clear" w:pos="1440"/>
        </w:tabs>
        <w:suppressAutoHyphens/>
        <w:spacing w:after="0" w:line="276" w:lineRule="auto"/>
        <w:ind w:left="709" w:hanging="425"/>
        <w:jc w:val="both"/>
        <w:rPr>
          <w:rFonts w:ascii="Arial" w:hAnsi="Arial" w:cs="Arial"/>
        </w:rPr>
      </w:pPr>
      <w:r w:rsidRPr="000D7ED9">
        <w:rPr>
          <w:rFonts w:ascii="Arial" w:hAnsi="Arial" w:cs="Arial"/>
        </w:rPr>
        <w:t>Do oświadczeń i dokumentów składanych przez Wykonawcę w postępowaniu zastosowanie mają w szczególności przepisy rozporządzenia Ministra Rozwoju Pracy i</w:t>
      </w:r>
      <w:r w:rsidR="00A7371B" w:rsidRPr="000D7ED9">
        <w:rPr>
          <w:rFonts w:ascii="Arial" w:hAnsi="Arial" w:cs="Arial"/>
        </w:rPr>
        <w:t> </w:t>
      </w:r>
      <w:r w:rsidRPr="000D7ED9">
        <w:rPr>
          <w:rFonts w:ascii="Arial" w:hAnsi="Arial" w:cs="Arial"/>
        </w:rPr>
        <w:t xml:space="preserve">Technologii z dnia 23 grudnia 2020 r. w sprawie podmiotowych środków dowodowych oraz innych dokumentów lub oświadczeń, jakich może żądać zamawiający od wykonawcy (Dz.U. z 2020 r. poz. 2415) oraz rozporządzenia Prezesa Rady Ministrów z dnia </w:t>
      </w:r>
      <w:r w:rsidRPr="000D7ED9">
        <w:rPr>
          <w:rFonts w:ascii="Arial" w:hAnsi="Arial" w:cs="Arial"/>
          <w:caps/>
        </w:rPr>
        <w:t xml:space="preserve">30 </w:t>
      </w:r>
      <w:r w:rsidRPr="000D7ED9">
        <w:rPr>
          <w:rFonts w:ascii="Arial" w:hAnsi="Arial" w:cs="Arial"/>
        </w:rPr>
        <w:t>grudnia 2020 r. w sprawie sposobu sporządzania i</w:t>
      </w:r>
      <w:r w:rsidR="00A7371B" w:rsidRPr="000D7ED9">
        <w:rPr>
          <w:rFonts w:ascii="Arial" w:hAnsi="Arial" w:cs="Arial"/>
        </w:rPr>
        <w:t> </w:t>
      </w:r>
      <w:r w:rsidRPr="000D7ED9">
        <w:rPr>
          <w:rFonts w:ascii="Arial" w:hAnsi="Arial" w:cs="Arial"/>
        </w:rPr>
        <w:t>przekazywania informacji oraz wymagań technicznych dla dokumentów elektronicznych oraz środków komunikacji elektronicznej w postępowaniu o udzielenie zamówienia publicznego lub konkursie (Dz. U. z 2020 r. poz. 2452).</w:t>
      </w:r>
    </w:p>
    <w:p w14:paraId="5D6BDC47" w14:textId="77777777" w:rsidR="002D065C" w:rsidRPr="000D7ED9" w:rsidRDefault="009F2039" w:rsidP="00661801">
      <w:pPr>
        <w:numPr>
          <w:ilvl w:val="1"/>
          <w:numId w:val="5"/>
        </w:numPr>
        <w:tabs>
          <w:tab w:val="clear" w:pos="1440"/>
        </w:tabs>
        <w:suppressAutoHyphens/>
        <w:spacing w:after="0" w:line="276" w:lineRule="auto"/>
        <w:ind w:left="709" w:hanging="425"/>
        <w:jc w:val="both"/>
        <w:rPr>
          <w:rFonts w:ascii="Arial" w:hAnsi="Arial" w:cs="Arial"/>
        </w:rPr>
      </w:pPr>
      <w:r w:rsidRPr="000D7ED9">
        <w:rPr>
          <w:rFonts w:ascii="Arial" w:hAnsi="Arial" w:cs="Arial"/>
        </w:rPr>
        <w:t>D</w:t>
      </w:r>
      <w:r w:rsidR="002E5FDC" w:rsidRPr="000D7ED9">
        <w:rPr>
          <w:rFonts w:ascii="Arial" w:hAnsi="Arial" w:cs="Arial"/>
        </w:rPr>
        <w:t>okumenty wymagane do złożenia wraz z ofertą zostały wskazane w dziale X</w:t>
      </w:r>
      <w:r w:rsidRPr="000D7ED9">
        <w:rPr>
          <w:rFonts w:ascii="Arial" w:hAnsi="Arial" w:cs="Arial"/>
        </w:rPr>
        <w:t>I</w:t>
      </w:r>
      <w:r w:rsidR="002E5FDC" w:rsidRPr="000D7ED9">
        <w:rPr>
          <w:rFonts w:ascii="Arial" w:hAnsi="Arial" w:cs="Arial"/>
        </w:rPr>
        <w:t>I ust. 3 SWZ.</w:t>
      </w:r>
    </w:p>
    <w:p w14:paraId="0DEE7241" w14:textId="77777777" w:rsidR="0030669A" w:rsidRPr="000D7ED9" w:rsidRDefault="0030669A" w:rsidP="00661801">
      <w:pPr>
        <w:shd w:val="clear" w:color="auto" w:fill="FFFFFF"/>
        <w:spacing w:after="0" w:line="276" w:lineRule="auto"/>
        <w:jc w:val="both"/>
        <w:rPr>
          <w:rFonts w:ascii="Arial" w:eastAsia="Times New Roman" w:hAnsi="Arial" w:cs="Arial"/>
          <w:b/>
          <w:bCs/>
          <w:lang w:eastAsia="pl-PL"/>
        </w:rPr>
      </w:pPr>
    </w:p>
    <w:p w14:paraId="0FA1CEA7" w14:textId="77777777" w:rsidR="00DA633C" w:rsidRPr="000D7ED9" w:rsidRDefault="00DA633C" w:rsidP="00661801">
      <w:pPr>
        <w:pStyle w:val="Akapitzlist"/>
        <w:numPr>
          <w:ilvl w:val="0"/>
          <w:numId w:val="1"/>
        </w:numPr>
        <w:shd w:val="clear" w:color="auto" w:fill="FFFFFF"/>
        <w:spacing w:after="0" w:line="276" w:lineRule="auto"/>
        <w:ind w:left="284" w:hanging="142"/>
        <w:jc w:val="both"/>
        <w:rPr>
          <w:rFonts w:ascii="Arial" w:hAnsi="Arial" w:cs="Arial"/>
          <w:b/>
          <w:u w:val="single"/>
        </w:rPr>
      </w:pPr>
      <w:r w:rsidRPr="000D7ED9">
        <w:rPr>
          <w:rFonts w:ascii="Arial" w:eastAsia="Times New Roman" w:hAnsi="Arial" w:cs="Arial"/>
          <w:b/>
          <w:bCs/>
          <w:u w:val="single"/>
          <w:lang w:eastAsia="pl-PL"/>
        </w:rPr>
        <w:t>INFORMACJA</w:t>
      </w:r>
      <w:r w:rsidRPr="000D7ED9">
        <w:rPr>
          <w:rFonts w:ascii="Arial" w:hAnsi="Arial" w:cs="Arial"/>
          <w:b/>
          <w:u w:val="single"/>
        </w:rPr>
        <w:t xml:space="preserve"> DLA WYKONAWCÓW WSPÓLNIE UBIEGAJĄCYCH SIĘ O UDZIELENIE ZAMÓWIENIA (SPÓŁKI CYWILNE/ KONSORCJA)</w:t>
      </w:r>
    </w:p>
    <w:p w14:paraId="4D81A87F" w14:textId="77777777" w:rsidR="008C4F35" w:rsidRPr="000D7ED9" w:rsidRDefault="00DA633C" w:rsidP="00661801">
      <w:pPr>
        <w:pStyle w:val="Akapitzlist"/>
        <w:numPr>
          <w:ilvl w:val="0"/>
          <w:numId w:val="7"/>
        </w:numPr>
        <w:tabs>
          <w:tab w:val="clear" w:pos="1009"/>
        </w:tabs>
        <w:spacing w:after="0" w:line="276" w:lineRule="auto"/>
        <w:ind w:left="709" w:hanging="425"/>
        <w:jc w:val="both"/>
        <w:rPr>
          <w:rFonts w:ascii="Arial" w:hAnsi="Arial" w:cs="Arial"/>
        </w:rPr>
      </w:pPr>
      <w:r w:rsidRPr="000D7ED9">
        <w:rPr>
          <w:rFonts w:ascii="Arial" w:hAnsi="Arial" w:cs="Arial"/>
        </w:rPr>
        <w:t xml:space="preserve">Wykonawcy mogą wspólnie ubiegać się o udzielenie zamówienia. W takim przypadku </w:t>
      </w:r>
      <w:r w:rsidR="000E25FA" w:rsidRPr="000D7ED9">
        <w:rPr>
          <w:rFonts w:ascii="Arial" w:hAnsi="Arial" w:cs="Arial"/>
          <w:b/>
          <w:bCs/>
        </w:rPr>
        <w:t>wszyscy Wykonawcy</w:t>
      </w:r>
      <w:r w:rsidR="000E25FA" w:rsidRPr="000D7ED9">
        <w:rPr>
          <w:rFonts w:ascii="Arial" w:hAnsi="Arial" w:cs="Arial"/>
        </w:rPr>
        <w:t xml:space="preserve"> wspólnie ubiegający się o udzielenie zamówienia </w:t>
      </w:r>
      <w:r w:rsidRPr="000D7ED9">
        <w:rPr>
          <w:rFonts w:ascii="Arial" w:hAnsi="Arial" w:cs="Arial"/>
          <w:b/>
          <w:bCs/>
        </w:rPr>
        <w:t>ustanawiają pełnomocnika</w:t>
      </w:r>
      <w:r w:rsidRPr="000D7ED9">
        <w:rPr>
          <w:rFonts w:ascii="Arial" w:hAnsi="Arial" w:cs="Arial"/>
        </w:rPr>
        <w:t xml:space="preserve"> do reprezentowania ich w</w:t>
      </w:r>
      <w:r w:rsidR="000E25FA" w:rsidRPr="000D7ED9">
        <w:rPr>
          <w:rFonts w:ascii="Arial" w:hAnsi="Arial" w:cs="Arial"/>
        </w:rPr>
        <w:t> </w:t>
      </w:r>
      <w:r w:rsidRPr="000D7ED9">
        <w:rPr>
          <w:rFonts w:ascii="Arial" w:hAnsi="Arial" w:cs="Arial"/>
        </w:rPr>
        <w:t>postępowaniu albo do reprezentowania i</w:t>
      </w:r>
      <w:r w:rsidR="000E25FA" w:rsidRPr="000D7ED9">
        <w:rPr>
          <w:rFonts w:ascii="Arial" w:hAnsi="Arial" w:cs="Arial"/>
        </w:rPr>
        <w:t> </w:t>
      </w:r>
      <w:r w:rsidRPr="000D7ED9">
        <w:rPr>
          <w:rFonts w:ascii="Arial" w:hAnsi="Arial" w:cs="Arial"/>
        </w:rPr>
        <w:t xml:space="preserve">zawarcia umowy w sprawie zamówienia publicznego. </w:t>
      </w:r>
      <w:r w:rsidR="00D737FA" w:rsidRPr="000D7ED9">
        <w:rPr>
          <w:rFonts w:ascii="Arial" w:hAnsi="Arial" w:cs="Arial"/>
          <w:b/>
          <w:bCs/>
        </w:rPr>
        <w:t>Do oferty należy dołączyć stosowne pełnomocnictwo, podpisane przez osoby upoważnione do składania oświadczeń woli</w:t>
      </w:r>
      <w:r w:rsidR="00535CCD" w:rsidRPr="000D7ED9">
        <w:rPr>
          <w:rFonts w:ascii="Arial" w:hAnsi="Arial" w:cs="Arial"/>
          <w:b/>
          <w:bCs/>
        </w:rPr>
        <w:t xml:space="preserve"> w imieniu </w:t>
      </w:r>
      <w:r w:rsidR="00D737FA" w:rsidRPr="000D7ED9">
        <w:rPr>
          <w:rFonts w:ascii="Arial" w:hAnsi="Arial" w:cs="Arial"/>
          <w:b/>
          <w:bCs/>
          <w:u w:val="single"/>
        </w:rPr>
        <w:t>każdego ze wspólników</w:t>
      </w:r>
      <w:r w:rsidR="00D737FA" w:rsidRPr="000D7ED9">
        <w:rPr>
          <w:rFonts w:ascii="Arial" w:hAnsi="Arial" w:cs="Arial"/>
        </w:rPr>
        <w:t xml:space="preserve">. </w:t>
      </w:r>
      <w:r w:rsidR="008C4F35" w:rsidRPr="000D7ED9">
        <w:rPr>
          <w:rFonts w:ascii="Arial" w:hAnsi="Arial" w:cs="Arial"/>
          <w:bCs/>
        </w:rPr>
        <w:t>Pełnomocnictwo musi być złożone w oryginale w takiej samej formie, jak składana oferta (tj. w formie elektronicznej (</w:t>
      </w:r>
      <w:r w:rsidR="004C4207" w:rsidRPr="000D7ED9">
        <w:rPr>
          <w:rFonts w:ascii="Arial" w:hAnsi="Arial" w:cs="Arial"/>
          <w:bCs/>
        </w:rPr>
        <w:t xml:space="preserve">opatrzone kwalifikowanym podpisem elektronicznym) </w:t>
      </w:r>
      <w:r w:rsidR="008C4F35" w:rsidRPr="000D7ED9">
        <w:rPr>
          <w:rFonts w:ascii="Arial" w:hAnsi="Arial" w:cs="Arial"/>
          <w:bCs/>
        </w:rPr>
        <w:t>lub postaci elektronicznej</w:t>
      </w:r>
      <w:r w:rsidR="004C4207" w:rsidRPr="000D7ED9">
        <w:rPr>
          <w:rFonts w:ascii="Arial" w:hAnsi="Arial" w:cs="Arial"/>
          <w:bCs/>
        </w:rPr>
        <w:t xml:space="preserve"> opatrzone</w:t>
      </w:r>
      <w:r w:rsidR="008C4F35" w:rsidRPr="000D7ED9">
        <w:rPr>
          <w:rFonts w:ascii="Arial" w:hAnsi="Arial" w:cs="Arial"/>
          <w:bCs/>
        </w:rPr>
        <w:t xml:space="preserve"> podpisem zaufanym lub podpisem osobistym). Dopuszcza się także złożenie elektronicznej kopii (skanu) pełnomocnictwa sporządzonego uprzednio w formie pisemnej, w formie elektronicznego poświadczenia sporządzonego stosownie </w:t>
      </w:r>
      <w:r w:rsidR="004C4207" w:rsidRPr="000D7ED9">
        <w:rPr>
          <w:rFonts w:ascii="Arial" w:hAnsi="Arial" w:cs="Arial"/>
          <w:bCs/>
        </w:rPr>
        <w:t>z</w:t>
      </w:r>
      <w:r w:rsidR="008C4F35" w:rsidRPr="000D7ED9">
        <w:rPr>
          <w:rFonts w:ascii="Arial" w:hAnsi="Arial" w:cs="Arial"/>
          <w:bCs/>
        </w:rPr>
        <w:t xml:space="preserve"> art. 97 § 2 ustawy z dnia 14 lutego 1991 r. - Prawo o notariacie, które to poświadczenie notariusz opatruje kwalifikowanym podpisem elektronicznym, bądź też poprzez opatrzenie skanu pełnomocnictwa sporządzonego </w:t>
      </w:r>
      <w:r w:rsidR="008C4F35" w:rsidRPr="000D7ED9">
        <w:rPr>
          <w:rFonts w:ascii="Arial" w:hAnsi="Arial" w:cs="Arial"/>
          <w:bCs/>
        </w:rPr>
        <w:lastRenderedPageBreak/>
        <w:t>uprzednio w formie pisemnej kwalifikowanym podpisem elektronicznym, podpisem zaufanym lub podpisem osobistym mocodawcy.</w:t>
      </w:r>
    </w:p>
    <w:p w14:paraId="0229E316" w14:textId="77777777" w:rsidR="00DA633C" w:rsidRPr="000D7ED9" w:rsidRDefault="00BC0E52" w:rsidP="00661801">
      <w:pPr>
        <w:pStyle w:val="Akapitzlist"/>
        <w:numPr>
          <w:ilvl w:val="0"/>
          <w:numId w:val="7"/>
        </w:numPr>
        <w:tabs>
          <w:tab w:val="clear" w:pos="1009"/>
        </w:tabs>
        <w:spacing w:after="0" w:line="276" w:lineRule="auto"/>
        <w:ind w:left="709" w:hanging="425"/>
        <w:jc w:val="both"/>
        <w:rPr>
          <w:rFonts w:ascii="Arial" w:hAnsi="Arial" w:cs="Arial"/>
        </w:rPr>
      </w:pPr>
      <w:r w:rsidRPr="000D7ED9">
        <w:rPr>
          <w:rFonts w:ascii="Arial" w:hAnsi="Arial" w:cs="Arial"/>
        </w:rPr>
        <w:t xml:space="preserve">W odniesieniu do warunków udziału w postępowaniu dotyczących wykształcenia, kwalifikacji zawodowych lub doświadczenia Wykonawcy wspólnie ubiegający się o udzielenie zamówienia mogą polegać na zdolnościach tych z wykonawców, którzy wykonają roboty budowlane, do realizacji których te zdolności są wymagane.  W takim przypadku </w:t>
      </w:r>
      <w:r w:rsidR="00DA633C" w:rsidRPr="000D7ED9">
        <w:rPr>
          <w:rFonts w:ascii="Arial" w:hAnsi="Arial" w:cs="Arial"/>
        </w:rPr>
        <w:t xml:space="preserve">Wykonawcy wspólnie ubiegający się o udzielenie zamówienia dołączają do oferty oświadczenie, z którego wynika, które </w:t>
      </w:r>
      <w:r w:rsidR="00947335" w:rsidRPr="000D7ED9">
        <w:rPr>
          <w:rFonts w:ascii="Arial" w:hAnsi="Arial" w:cs="Arial"/>
        </w:rPr>
        <w:t>roboty budowlane</w:t>
      </w:r>
      <w:r w:rsidR="00DA633C" w:rsidRPr="000D7ED9">
        <w:rPr>
          <w:rFonts w:ascii="Arial" w:hAnsi="Arial" w:cs="Arial"/>
        </w:rPr>
        <w:t xml:space="preserve"> wykonają poszczególni wykonawcy</w:t>
      </w:r>
      <w:r w:rsidR="006B43AA" w:rsidRPr="000D7ED9">
        <w:rPr>
          <w:rFonts w:ascii="Arial" w:hAnsi="Arial" w:cs="Arial"/>
        </w:rPr>
        <w:t xml:space="preserve"> (wzór stanowi załącznik nr 5 do SWZ).</w:t>
      </w:r>
    </w:p>
    <w:p w14:paraId="1BF97965" w14:textId="77777777" w:rsidR="00DC0CA0" w:rsidRPr="00820398" w:rsidRDefault="00DC0CA0" w:rsidP="00820398">
      <w:pPr>
        <w:pStyle w:val="Akapitzlist"/>
        <w:numPr>
          <w:ilvl w:val="0"/>
          <w:numId w:val="7"/>
        </w:numPr>
        <w:tabs>
          <w:tab w:val="clear" w:pos="1009"/>
        </w:tabs>
        <w:spacing w:after="0" w:line="276" w:lineRule="auto"/>
        <w:ind w:left="709" w:hanging="425"/>
        <w:jc w:val="both"/>
        <w:rPr>
          <w:rFonts w:ascii="Arial" w:hAnsi="Arial" w:cs="Arial"/>
          <w:bCs/>
        </w:rPr>
      </w:pPr>
      <w:r w:rsidRPr="000D7ED9">
        <w:rPr>
          <w:rFonts w:ascii="Arial" w:hAnsi="Arial" w:cs="Arial"/>
          <w:bCs/>
        </w:rPr>
        <w:t xml:space="preserve">Oświadczenia (załącznik nr 2 do SWZ) i dokumenty potwierdzające brak podstaw do wykluczenia z postępowania, o których mowa w dziale VIII ust. 2 pkt 1 </w:t>
      </w:r>
      <w:r w:rsidR="00E93E1A" w:rsidRPr="000D7ED9">
        <w:rPr>
          <w:rFonts w:ascii="Arial" w:hAnsi="Arial" w:cs="Arial"/>
          <w:bCs/>
        </w:rPr>
        <w:t>lit. a</w:t>
      </w:r>
      <w:r w:rsidR="00820398">
        <w:rPr>
          <w:rFonts w:ascii="Arial" w:hAnsi="Arial" w:cs="Arial"/>
          <w:bCs/>
        </w:rPr>
        <w:t xml:space="preserve"> – </w:t>
      </w:r>
      <w:proofErr w:type="spellStart"/>
      <w:r w:rsidR="001A61C4" w:rsidRPr="00820398">
        <w:rPr>
          <w:rFonts w:ascii="Arial" w:hAnsi="Arial" w:cs="Arial"/>
          <w:bCs/>
        </w:rPr>
        <w:t>c</w:t>
      </w:r>
      <w:r w:rsidRPr="00820398">
        <w:rPr>
          <w:rFonts w:ascii="Arial" w:hAnsi="Arial" w:cs="Arial"/>
          <w:bCs/>
        </w:rPr>
        <w:t>SWZ</w:t>
      </w:r>
      <w:proofErr w:type="spellEnd"/>
      <w:r w:rsidRPr="00820398">
        <w:rPr>
          <w:rFonts w:ascii="Arial" w:hAnsi="Arial" w:cs="Arial"/>
          <w:bCs/>
        </w:rPr>
        <w:t xml:space="preserve"> składa każdy z Wykonawców wspólnie ubiegających się o zamówienie. Oświadczenia potwierdzają brak podstaw wykluczenia oraz spełnianie warunków udziału w zakresie, w jakim każdy z wykonawców wykazuje spełnianie warunków </w:t>
      </w:r>
      <w:proofErr w:type="spellStart"/>
      <w:r w:rsidRPr="00820398">
        <w:rPr>
          <w:rFonts w:ascii="Arial" w:hAnsi="Arial" w:cs="Arial"/>
          <w:bCs/>
        </w:rPr>
        <w:t>udziałuw</w:t>
      </w:r>
      <w:proofErr w:type="spellEnd"/>
      <w:r w:rsidRPr="00820398">
        <w:rPr>
          <w:rFonts w:ascii="Arial" w:hAnsi="Arial" w:cs="Arial"/>
          <w:bCs/>
        </w:rPr>
        <w:t> postępowaniu.</w:t>
      </w:r>
    </w:p>
    <w:p w14:paraId="4CB2C639" w14:textId="77777777" w:rsidR="003678F1" w:rsidRPr="000D7ED9" w:rsidRDefault="003678F1" w:rsidP="00661801">
      <w:pPr>
        <w:pStyle w:val="Akapitzlist"/>
        <w:spacing w:after="0" w:line="276" w:lineRule="auto"/>
        <w:ind w:left="709"/>
        <w:jc w:val="both"/>
        <w:rPr>
          <w:rFonts w:ascii="Arial" w:hAnsi="Arial" w:cs="Arial"/>
          <w:bCs/>
          <w:highlight w:val="yellow"/>
        </w:rPr>
      </w:pPr>
    </w:p>
    <w:p w14:paraId="016B61D6" w14:textId="77777777" w:rsidR="003E45FF" w:rsidRPr="000D7ED9" w:rsidRDefault="003E45FF" w:rsidP="00661801">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0D7ED9">
        <w:rPr>
          <w:rFonts w:ascii="Arial" w:eastAsia="Times New Roman" w:hAnsi="Arial" w:cs="Arial"/>
          <w:b/>
          <w:bCs/>
          <w:u w:val="single"/>
          <w:lang w:eastAsia="pl-PL"/>
        </w:rPr>
        <w:t>ŚRODK</w:t>
      </w:r>
      <w:r w:rsidR="0001663C" w:rsidRPr="000D7ED9">
        <w:rPr>
          <w:rFonts w:ascii="Arial" w:eastAsia="Times New Roman" w:hAnsi="Arial" w:cs="Arial"/>
          <w:b/>
          <w:bCs/>
          <w:u w:val="single"/>
          <w:lang w:eastAsia="pl-PL"/>
        </w:rPr>
        <w:t>I</w:t>
      </w:r>
      <w:r w:rsidRPr="000D7ED9">
        <w:rPr>
          <w:rFonts w:ascii="Arial" w:eastAsia="Times New Roman" w:hAnsi="Arial" w:cs="Arial"/>
          <w:b/>
          <w:bCs/>
          <w:u w:val="single"/>
          <w:lang w:eastAsia="pl-PL"/>
        </w:rPr>
        <w:t xml:space="preserve"> KOMUNIKACJI ELEKTRONICZNEJ, PRZY UŻYCIU KTÓRYCH ZAMAWIAJĄCY BĘDZIE KOMUNIKOWAŁ SIĘ Z WYKONAWCAMI, ORAZ WYMAGANI</w:t>
      </w:r>
      <w:r w:rsidR="00BB3703" w:rsidRPr="000D7ED9">
        <w:rPr>
          <w:rFonts w:ascii="Arial" w:eastAsia="Times New Roman" w:hAnsi="Arial" w:cs="Arial"/>
          <w:b/>
          <w:bCs/>
          <w:u w:val="single"/>
          <w:lang w:eastAsia="pl-PL"/>
        </w:rPr>
        <w:t>A</w:t>
      </w:r>
      <w:r w:rsidRPr="000D7ED9">
        <w:rPr>
          <w:rFonts w:ascii="Arial" w:eastAsia="Times New Roman" w:hAnsi="Arial" w:cs="Arial"/>
          <w:b/>
          <w:bCs/>
          <w:u w:val="single"/>
          <w:lang w:eastAsia="pl-PL"/>
        </w:rPr>
        <w:t xml:space="preserve"> TECHNICZN</w:t>
      </w:r>
      <w:r w:rsidR="0001663C" w:rsidRPr="000D7ED9">
        <w:rPr>
          <w:rFonts w:ascii="Arial" w:eastAsia="Times New Roman" w:hAnsi="Arial" w:cs="Arial"/>
          <w:b/>
          <w:bCs/>
          <w:u w:val="single"/>
          <w:lang w:eastAsia="pl-PL"/>
        </w:rPr>
        <w:t xml:space="preserve">E </w:t>
      </w:r>
      <w:r w:rsidRPr="000D7ED9">
        <w:rPr>
          <w:rFonts w:ascii="Arial" w:eastAsia="Times New Roman" w:hAnsi="Arial" w:cs="Arial"/>
          <w:b/>
          <w:bCs/>
          <w:u w:val="single"/>
          <w:lang w:eastAsia="pl-PL"/>
        </w:rPr>
        <w:t>I</w:t>
      </w:r>
      <w:r w:rsidR="007C1D6E" w:rsidRPr="000D7ED9">
        <w:rPr>
          <w:rFonts w:ascii="Arial" w:eastAsia="Times New Roman" w:hAnsi="Arial" w:cs="Arial"/>
          <w:b/>
          <w:bCs/>
          <w:u w:val="single"/>
          <w:lang w:eastAsia="pl-PL"/>
        </w:rPr>
        <w:t> </w:t>
      </w:r>
      <w:r w:rsidRPr="000D7ED9">
        <w:rPr>
          <w:rFonts w:ascii="Arial" w:eastAsia="Times New Roman" w:hAnsi="Arial" w:cs="Arial"/>
          <w:b/>
          <w:bCs/>
          <w:u w:val="single"/>
          <w:lang w:eastAsia="pl-PL"/>
        </w:rPr>
        <w:t>ORGANIZACYJN</w:t>
      </w:r>
      <w:r w:rsidR="0001663C" w:rsidRPr="000D7ED9">
        <w:rPr>
          <w:rFonts w:ascii="Arial" w:eastAsia="Times New Roman" w:hAnsi="Arial" w:cs="Arial"/>
          <w:b/>
          <w:bCs/>
          <w:u w:val="single"/>
          <w:lang w:eastAsia="pl-PL"/>
        </w:rPr>
        <w:t>E</w:t>
      </w:r>
      <w:r w:rsidRPr="000D7ED9">
        <w:rPr>
          <w:rFonts w:ascii="Arial" w:eastAsia="Times New Roman" w:hAnsi="Arial" w:cs="Arial"/>
          <w:b/>
          <w:bCs/>
          <w:u w:val="single"/>
          <w:lang w:eastAsia="pl-PL"/>
        </w:rPr>
        <w:t xml:space="preserve"> SPORZĄDZANIA, WYSYŁANIA I ODBIERANIA KORESPONDENCJI ELEKTRONICZNEJ</w:t>
      </w:r>
    </w:p>
    <w:p w14:paraId="0F94FC27" w14:textId="77777777" w:rsidR="00EB287D" w:rsidRPr="000D7ED9" w:rsidRDefault="00EB287D" w:rsidP="0038475A">
      <w:pPr>
        <w:pStyle w:val="Default"/>
        <w:numPr>
          <w:ilvl w:val="0"/>
          <w:numId w:val="32"/>
        </w:numPr>
        <w:spacing w:line="276" w:lineRule="auto"/>
        <w:ind w:left="709" w:hanging="425"/>
        <w:jc w:val="both"/>
        <w:rPr>
          <w:rFonts w:ascii="Arial" w:hAnsi="Arial" w:cs="Arial"/>
          <w:color w:val="0462C1"/>
          <w:sz w:val="22"/>
          <w:szCs w:val="22"/>
        </w:rPr>
      </w:pPr>
      <w:r w:rsidRPr="000D7ED9">
        <w:rPr>
          <w:rFonts w:ascii="Arial" w:hAnsi="Arial" w:cs="Arial"/>
          <w:sz w:val="22"/>
          <w:szCs w:val="22"/>
        </w:rPr>
        <w:t xml:space="preserve">W postępowaniu o udzielenie zamówienia publicznego komunikacja między Zamawiającym a wykonawcami odbywa się przy użyciu Platformy e-Zamówienia, która jest dostępna pod adresem </w:t>
      </w:r>
      <w:r w:rsidRPr="000D7ED9">
        <w:rPr>
          <w:rFonts w:ascii="Arial" w:hAnsi="Arial" w:cs="Arial"/>
          <w:color w:val="0462C1"/>
          <w:sz w:val="22"/>
          <w:szCs w:val="22"/>
        </w:rPr>
        <w:t xml:space="preserve">https://ezamowienia.gov.pl. </w:t>
      </w:r>
    </w:p>
    <w:p w14:paraId="619A1A7E" w14:textId="77777777" w:rsidR="00EB287D" w:rsidRPr="000D7ED9" w:rsidRDefault="00EB287D" w:rsidP="0038475A">
      <w:pPr>
        <w:pStyle w:val="Default"/>
        <w:numPr>
          <w:ilvl w:val="0"/>
          <w:numId w:val="32"/>
        </w:numPr>
        <w:spacing w:line="276" w:lineRule="auto"/>
        <w:ind w:left="709" w:hanging="425"/>
        <w:jc w:val="both"/>
        <w:rPr>
          <w:rFonts w:ascii="Arial" w:hAnsi="Arial" w:cs="Arial"/>
          <w:sz w:val="22"/>
          <w:szCs w:val="22"/>
        </w:rPr>
      </w:pPr>
      <w:r w:rsidRPr="000D7ED9">
        <w:rPr>
          <w:rFonts w:ascii="Arial" w:hAnsi="Arial" w:cs="Arial"/>
          <w:sz w:val="22"/>
          <w:szCs w:val="22"/>
        </w:rPr>
        <w:t xml:space="preserve">Korzystanie z Platformy e-Zamówienia jest bezpłatne. </w:t>
      </w:r>
    </w:p>
    <w:p w14:paraId="6FF72D33" w14:textId="77777777" w:rsidR="00EB287D" w:rsidRPr="000D7ED9" w:rsidRDefault="00EB287D" w:rsidP="0038475A">
      <w:pPr>
        <w:pStyle w:val="Default"/>
        <w:numPr>
          <w:ilvl w:val="0"/>
          <w:numId w:val="32"/>
        </w:numPr>
        <w:spacing w:line="276" w:lineRule="auto"/>
        <w:ind w:left="709" w:hanging="425"/>
        <w:jc w:val="both"/>
        <w:rPr>
          <w:rFonts w:ascii="Arial" w:hAnsi="Arial" w:cs="Arial"/>
          <w:sz w:val="22"/>
          <w:szCs w:val="22"/>
        </w:rPr>
      </w:pPr>
      <w:r w:rsidRPr="000D7ED9">
        <w:rPr>
          <w:rFonts w:ascii="Arial" w:hAnsi="Arial" w:cs="Arial"/>
          <w:sz w:val="22"/>
          <w:szCs w:val="22"/>
        </w:rPr>
        <w:t xml:space="preserve">Adres strony internetowej prowadzonego postępowania: </w:t>
      </w:r>
      <w:hyperlink r:id="rId19" w:history="1">
        <w:r w:rsidR="00D8791A" w:rsidRPr="004B33E4">
          <w:rPr>
            <w:rStyle w:val="Hipercze"/>
            <w:rFonts w:ascii="Arial" w:hAnsi="Arial" w:cs="Arial"/>
            <w:sz w:val="22"/>
            <w:szCs w:val="22"/>
          </w:rPr>
          <w:t>https://ezamowienia.gov.pl/mp-client/search/list/ocds-148610-2db98777-2da2-11ef-86d2-4e696a6d8c25</w:t>
        </w:r>
      </w:hyperlink>
    </w:p>
    <w:p w14:paraId="788DE274" w14:textId="77777777" w:rsidR="00EB287D" w:rsidRPr="000D7ED9" w:rsidRDefault="00EB287D" w:rsidP="00661801">
      <w:pPr>
        <w:pStyle w:val="Default"/>
        <w:spacing w:line="276" w:lineRule="auto"/>
        <w:ind w:left="709"/>
        <w:jc w:val="both"/>
        <w:rPr>
          <w:rFonts w:ascii="Arial" w:hAnsi="Arial" w:cs="Arial"/>
          <w:sz w:val="22"/>
          <w:szCs w:val="22"/>
        </w:rPr>
      </w:pPr>
      <w:r w:rsidRPr="000D7ED9">
        <w:rPr>
          <w:rFonts w:ascii="Arial" w:hAnsi="Arial" w:cs="Arial"/>
          <w:sz w:val="22"/>
          <w:szCs w:val="22"/>
        </w:rPr>
        <w:t xml:space="preserve">Postępowanie można wyszukać również ze strony głównej Platformy e-Zamówienia (przycisk „Przeglądaj postępowania/konkursy”). </w:t>
      </w:r>
    </w:p>
    <w:p w14:paraId="76356FC1" w14:textId="77777777" w:rsidR="00EB287D" w:rsidRPr="000D7ED9" w:rsidRDefault="00EB287D" w:rsidP="0038475A">
      <w:pPr>
        <w:pStyle w:val="Default"/>
        <w:numPr>
          <w:ilvl w:val="0"/>
          <w:numId w:val="32"/>
        </w:numPr>
        <w:spacing w:line="276" w:lineRule="auto"/>
        <w:ind w:left="709" w:hanging="425"/>
        <w:jc w:val="both"/>
        <w:rPr>
          <w:rFonts w:ascii="Arial" w:hAnsi="Arial" w:cs="Arial"/>
          <w:color w:val="auto"/>
          <w:sz w:val="22"/>
          <w:szCs w:val="22"/>
        </w:rPr>
      </w:pPr>
      <w:r w:rsidRPr="000D7ED9">
        <w:rPr>
          <w:rFonts w:ascii="Arial" w:hAnsi="Arial" w:cs="Arial"/>
          <w:color w:val="auto"/>
          <w:sz w:val="22"/>
          <w:szCs w:val="22"/>
        </w:rPr>
        <w:t>Identyfikator (ID) postępowa</w:t>
      </w:r>
      <w:r w:rsidR="00235FE2" w:rsidRPr="000D7ED9">
        <w:rPr>
          <w:rFonts w:ascii="Arial" w:hAnsi="Arial" w:cs="Arial"/>
          <w:color w:val="auto"/>
          <w:sz w:val="22"/>
          <w:szCs w:val="22"/>
        </w:rPr>
        <w:t>nia na Platformie e-Zamówienia:</w:t>
      </w:r>
      <w:r w:rsidR="00D8791A" w:rsidRPr="00D8791A">
        <w:rPr>
          <w:rFonts w:ascii="Arial" w:hAnsi="Arial" w:cs="Arial"/>
          <w:color w:val="auto"/>
          <w:sz w:val="22"/>
          <w:szCs w:val="22"/>
        </w:rPr>
        <w:t>ocds-148610-2db98777-2da2-11ef-86d2-4e696a6d8c25</w:t>
      </w:r>
    </w:p>
    <w:p w14:paraId="7B0D2370" w14:textId="77777777" w:rsidR="00EB287D" w:rsidRPr="000D7ED9" w:rsidRDefault="00EB287D" w:rsidP="0038475A">
      <w:pPr>
        <w:pStyle w:val="Default"/>
        <w:numPr>
          <w:ilvl w:val="0"/>
          <w:numId w:val="32"/>
        </w:numPr>
        <w:spacing w:line="276" w:lineRule="auto"/>
        <w:ind w:left="709" w:hanging="425"/>
        <w:jc w:val="both"/>
        <w:rPr>
          <w:rFonts w:ascii="Arial" w:hAnsi="Arial" w:cs="Arial"/>
          <w:sz w:val="22"/>
          <w:szCs w:val="22"/>
        </w:rPr>
      </w:pPr>
      <w:r w:rsidRPr="000D7ED9">
        <w:rPr>
          <w:rFonts w:ascii="Arial" w:hAnsi="Arial" w:cs="Arial"/>
          <w:sz w:val="22"/>
          <w:szCs w:val="22"/>
        </w:rPr>
        <w:t>Wykonawca zamierzający wziąć udział w postępowaniu o udzielenie zamówienia publicznego musi posiadać konto podmiotu „</w:t>
      </w:r>
      <w:r w:rsidRPr="000D7ED9">
        <w:rPr>
          <w:rFonts w:ascii="Arial" w:hAnsi="Arial" w:cs="Arial"/>
          <w:b/>
          <w:bCs/>
          <w:sz w:val="22"/>
          <w:szCs w:val="22"/>
        </w:rPr>
        <w:t>Wykonawca</w:t>
      </w:r>
      <w:r w:rsidRPr="000D7ED9">
        <w:rPr>
          <w:rFonts w:ascii="Arial" w:hAnsi="Arial" w:cs="Arial"/>
          <w:sz w:val="22"/>
          <w:szCs w:val="22"/>
        </w:rPr>
        <w:t xml:space="preserve">” na Platformie </w:t>
      </w:r>
      <w:r w:rsidRPr="000D7ED9">
        <w:rPr>
          <w:rFonts w:ascii="Arial" w:hAnsi="Arial" w:cs="Arial"/>
          <w:sz w:val="22"/>
          <w:szCs w:val="22"/>
        </w:rPr>
        <w:br/>
        <w:t xml:space="preserve">e-Zamówienia. Szczegółowe informacje na temat zakładania kont podmiotów oraz zasady i warunki korzystania z Platformy e-Zamówienia określa </w:t>
      </w:r>
      <w:r w:rsidRPr="000D7ED9">
        <w:rPr>
          <w:rFonts w:ascii="Arial" w:hAnsi="Arial" w:cs="Arial"/>
          <w:i/>
          <w:iCs/>
          <w:sz w:val="22"/>
          <w:szCs w:val="22"/>
        </w:rPr>
        <w:t xml:space="preserve">Regulamin Platformy e-Zamówienia, </w:t>
      </w:r>
      <w:r w:rsidRPr="000D7ED9">
        <w:rPr>
          <w:rFonts w:ascii="Arial" w:hAnsi="Arial" w:cs="Arial"/>
          <w:sz w:val="22"/>
          <w:szCs w:val="22"/>
        </w:rPr>
        <w:t xml:space="preserve">dostępny na stronie internetowej </w:t>
      </w:r>
      <w:r w:rsidRPr="000D7ED9">
        <w:rPr>
          <w:rFonts w:ascii="Arial" w:hAnsi="Arial" w:cs="Arial"/>
          <w:color w:val="0462C1"/>
          <w:sz w:val="22"/>
          <w:szCs w:val="22"/>
        </w:rPr>
        <w:t xml:space="preserve">https://ezamowienia.gov.pl </w:t>
      </w:r>
      <w:r w:rsidRPr="000D7ED9">
        <w:rPr>
          <w:rFonts w:ascii="Arial" w:hAnsi="Arial" w:cs="Arial"/>
          <w:sz w:val="22"/>
          <w:szCs w:val="22"/>
        </w:rPr>
        <w:t xml:space="preserve">oraz informacje zamieszczone w zakładce „Centrum Pomocy”. Sposób komunikacji opisuje instrukcja: </w:t>
      </w:r>
      <w:hyperlink r:id="rId20" w:history="1">
        <w:r w:rsidRPr="000D7ED9">
          <w:rPr>
            <w:rStyle w:val="Hipercze"/>
            <w:rFonts w:ascii="Arial" w:hAnsi="Arial" w:cs="Arial"/>
            <w:sz w:val="22"/>
            <w:szCs w:val="22"/>
          </w:rPr>
          <w:t>https://media.ezamowienia.gov.pl/pod/2021/10/Komunikacja-w-postepowaniu-5.1.pdf</w:t>
        </w:r>
      </w:hyperlink>
      <w:r w:rsidRPr="000D7ED9">
        <w:rPr>
          <w:rFonts w:ascii="Arial" w:hAnsi="Arial" w:cs="Arial"/>
          <w:sz w:val="22"/>
          <w:szCs w:val="22"/>
        </w:rPr>
        <w:t>.</w:t>
      </w:r>
    </w:p>
    <w:p w14:paraId="42158848" w14:textId="77777777" w:rsidR="00EB287D" w:rsidRPr="000D7ED9" w:rsidRDefault="00EB287D" w:rsidP="0038475A">
      <w:pPr>
        <w:pStyle w:val="Default"/>
        <w:numPr>
          <w:ilvl w:val="0"/>
          <w:numId w:val="32"/>
        </w:numPr>
        <w:spacing w:line="276" w:lineRule="auto"/>
        <w:ind w:left="709" w:hanging="425"/>
        <w:jc w:val="both"/>
        <w:rPr>
          <w:rFonts w:ascii="Arial" w:hAnsi="Arial" w:cs="Arial"/>
          <w:sz w:val="22"/>
          <w:szCs w:val="22"/>
        </w:rPr>
      </w:pPr>
      <w:r w:rsidRPr="000D7ED9">
        <w:rPr>
          <w:rFonts w:ascii="Arial" w:hAnsi="Arial" w:cs="Arial"/>
          <w:sz w:val="22"/>
          <w:szCs w:val="22"/>
        </w:rPr>
        <w:t xml:space="preserve">Przeglądanie i pobieranie publicznej treści dokumentacji postępowania nie wymaga posiadania konta na Platformie e-Zamówienia ani logowania. </w:t>
      </w:r>
    </w:p>
    <w:p w14:paraId="4F1A1117" w14:textId="77777777" w:rsidR="00EB287D" w:rsidRPr="000D7ED9" w:rsidRDefault="00EB287D" w:rsidP="0038475A">
      <w:pPr>
        <w:pStyle w:val="Default"/>
        <w:numPr>
          <w:ilvl w:val="0"/>
          <w:numId w:val="32"/>
        </w:numPr>
        <w:spacing w:line="276" w:lineRule="auto"/>
        <w:ind w:left="709" w:hanging="425"/>
        <w:jc w:val="both"/>
        <w:rPr>
          <w:rFonts w:ascii="Arial" w:hAnsi="Arial" w:cs="Arial"/>
          <w:sz w:val="22"/>
          <w:szCs w:val="22"/>
        </w:rPr>
      </w:pPr>
      <w:r w:rsidRPr="000D7ED9">
        <w:rPr>
          <w:rFonts w:ascii="Arial" w:hAnsi="Arial" w:cs="Arial"/>
          <w:sz w:val="22"/>
          <w:szCs w:val="22"/>
        </w:rPr>
        <w:t xml:space="preserve">Sposób sporządzenia dokumentów elektronicznych lub dokumentów elektronicznych będących kopią elektroniczną treści zapisanej w postaci papierowej (cyfrowe </w:t>
      </w:r>
      <w:r w:rsidRPr="000D7ED9">
        <w:rPr>
          <w:rFonts w:ascii="Arial" w:hAnsi="Arial" w:cs="Arial"/>
          <w:sz w:val="22"/>
          <w:szCs w:val="22"/>
        </w:rPr>
        <w:lastRenderedPageBreak/>
        <w:t xml:space="preserve">odwzorowania) musi być zgodny z wymaganiami określonymi w rozporządzeniu Prezesa Rady Ministrów w sprawie wymagań dla dokumentów elektronicznych. </w:t>
      </w:r>
    </w:p>
    <w:p w14:paraId="360E7E84" w14:textId="77777777" w:rsidR="00EB287D" w:rsidRPr="000D7ED9" w:rsidRDefault="00EB287D" w:rsidP="0038475A">
      <w:pPr>
        <w:pStyle w:val="Default"/>
        <w:numPr>
          <w:ilvl w:val="0"/>
          <w:numId w:val="32"/>
        </w:numPr>
        <w:spacing w:line="276" w:lineRule="auto"/>
        <w:ind w:left="709" w:hanging="425"/>
        <w:jc w:val="both"/>
        <w:rPr>
          <w:rFonts w:ascii="Arial" w:hAnsi="Arial" w:cs="Arial"/>
          <w:sz w:val="22"/>
          <w:szCs w:val="22"/>
        </w:rPr>
      </w:pPr>
      <w:r w:rsidRPr="000D7ED9">
        <w:rPr>
          <w:rFonts w:ascii="Arial" w:hAnsi="Arial" w:cs="Arial"/>
          <w:sz w:val="22"/>
          <w:szCs w:val="22"/>
        </w:rPr>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t>
      </w:r>
    </w:p>
    <w:p w14:paraId="65185BA7" w14:textId="77777777" w:rsidR="00EB287D" w:rsidRPr="000D7ED9" w:rsidRDefault="00EB287D" w:rsidP="0038475A">
      <w:pPr>
        <w:pStyle w:val="Default"/>
        <w:numPr>
          <w:ilvl w:val="0"/>
          <w:numId w:val="32"/>
        </w:numPr>
        <w:spacing w:line="276" w:lineRule="auto"/>
        <w:ind w:left="709" w:hanging="425"/>
        <w:jc w:val="both"/>
        <w:rPr>
          <w:rFonts w:ascii="Arial" w:hAnsi="Arial" w:cs="Arial"/>
          <w:sz w:val="22"/>
          <w:szCs w:val="22"/>
        </w:rPr>
      </w:pPr>
      <w:r w:rsidRPr="000D7ED9">
        <w:rPr>
          <w:rFonts w:ascii="Arial" w:hAnsi="Arial" w:cs="Arial"/>
          <w:sz w:val="22"/>
          <w:szCs w:val="22"/>
        </w:rPr>
        <w:t xml:space="preserve">Informacje, oświadczenia lub dokumenty, inne niż wymienione w § 2 ust. 1 rozporządzenia Prezesa Rady Ministrów w sprawie wymagań dla dokumentów elektronicznych, przekazywane w postępowaniu sporządza się w postaci elektronicznej: </w:t>
      </w:r>
    </w:p>
    <w:p w14:paraId="7280FD5E" w14:textId="77777777" w:rsidR="00EB287D" w:rsidRPr="000D7ED9" w:rsidRDefault="00EB287D" w:rsidP="0038475A">
      <w:pPr>
        <w:pStyle w:val="Default"/>
        <w:numPr>
          <w:ilvl w:val="0"/>
          <w:numId w:val="33"/>
        </w:numPr>
        <w:spacing w:line="276" w:lineRule="auto"/>
        <w:ind w:left="1134" w:hanging="425"/>
        <w:jc w:val="both"/>
        <w:rPr>
          <w:rFonts w:ascii="Arial" w:hAnsi="Arial" w:cs="Arial"/>
          <w:sz w:val="22"/>
          <w:szCs w:val="22"/>
        </w:rPr>
      </w:pPr>
      <w:r w:rsidRPr="000D7ED9">
        <w:rPr>
          <w:rFonts w:ascii="Arial" w:hAnsi="Arial" w:cs="Arial"/>
          <w:sz w:val="22"/>
          <w:szCs w:val="22"/>
        </w:rPr>
        <w:t xml:space="preserve">w formatach danych określonych w przepisach rozporządzenia Rady Ministrów w sprawie Krajowych Ram Interoperacyjności (i przekazuje się jako załącznik), lub </w:t>
      </w:r>
    </w:p>
    <w:p w14:paraId="5984E7F9" w14:textId="77777777" w:rsidR="00EB287D" w:rsidRPr="000D7ED9" w:rsidRDefault="00EB287D" w:rsidP="0038475A">
      <w:pPr>
        <w:pStyle w:val="Default"/>
        <w:numPr>
          <w:ilvl w:val="0"/>
          <w:numId w:val="33"/>
        </w:numPr>
        <w:spacing w:line="276" w:lineRule="auto"/>
        <w:ind w:left="1134" w:hanging="425"/>
        <w:jc w:val="both"/>
        <w:rPr>
          <w:rFonts w:ascii="Arial" w:hAnsi="Arial" w:cs="Arial"/>
          <w:sz w:val="22"/>
          <w:szCs w:val="22"/>
        </w:rPr>
      </w:pPr>
      <w:r w:rsidRPr="000D7ED9">
        <w:rPr>
          <w:rFonts w:ascii="Arial" w:hAnsi="Arial" w:cs="Arial"/>
          <w:sz w:val="22"/>
          <w:szCs w:val="22"/>
        </w:rPr>
        <w:t xml:space="preserve">jako tekst wpisany bezpośrednio do wiadomości przekazywanej przy użyciu środków komunikacji elektronicznej (np. w treści wiadomości e-mail lub w treści „Formularza do komunikacji”). </w:t>
      </w:r>
    </w:p>
    <w:p w14:paraId="5AC419CA" w14:textId="77777777" w:rsidR="00EB287D" w:rsidRPr="000D7ED9" w:rsidRDefault="00EB287D" w:rsidP="0038475A">
      <w:pPr>
        <w:pStyle w:val="Default"/>
        <w:numPr>
          <w:ilvl w:val="0"/>
          <w:numId w:val="32"/>
        </w:numPr>
        <w:spacing w:line="276" w:lineRule="auto"/>
        <w:ind w:left="709" w:hanging="425"/>
        <w:jc w:val="both"/>
        <w:rPr>
          <w:rFonts w:ascii="Arial" w:hAnsi="Arial" w:cs="Arial"/>
          <w:sz w:val="22"/>
          <w:szCs w:val="22"/>
        </w:rPr>
      </w:pPr>
      <w:r w:rsidRPr="000D7ED9">
        <w:rPr>
          <w:rFonts w:ascii="Arial" w:hAnsi="Arial" w:cs="Arial"/>
          <w:sz w:val="22"/>
          <w:szCs w:val="22"/>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oraz z 2021 r. poz. 1655) wykonawca, w celu utrzymania w poufności tych informacji, przekazuje je w wydzielonym i odpowiednio oznaczonym pliku, wraz z jednoczesnym zaznaczeniem w nazwie pliku „Dokument stanowiący tajemnicę przedsiębiorstwa”. </w:t>
      </w:r>
    </w:p>
    <w:p w14:paraId="301E4E86" w14:textId="77777777" w:rsidR="00EB287D" w:rsidRPr="000D7ED9" w:rsidRDefault="00EB287D" w:rsidP="0038475A">
      <w:pPr>
        <w:pStyle w:val="Default"/>
        <w:numPr>
          <w:ilvl w:val="0"/>
          <w:numId w:val="32"/>
        </w:numPr>
        <w:spacing w:line="276" w:lineRule="auto"/>
        <w:ind w:left="709" w:hanging="425"/>
        <w:jc w:val="both"/>
        <w:rPr>
          <w:rFonts w:ascii="Arial" w:hAnsi="Arial" w:cs="Arial"/>
          <w:sz w:val="22"/>
          <w:szCs w:val="22"/>
        </w:rPr>
      </w:pPr>
      <w:r w:rsidRPr="000D7ED9">
        <w:rPr>
          <w:rFonts w:ascii="Arial" w:hAnsi="Arial" w:cs="Arial"/>
          <w:sz w:val="22"/>
          <w:szCs w:val="22"/>
        </w:rPr>
        <w:t xml:space="preserve">Komunikacja w postępowaniu,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w:t>
      </w:r>
      <w:proofErr w:type="spellStart"/>
      <w:r w:rsidRPr="000D7ED9">
        <w:rPr>
          <w:rFonts w:ascii="Arial" w:hAnsi="Arial" w:cs="Arial"/>
          <w:sz w:val="22"/>
          <w:szCs w:val="22"/>
        </w:rPr>
        <w:t>Pzp</w:t>
      </w:r>
      <w:proofErr w:type="spellEnd"/>
      <w:r w:rsidRPr="000D7ED9">
        <w:rPr>
          <w:rFonts w:ascii="Arial" w:hAnsi="Arial" w:cs="Arial"/>
          <w:sz w:val="22"/>
          <w:szCs w:val="22"/>
        </w:rPr>
        <w:t xml:space="preserve">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15B732FD" w14:textId="77777777" w:rsidR="00EB287D" w:rsidRPr="000D7ED9" w:rsidRDefault="00EB287D" w:rsidP="0038475A">
      <w:pPr>
        <w:pStyle w:val="Default"/>
        <w:numPr>
          <w:ilvl w:val="0"/>
          <w:numId w:val="32"/>
        </w:numPr>
        <w:spacing w:line="276" w:lineRule="auto"/>
        <w:ind w:left="709" w:hanging="425"/>
        <w:jc w:val="both"/>
        <w:rPr>
          <w:rFonts w:ascii="Arial" w:hAnsi="Arial" w:cs="Arial"/>
          <w:sz w:val="22"/>
          <w:szCs w:val="22"/>
        </w:rPr>
      </w:pPr>
      <w:r w:rsidRPr="000D7ED9">
        <w:rPr>
          <w:rFonts w:ascii="Arial" w:hAnsi="Arial" w:cs="Arial"/>
          <w:sz w:val="22"/>
          <w:szCs w:val="22"/>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w:t>
      </w:r>
      <w:r w:rsidRPr="000D7ED9">
        <w:rPr>
          <w:rFonts w:ascii="Arial" w:hAnsi="Arial" w:cs="Arial"/>
          <w:sz w:val="22"/>
          <w:szCs w:val="22"/>
        </w:rPr>
        <w:lastRenderedPageBreak/>
        <w:t xml:space="preserve">zamówienia wystarczające jest posiadanie tzw. konta uproszczonego na Platformie </w:t>
      </w:r>
      <w:r w:rsidRPr="000D7ED9">
        <w:rPr>
          <w:rFonts w:ascii="Arial" w:hAnsi="Arial" w:cs="Arial"/>
          <w:sz w:val="22"/>
          <w:szCs w:val="22"/>
        </w:rPr>
        <w:br/>
        <w:t xml:space="preserve">e-Zamówienia. </w:t>
      </w:r>
    </w:p>
    <w:p w14:paraId="302BD240" w14:textId="77777777" w:rsidR="00EB287D" w:rsidRPr="000D7ED9" w:rsidRDefault="00EB287D" w:rsidP="0038475A">
      <w:pPr>
        <w:pStyle w:val="Default"/>
        <w:numPr>
          <w:ilvl w:val="0"/>
          <w:numId w:val="32"/>
        </w:numPr>
        <w:spacing w:line="276" w:lineRule="auto"/>
        <w:ind w:left="709" w:hanging="425"/>
        <w:jc w:val="both"/>
        <w:rPr>
          <w:rFonts w:ascii="Arial" w:hAnsi="Arial" w:cs="Arial"/>
          <w:sz w:val="22"/>
          <w:szCs w:val="22"/>
        </w:rPr>
      </w:pPr>
      <w:r w:rsidRPr="000D7ED9">
        <w:rPr>
          <w:rFonts w:ascii="Arial" w:hAnsi="Arial" w:cs="Arial"/>
          <w:sz w:val="22"/>
          <w:szCs w:val="22"/>
        </w:rPr>
        <w:t xml:space="preserve">Wszystkie wysłane i odebrane w postępowaniu przez wykonawcę wiadomości widoczne są po zalogowaniu w podglądzie postępowania w zakładce „Komunikacja”. </w:t>
      </w:r>
    </w:p>
    <w:p w14:paraId="1C2DBFE3" w14:textId="77777777" w:rsidR="00EB287D" w:rsidRPr="000D7ED9" w:rsidRDefault="00EB287D" w:rsidP="0038475A">
      <w:pPr>
        <w:pStyle w:val="Default"/>
        <w:numPr>
          <w:ilvl w:val="0"/>
          <w:numId w:val="32"/>
        </w:numPr>
        <w:spacing w:line="276" w:lineRule="auto"/>
        <w:ind w:left="709" w:hanging="425"/>
        <w:jc w:val="both"/>
        <w:rPr>
          <w:rFonts w:ascii="Arial" w:hAnsi="Arial" w:cs="Arial"/>
          <w:sz w:val="22"/>
          <w:szCs w:val="22"/>
        </w:rPr>
      </w:pPr>
      <w:r w:rsidRPr="000D7ED9">
        <w:rPr>
          <w:rFonts w:ascii="Arial" w:hAnsi="Arial" w:cs="Arial"/>
          <w:sz w:val="22"/>
          <w:szCs w:val="22"/>
        </w:rPr>
        <w:t xml:space="preserve">Maksymalny rozmiar plików przesyłanych za pośrednictwem „Formularzy do komunikacji” wynosi 150 MB (wielkość ta dotyczy plików przesyłanych jako załączniki do jednego formularza). </w:t>
      </w:r>
    </w:p>
    <w:p w14:paraId="22272AC1" w14:textId="77777777" w:rsidR="00EB287D" w:rsidRPr="000D7ED9" w:rsidRDefault="00EB287D" w:rsidP="0038475A">
      <w:pPr>
        <w:pStyle w:val="Default"/>
        <w:numPr>
          <w:ilvl w:val="0"/>
          <w:numId w:val="32"/>
        </w:numPr>
        <w:spacing w:line="276" w:lineRule="auto"/>
        <w:ind w:left="709" w:hanging="425"/>
        <w:jc w:val="both"/>
        <w:rPr>
          <w:rFonts w:ascii="Arial" w:eastAsia="Times New Roman" w:hAnsi="Arial" w:cs="Arial"/>
          <w:sz w:val="22"/>
          <w:szCs w:val="22"/>
          <w:lang w:eastAsia="pl-PL"/>
        </w:rPr>
      </w:pPr>
      <w:r w:rsidRPr="000D7ED9">
        <w:rPr>
          <w:rFonts w:ascii="Arial" w:hAnsi="Arial" w:cs="Arial"/>
          <w:sz w:val="22"/>
          <w:szCs w:val="22"/>
        </w:rPr>
        <w:t xml:space="preserve">Minimalne wymagania techniczne dotyczące sprzętu używanego w celu korzystania z usług Platformy e-Zamówienia oraz informacje dotyczące specyfikacji połączenia określa </w:t>
      </w:r>
      <w:r w:rsidRPr="000D7ED9">
        <w:rPr>
          <w:rFonts w:ascii="Arial" w:hAnsi="Arial" w:cs="Arial"/>
          <w:i/>
          <w:iCs/>
          <w:sz w:val="22"/>
          <w:szCs w:val="22"/>
        </w:rPr>
        <w:t xml:space="preserve">Regulamin Platformy e-Zamówienia, </w:t>
      </w:r>
      <w:r w:rsidRPr="000D7ED9">
        <w:rPr>
          <w:rFonts w:ascii="Arial" w:hAnsi="Arial" w:cs="Arial"/>
          <w:sz w:val="22"/>
          <w:szCs w:val="22"/>
        </w:rPr>
        <w:t>w szczególności:</w:t>
      </w:r>
    </w:p>
    <w:p w14:paraId="539FE5EF" w14:textId="77777777" w:rsidR="00EB287D" w:rsidRPr="000D7ED9" w:rsidRDefault="00EB287D" w:rsidP="0038475A">
      <w:pPr>
        <w:pStyle w:val="Default"/>
        <w:numPr>
          <w:ilvl w:val="0"/>
          <w:numId w:val="34"/>
        </w:numPr>
        <w:tabs>
          <w:tab w:val="clear" w:pos="720"/>
          <w:tab w:val="num" w:pos="993"/>
        </w:tabs>
        <w:spacing w:line="276" w:lineRule="auto"/>
        <w:ind w:left="993" w:hanging="284"/>
        <w:jc w:val="both"/>
        <w:rPr>
          <w:rFonts w:ascii="Arial" w:eastAsia="Times New Roman" w:hAnsi="Arial" w:cs="Arial"/>
          <w:sz w:val="22"/>
          <w:szCs w:val="22"/>
          <w:lang w:eastAsia="pl-PL"/>
        </w:rPr>
      </w:pPr>
      <w:r w:rsidRPr="000D7ED9">
        <w:rPr>
          <w:rFonts w:ascii="Arial" w:eastAsia="Times New Roman" w:hAnsi="Arial" w:cs="Arial"/>
          <w:sz w:val="22"/>
          <w:szCs w:val="22"/>
          <w:lang w:eastAsia="pl-PL"/>
        </w:rPr>
        <w:t>W celu prawidłowego korzystania z usług Platformy e-Zamówienia wymagany jest:</w:t>
      </w:r>
    </w:p>
    <w:p w14:paraId="3844E807" w14:textId="77777777" w:rsidR="00EB287D" w:rsidRPr="000D7ED9" w:rsidRDefault="00EB287D" w:rsidP="0038475A">
      <w:pPr>
        <w:pStyle w:val="Default"/>
        <w:numPr>
          <w:ilvl w:val="0"/>
          <w:numId w:val="35"/>
        </w:numPr>
        <w:spacing w:line="276" w:lineRule="auto"/>
        <w:ind w:left="1276" w:hanging="283"/>
        <w:jc w:val="both"/>
        <w:rPr>
          <w:rFonts w:ascii="Arial" w:eastAsia="Times New Roman" w:hAnsi="Arial" w:cs="Arial"/>
          <w:sz w:val="22"/>
          <w:szCs w:val="22"/>
          <w:lang w:eastAsia="pl-PL"/>
        </w:rPr>
      </w:pPr>
      <w:r w:rsidRPr="000D7ED9">
        <w:rPr>
          <w:rFonts w:ascii="Arial" w:eastAsia="Times New Roman" w:hAnsi="Arial" w:cs="Arial"/>
          <w:sz w:val="22"/>
          <w:szCs w:val="22"/>
          <w:lang w:eastAsia="pl-PL"/>
        </w:rPr>
        <w:t xml:space="preserve"> Komputer PC:</w:t>
      </w:r>
    </w:p>
    <w:p w14:paraId="46862517" w14:textId="77777777" w:rsidR="00EB287D" w:rsidRPr="000D7ED9" w:rsidRDefault="00EB287D" w:rsidP="0038475A">
      <w:pPr>
        <w:pStyle w:val="Default"/>
        <w:numPr>
          <w:ilvl w:val="0"/>
          <w:numId w:val="36"/>
        </w:numPr>
        <w:spacing w:line="276" w:lineRule="auto"/>
        <w:ind w:left="1560" w:hanging="284"/>
        <w:jc w:val="both"/>
        <w:rPr>
          <w:rFonts w:ascii="Arial" w:eastAsia="Times New Roman" w:hAnsi="Arial" w:cs="Arial"/>
          <w:sz w:val="22"/>
          <w:szCs w:val="22"/>
          <w:lang w:val="en-US" w:eastAsia="pl-PL"/>
        </w:rPr>
      </w:pPr>
      <w:proofErr w:type="spellStart"/>
      <w:r w:rsidRPr="000D7ED9">
        <w:rPr>
          <w:rFonts w:ascii="Arial" w:eastAsia="Times New Roman" w:hAnsi="Arial" w:cs="Arial"/>
          <w:sz w:val="22"/>
          <w:szCs w:val="22"/>
          <w:lang w:val="en-US" w:eastAsia="pl-PL"/>
        </w:rPr>
        <w:t>parametry</w:t>
      </w:r>
      <w:proofErr w:type="spellEnd"/>
      <w:r w:rsidRPr="000D7ED9">
        <w:rPr>
          <w:rFonts w:ascii="Arial" w:eastAsia="Times New Roman" w:hAnsi="Arial" w:cs="Arial"/>
          <w:sz w:val="22"/>
          <w:szCs w:val="22"/>
          <w:lang w:val="en-US" w:eastAsia="pl-PL"/>
        </w:rPr>
        <w:t xml:space="preserve"> minimum: Intel Core2 Duo, 2 GB RAM, HDD,</w:t>
      </w:r>
    </w:p>
    <w:p w14:paraId="2349C750" w14:textId="77777777" w:rsidR="00EB287D" w:rsidRPr="000D7ED9" w:rsidRDefault="00EB287D" w:rsidP="0038475A">
      <w:pPr>
        <w:pStyle w:val="Default"/>
        <w:numPr>
          <w:ilvl w:val="0"/>
          <w:numId w:val="36"/>
        </w:numPr>
        <w:spacing w:line="276" w:lineRule="auto"/>
        <w:ind w:left="1560" w:hanging="284"/>
        <w:jc w:val="both"/>
        <w:rPr>
          <w:rFonts w:ascii="Arial" w:eastAsia="Times New Roman" w:hAnsi="Arial" w:cs="Arial"/>
          <w:sz w:val="22"/>
          <w:szCs w:val="22"/>
          <w:lang w:eastAsia="pl-PL"/>
        </w:rPr>
      </w:pPr>
      <w:r w:rsidRPr="000D7ED9">
        <w:rPr>
          <w:rFonts w:ascii="Arial" w:eastAsia="Times New Roman" w:hAnsi="Arial" w:cs="Arial"/>
          <w:sz w:val="22"/>
          <w:szCs w:val="22"/>
          <w:lang w:eastAsia="pl-PL"/>
        </w:rPr>
        <w:t>zainstalowany jeden z poniższych systemów operacyjnych:</w:t>
      </w:r>
    </w:p>
    <w:p w14:paraId="60700760" w14:textId="77777777" w:rsidR="00EB287D" w:rsidRPr="000D7ED9" w:rsidRDefault="00EB287D" w:rsidP="00661801">
      <w:pPr>
        <w:pStyle w:val="Default"/>
        <w:spacing w:line="276" w:lineRule="auto"/>
        <w:ind w:left="1560"/>
        <w:jc w:val="both"/>
        <w:rPr>
          <w:rFonts w:ascii="Arial" w:eastAsia="Times New Roman" w:hAnsi="Arial" w:cs="Arial"/>
          <w:sz w:val="22"/>
          <w:szCs w:val="22"/>
          <w:lang w:eastAsia="pl-PL"/>
        </w:rPr>
      </w:pPr>
      <w:r w:rsidRPr="000D7ED9">
        <w:rPr>
          <w:rFonts w:ascii="Arial" w:eastAsia="Times New Roman" w:hAnsi="Arial" w:cs="Arial"/>
          <w:sz w:val="22"/>
          <w:szCs w:val="22"/>
          <w:lang w:eastAsia="pl-PL"/>
        </w:rPr>
        <w:t>MS Windows 7 lub nowszy</w:t>
      </w:r>
    </w:p>
    <w:p w14:paraId="44D7DA5F" w14:textId="77777777" w:rsidR="00EB287D" w:rsidRPr="000D7ED9" w:rsidRDefault="00EB287D" w:rsidP="00661801">
      <w:pPr>
        <w:pStyle w:val="Default"/>
        <w:spacing w:line="276" w:lineRule="auto"/>
        <w:ind w:left="1560"/>
        <w:jc w:val="both"/>
        <w:rPr>
          <w:rFonts w:ascii="Arial" w:eastAsia="Times New Roman" w:hAnsi="Arial" w:cs="Arial"/>
          <w:sz w:val="22"/>
          <w:szCs w:val="22"/>
          <w:lang w:eastAsia="pl-PL"/>
        </w:rPr>
      </w:pPr>
      <w:r w:rsidRPr="000D7ED9">
        <w:rPr>
          <w:rFonts w:ascii="Arial" w:eastAsia="Times New Roman" w:hAnsi="Arial" w:cs="Arial"/>
          <w:sz w:val="22"/>
          <w:szCs w:val="22"/>
          <w:lang w:eastAsia="pl-PL"/>
        </w:rPr>
        <w:t>OSX/Mac OS 10.10,</w:t>
      </w:r>
    </w:p>
    <w:p w14:paraId="27E148F4" w14:textId="77777777" w:rsidR="00EB287D" w:rsidRPr="000D7ED9" w:rsidRDefault="00EB287D" w:rsidP="00661801">
      <w:pPr>
        <w:pStyle w:val="Default"/>
        <w:spacing w:line="276" w:lineRule="auto"/>
        <w:ind w:left="1560"/>
        <w:jc w:val="both"/>
        <w:rPr>
          <w:rFonts w:ascii="Arial" w:eastAsia="Times New Roman" w:hAnsi="Arial" w:cs="Arial"/>
          <w:sz w:val="22"/>
          <w:szCs w:val="22"/>
          <w:lang w:eastAsia="pl-PL"/>
        </w:rPr>
      </w:pPr>
      <w:proofErr w:type="spellStart"/>
      <w:r w:rsidRPr="000D7ED9">
        <w:rPr>
          <w:rFonts w:ascii="Arial" w:eastAsia="Times New Roman" w:hAnsi="Arial" w:cs="Arial"/>
          <w:sz w:val="22"/>
          <w:szCs w:val="22"/>
          <w:lang w:eastAsia="pl-PL"/>
        </w:rPr>
        <w:t>Ubuntu</w:t>
      </w:r>
      <w:proofErr w:type="spellEnd"/>
      <w:r w:rsidRPr="000D7ED9">
        <w:rPr>
          <w:rFonts w:ascii="Arial" w:eastAsia="Times New Roman" w:hAnsi="Arial" w:cs="Arial"/>
          <w:sz w:val="22"/>
          <w:szCs w:val="22"/>
          <w:lang w:eastAsia="pl-PL"/>
        </w:rPr>
        <w:t xml:space="preserve"> 14.04</w:t>
      </w:r>
    </w:p>
    <w:p w14:paraId="08B87556" w14:textId="77777777" w:rsidR="00EB287D" w:rsidRPr="000D7ED9" w:rsidRDefault="00EB287D" w:rsidP="0038475A">
      <w:pPr>
        <w:pStyle w:val="Default"/>
        <w:numPr>
          <w:ilvl w:val="0"/>
          <w:numId w:val="36"/>
        </w:numPr>
        <w:spacing w:line="276" w:lineRule="auto"/>
        <w:ind w:left="1560" w:hanging="284"/>
        <w:jc w:val="both"/>
        <w:rPr>
          <w:rFonts w:ascii="Arial" w:eastAsia="Times New Roman" w:hAnsi="Arial" w:cs="Arial"/>
          <w:sz w:val="22"/>
          <w:szCs w:val="22"/>
          <w:lang w:eastAsia="pl-PL"/>
        </w:rPr>
      </w:pPr>
      <w:r w:rsidRPr="000D7ED9">
        <w:rPr>
          <w:rFonts w:ascii="Arial" w:eastAsia="Times New Roman" w:hAnsi="Arial" w:cs="Arial"/>
          <w:sz w:val="22"/>
          <w:szCs w:val="22"/>
          <w:lang w:eastAsia="pl-PL"/>
        </w:rPr>
        <w:t>Zainstalowana jedna z poniższych przeglądarek:</w:t>
      </w:r>
    </w:p>
    <w:p w14:paraId="277A1CAA" w14:textId="77777777" w:rsidR="00EB287D" w:rsidRPr="000D7ED9" w:rsidRDefault="00EB287D" w:rsidP="00661801">
      <w:pPr>
        <w:pStyle w:val="Default"/>
        <w:spacing w:line="276" w:lineRule="auto"/>
        <w:ind w:left="1560"/>
        <w:jc w:val="both"/>
        <w:rPr>
          <w:rFonts w:ascii="Arial" w:eastAsia="Times New Roman" w:hAnsi="Arial" w:cs="Arial"/>
          <w:sz w:val="22"/>
          <w:szCs w:val="22"/>
          <w:lang w:eastAsia="pl-PL"/>
        </w:rPr>
      </w:pPr>
      <w:r w:rsidRPr="000D7ED9">
        <w:rPr>
          <w:rFonts w:ascii="Arial" w:eastAsia="Times New Roman" w:hAnsi="Arial" w:cs="Arial"/>
          <w:sz w:val="22"/>
          <w:szCs w:val="22"/>
          <w:lang w:eastAsia="pl-PL"/>
        </w:rPr>
        <w:t>Chrome 66.0 lub nowsza</w:t>
      </w:r>
    </w:p>
    <w:p w14:paraId="12AA76FC" w14:textId="77777777" w:rsidR="00EB287D" w:rsidRPr="000D7ED9" w:rsidRDefault="00EB287D" w:rsidP="00661801">
      <w:pPr>
        <w:pStyle w:val="Default"/>
        <w:spacing w:line="276" w:lineRule="auto"/>
        <w:ind w:left="1560"/>
        <w:jc w:val="both"/>
        <w:rPr>
          <w:rFonts w:ascii="Arial" w:eastAsia="Times New Roman" w:hAnsi="Arial" w:cs="Arial"/>
          <w:sz w:val="22"/>
          <w:szCs w:val="22"/>
          <w:lang w:eastAsia="pl-PL"/>
        </w:rPr>
      </w:pPr>
      <w:proofErr w:type="spellStart"/>
      <w:r w:rsidRPr="000D7ED9">
        <w:rPr>
          <w:rFonts w:ascii="Arial" w:eastAsia="Times New Roman" w:hAnsi="Arial" w:cs="Arial"/>
          <w:sz w:val="22"/>
          <w:szCs w:val="22"/>
          <w:lang w:eastAsia="pl-PL"/>
        </w:rPr>
        <w:t>Firefox</w:t>
      </w:r>
      <w:proofErr w:type="spellEnd"/>
      <w:r w:rsidRPr="000D7ED9">
        <w:rPr>
          <w:rFonts w:ascii="Arial" w:eastAsia="Times New Roman" w:hAnsi="Arial" w:cs="Arial"/>
          <w:sz w:val="22"/>
          <w:szCs w:val="22"/>
          <w:lang w:eastAsia="pl-PL"/>
        </w:rPr>
        <w:t xml:space="preserve"> 59.0 lub nowszy</w:t>
      </w:r>
    </w:p>
    <w:p w14:paraId="30A35121" w14:textId="77777777" w:rsidR="00EB287D" w:rsidRPr="000D7ED9" w:rsidRDefault="00EB287D" w:rsidP="00661801">
      <w:pPr>
        <w:pStyle w:val="Default"/>
        <w:spacing w:line="276" w:lineRule="auto"/>
        <w:ind w:left="1560"/>
        <w:jc w:val="both"/>
        <w:rPr>
          <w:rFonts w:ascii="Arial" w:eastAsia="Times New Roman" w:hAnsi="Arial" w:cs="Arial"/>
          <w:sz w:val="22"/>
          <w:szCs w:val="22"/>
          <w:lang w:eastAsia="pl-PL"/>
        </w:rPr>
      </w:pPr>
      <w:r w:rsidRPr="000D7ED9">
        <w:rPr>
          <w:rFonts w:ascii="Arial" w:eastAsia="Times New Roman" w:hAnsi="Arial" w:cs="Arial"/>
          <w:sz w:val="22"/>
          <w:szCs w:val="22"/>
          <w:lang w:eastAsia="pl-PL"/>
        </w:rPr>
        <w:t>Safari 11.1 lub nowsza</w:t>
      </w:r>
    </w:p>
    <w:p w14:paraId="046C1F95" w14:textId="77777777" w:rsidR="00EB287D" w:rsidRPr="000D7ED9" w:rsidRDefault="00EB287D" w:rsidP="00661801">
      <w:pPr>
        <w:pStyle w:val="Default"/>
        <w:spacing w:line="276" w:lineRule="auto"/>
        <w:ind w:left="1560"/>
        <w:jc w:val="both"/>
        <w:rPr>
          <w:rFonts w:ascii="Arial" w:eastAsia="Times New Roman" w:hAnsi="Arial" w:cs="Arial"/>
          <w:sz w:val="22"/>
          <w:szCs w:val="22"/>
          <w:lang w:eastAsia="pl-PL"/>
        </w:rPr>
      </w:pPr>
      <w:r w:rsidRPr="000D7ED9">
        <w:rPr>
          <w:rFonts w:ascii="Arial" w:eastAsia="Times New Roman" w:hAnsi="Arial" w:cs="Arial"/>
          <w:sz w:val="22"/>
          <w:szCs w:val="22"/>
          <w:lang w:eastAsia="pl-PL"/>
        </w:rPr>
        <w:t>Edge 14.0 i nowsze</w:t>
      </w:r>
    </w:p>
    <w:p w14:paraId="43043A45" w14:textId="77777777" w:rsidR="00EB287D" w:rsidRPr="000D7ED9" w:rsidRDefault="00EB287D" w:rsidP="00661801">
      <w:pPr>
        <w:pStyle w:val="Default"/>
        <w:spacing w:line="276" w:lineRule="auto"/>
        <w:ind w:left="993"/>
        <w:jc w:val="both"/>
        <w:rPr>
          <w:rFonts w:ascii="Arial" w:eastAsia="Times New Roman" w:hAnsi="Arial" w:cs="Arial"/>
          <w:sz w:val="22"/>
          <w:szCs w:val="22"/>
          <w:lang w:eastAsia="pl-PL"/>
        </w:rPr>
      </w:pPr>
      <w:r w:rsidRPr="000D7ED9">
        <w:rPr>
          <w:rFonts w:ascii="Arial" w:eastAsia="Times New Roman" w:hAnsi="Arial" w:cs="Arial"/>
          <w:sz w:val="22"/>
          <w:szCs w:val="22"/>
          <w:lang w:eastAsia="pl-PL"/>
        </w:rPr>
        <w:t>albo</w:t>
      </w:r>
    </w:p>
    <w:p w14:paraId="143C4A2D" w14:textId="77777777" w:rsidR="00EB287D" w:rsidRPr="000D7ED9" w:rsidRDefault="00EB287D" w:rsidP="0038475A">
      <w:pPr>
        <w:pStyle w:val="Default"/>
        <w:numPr>
          <w:ilvl w:val="0"/>
          <w:numId w:val="35"/>
        </w:numPr>
        <w:spacing w:line="276" w:lineRule="auto"/>
        <w:jc w:val="both"/>
        <w:rPr>
          <w:rFonts w:ascii="Arial" w:eastAsia="Times New Roman" w:hAnsi="Arial" w:cs="Arial"/>
          <w:sz w:val="22"/>
          <w:szCs w:val="22"/>
          <w:lang w:eastAsia="pl-PL"/>
        </w:rPr>
      </w:pPr>
      <w:r w:rsidRPr="000D7ED9">
        <w:rPr>
          <w:rFonts w:ascii="Arial" w:eastAsia="Times New Roman" w:hAnsi="Arial" w:cs="Arial"/>
          <w:sz w:val="22"/>
          <w:szCs w:val="22"/>
          <w:lang w:eastAsia="pl-PL"/>
        </w:rPr>
        <w:t>1.2 Tablet/Telefon:</w:t>
      </w:r>
      <w:r w:rsidRPr="000D7ED9">
        <w:rPr>
          <w:rFonts w:ascii="Arial" w:eastAsia="Times New Roman" w:hAnsi="Arial" w:cs="Arial"/>
          <w:sz w:val="22"/>
          <w:szCs w:val="22"/>
          <w:lang w:eastAsia="pl-PL"/>
        </w:rPr>
        <w:br/>
        <w:t xml:space="preserve">Parametry minimum: 4 rdzenie procesora, 2GB RAM, Android 6.0 </w:t>
      </w:r>
      <w:proofErr w:type="spellStart"/>
      <w:r w:rsidRPr="000D7ED9">
        <w:rPr>
          <w:rFonts w:ascii="Arial" w:eastAsia="Times New Roman" w:hAnsi="Arial" w:cs="Arial"/>
          <w:sz w:val="22"/>
          <w:szCs w:val="22"/>
          <w:lang w:eastAsia="pl-PL"/>
        </w:rPr>
        <w:t>Marshmallow</w:t>
      </w:r>
      <w:proofErr w:type="spellEnd"/>
      <w:r w:rsidRPr="000D7ED9">
        <w:rPr>
          <w:rFonts w:ascii="Arial" w:eastAsia="Times New Roman" w:hAnsi="Arial" w:cs="Arial"/>
          <w:sz w:val="22"/>
          <w:szCs w:val="22"/>
          <w:lang w:eastAsia="pl-PL"/>
        </w:rPr>
        <w:t>, iOS 10.3, Przeglądarka Chrome 61 lub nowa.</w:t>
      </w:r>
    </w:p>
    <w:p w14:paraId="67F66368" w14:textId="77777777" w:rsidR="00EB287D" w:rsidRPr="000D7ED9" w:rsidRDefault="00EB287D" w:rsidP="0038475A">
      <w:pPr>
        <w:pStyle w:val="Default"/>
        <w:numPr>
          <w:ilvl w:val="0"/>
          <w:numId w:val="34"/>
        </w:numPr>
        <w:tabs>
          <w:tab w:val="clear" w:pos="720"/>
          <w:tab w:val="num" w:pos="993"/>
        </w:tabs>
        <w:spacing w:line="276" w:lineRule="auto"/>
        <w:ind w:left="993" w:hanging="284"/>
        <w:jc w:val="both"/>
        <w:rPr>
          <w:rFonts w:ascii="Arial" w:eastAsia="Times New Roman" w:hAnsi="Arial" w:cs="Arial"/>
          <w:sz w:val="22"/>
          <w:szCs w:val="22"/>
          <w:lang w:eastAsia="pl-PL"/>
        </w:rPr>
      </w:pPr>
      <w:r w:rsidRPr="000D7ED9">
        <w:rPr>
          <w:rFonts w:ascii="Arial" w:eastAsia="Times New Roman" w:hAnsi="Arial" w:cs="Arial"/>
          <w:sz w:val="22"/>
          <w:szCs w:val="22"/>
          <w:lang w:eastAsia="pl-PL"/>
        </w:rPr>
        <w:t xml:space="preserve">Dla skorzystania z pełnej funkcjonalności może być konieczne włączenie w przeglądarce obsługi protokołu bezpiecznej transmisji danych SSL, obsługi Java </w:t>
      </w:r>
      <w:proofErr w:type="spellStart"/>
      <w:r w:rsidRPr="000D7ED9">
        <w:rPr>
          <w:rFonts w:ascii="Arial" w:eastAsia="Times New Roman" w:hAnsi="Arial" w:cs="Arial"/>
          <w:sz w:val="22"/>
          <w:szCs w:val="22"/>
          <w:lang w:eastAsia="pl-PL"/>
        </w:rPr>
        <w:t>Script</w:t>
      </w:r>
      <w:proofErr w:type="spellEnd"/>
      <w:r w:rsidRPr="000D7ED9">
        <w:rPr>
          <w:rFonts w:ascii="Arial" w:eastAsia="Times New Roman" w:hAnsi="Arial" w:cs="Arial"/>
          <w:sz w:val="22"/>
          <w:szCs w:val="22"/>
          <w:lang w:eastAsia="pl-PL"/>
        </w:rPr>
        <w:t xml:space="preserve">, oraz </w:t>
      </w:r>
      <w:proofErr w:type="spellStart"/>
      <w:r w:rsidRPr="000D7ED9">
        <w:rPr>
          <w:rFonts w:ascii="Arial" w:eastAsia="Times New Roman" w:hAnsi="Arial" w:cs="Arial"/>
          <w:sz w:val="22"/>
          <w:szCs w:val="22"/>
          <w:lang w:eastAsia="pl-PL"/>
        </w:rPr>
        <w:t>cookies</w:t>
      </w:r>
      <w:proofErr w:type="spellEnd"/>
      <w:r w:rsidRPr="000D7ED9">
        <w:rPr>
          <w:rFonts w:ascii="Arial" w:eastAsia="Times New Roman" w:hAnsi="Arial" w:cs="Arial"/>
          <w:sz w:val="22"/>
          <w:szCs w:val="22"/>
          <w:lang w:eastAsia="pl-PL"/>
        </w:rPr>
        <w:t>;</w:t>
      </w:r>
    </w:p>
    <w:p w14:paraId="72507C6C" w14:textId="77777777" w:rsidR="00EB287D" w:rsidRPr="000D7ED9" w:rsidRDefault="00EB287D" w:rsidP="0038475A">
      <w:pPr>
        <w:pStyle w:val="Default"/>
        <w:numPr>
          <w:ilvl w:val="0"/>
          <w:numId w:val="34"/>
        </w:numPr>
        <w:tabs>
          <w:tab w:val="clear" w:pos="720"/>
          <w:tab w:val="num" w:pos="993"/>
        </w:tabs>
        <w:spacing w:line="276" w:lineRule="auto"/>
        <w:ind w:left="993" w:hanging="284"/>
        <w:jc w:val="both"/>
        <w:rPr>
          <w:rFonts w:ascii="Arial" w:eastAsia="Times New Roman" w:hAnsi="Arial" w:cs="Arial"/>
          <w:sz w:val="22"/>
          <w:szCs w:val="22"/>
          <w:lang w:eastAsia="pl-PL"/>
        </w:rPr>
      </w:pPr>
      <w:r w:rsidRPr="000D7ED9">
        <w:rPr>
          <w:rFonts w:ascii="Arial" w:eastAsia="Times New Roman" w:hAnsi="Arial" w:cs="Arial"/>
          <w:sz w:val="22"/>
          <w:szCs w:val="22"/>
          <w:lang w:eastAsia="pl-PL"/>
        </w:rPr>
        <w:t>Specyfikacja połączenia, formatu przesyłanych danych oraz kodowania i oznaczania czasu odbioru danych:</w:t>
      </w:r>
    </w:p>
    <w:p w14:paraId="14C22DCD" w14:textId="77777777" w:rsidR="00EB287D" w:rsidRPr="000D7ED9" w:rsidRDefault="00EB287D" w:rsidP="0038475A">
      <w:pPr>
        <w:pStyle w:val="Default"/>
        <w:numPr>
          <w:ilvl w:val="0"/>
          <w:numId w:val="37"/>
        </w:numPr>
        <w:spacing w:line="276" w:lineRule="auto"/>
        <w:ind w:left="1276" w:hanging="283"/>
        <w:jc w:val="both"/>
        <w:rPr>
          <w:rFonts w:ascii="Arial" w:eastAsia="Times New Roman" w:hAnsi="Arial" w:cs="Arial"/>
          <w:sz w:val="22"/>
          <w:szCs w:val="22"/>
          <w:lang w:eastAsia="pl-PL"/>
        </w:rPr>
      </w:pPr>
      <w:r w:rsidRPr="000D7ED9">
        <w:rPr>
          <w:rFonts w:ascii="Arial" w:eastAsia="Times New Roman" w:hAnsi="Arial" w:cs="Arial"/>
          <w:sz w:val="22"/>
          <w:szCs w:val="22"/>
          <w:lang w:eastAsia="pl-PL"/>
        </w:rPr>
        <w:t>specyfikacja połączenia – formularze udostępnione są za pomocą protokołu TLS 1.2,</w:t>
      </w:r>
    </w:p>
    <w:p w14:paraId="7863E0F8" w14:textId="77777777" w:rsidR="00EB287D" w:rsidRPr="000D7ED9" w:rsidRDefault="00EB287D" w:rsidP="0038475A">
      <w:pPr>
        <w:pStyle w:val="Default"/>
        <w:numPr>
          <w:ilvl w:val="0"/>
          <w:numId w:val="37"/>
        </w:numPr>
        <w:spacing w:line="276" w:lineRule="auto"/>
        <w:ind w:left="1276" w:hanging="283"/>
        <w:jc w:val="both"/>
        <w:rPr>
          <w:rFonts w:ascii="Arial" w:eastAsia="Times New Roman" w:hAnsi="Arial" w:cs="Arial"/>
          <w:sz w:val="22"/>
          <w:szCs w:val="22"/>
          <w:lang w:eastAsia="pl-PL"/>
        </w:rPr>
      </w:pPr>
      <w:r w:rsidRPr="000D7ED9">
        <w:rPr>
          <w:rFonts w:ascii="Arial" w:eastAsia="Times New Roman" w:hAnsi="Arial" w:cs="Arial"/>
          <w:sz w:val="22"/>
          <w:szCs w:val="22"/>
          <w:lang w:eastAsia="pl-PL"/>
        </w:rPr>
        <w:t>1.2 format danych oraz kodowanie: formularze dostępne są w formacie HTML z kodowaniem UTF-8,</w:t>
      </w:r>
    </w:p>
    <w:p w14:paraId="2ABA7F95" w14:textId="77777777" w:rsidR="00EB287D" w:rsidRPr="000D7ED9" w:rsidRDefault="00EB287D" w:rsidP="0038475A">
      <w:pPr>
        <w:pStyle w:val="Default"/>
        <w:numPr>
          <w:ilvl w:val="0"/>
          <w:numId w:val="37"/>
        </w:numPr>
        <w:spacing w:line="276" w:lineRule="auto"/>
        <w:ind w:left="1276" w:hanging="283"/>
        <w:jc w:val="both"/>
        <w:rPr>
          <w:rFonts w:ascii="Arial" w:eastAsia="Times New Roman" w:hAnsi="Arial" w:cs="Arial"/>
          <w:sz w:val="22"/>
          <w:szCs w:val="22"/>
          <w:lang w:eastAsia="pl-PL"/>
        </w:rPr>
      </w:pPr>
      <w:r w:rsidRPr="000D7ED9">
        <w:rPr>
          <w:rFonts w:ascii="Arial" w:eastAsia="Times New Roman" w:hAnsi="Arial" w:cs="Arial"/>
          <w:sz w:val="22"/>
          <w:szCs w:val="22"/>
          <w:lang w:eastAsia="pl-PL"/>
        </w:rPr>
        <w:t>oznaczenia czasu odbioru danych: wszelkie operacje opierają się o czas serwera i dane zapisywane są z dokładnością co do sekundy.</w:t>
      </w:r>
    </w:p>
    <w:p w14:paraId="4FBD49C6" w14:textId="77777777" w:rsidR="00EB287D" w:rsidRPr="000D7ED9" w:rsidRDefault="00EB287D" w:rsidP="0038475A">
      <w:pPr>
        <w:pStyle w:val="Default"/>
        <w:numPr>
          <w:ilvl w:val="0"/>
          <w:numId w:val="32"/>
        </w:numPr>
        <w:spacing w:line="276" w:lineRule="auto"/>
        <w:ind w:left="709" w:hanging="425"/>
        <w:jc w:val="both"/>
        <w:rPr>
          <w:rFonts w:ascii="Arial" w:hAnsi="Arial" w:cs="Arial"/>
          <w:sz w:val="22"/>
          <w:szCs w:val="22"/>
        </w:rPr>
      </w:pPr>
      <w:r w:rsidRPr="000D7ED9">
        <w:rPr>
          <w:rFonts w:ascii="Arial" w:hAnsi="Arial" w:cs="Arial"/>
          <w:sz w:val="22"/>
          <w:szCs w:val="22"/>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r w:rsidRPr="000D7ED9">
        <w:rPr>
          <w:rFonts w:ascii="Arial" w:hAnsi="Arial" w:cs="Arial"/>
          <w:color w:val="0462C1"/>
          <w:sz w:val="22"/>
          <w:szCs w:val="22"/>
        </w:rPr>
        <w:t xml:space="preserve">https://ezamowienia.gov.pl </w:t>
      </w:r>
      <w:r w:rsidRPr="000D7ED9">
        <w:rPr>
          <w:rFonts w:ascii="Arial" w:hAnsi="Arial" w:cs="Arial"/>
          <w:sz w:val="22"/>
          <w:szCs w:val="22"/>
        </w:rPr>
        <w:t xml:space="preserve">w zakładce „Zgłoś problem”. </w:t>
      </w:r>
    </w:p>
    <w:p w14:paraId="2BC4182F" w14:textId="77777777" w:rsidR="00EB287D" w:rsidRPr="000D7ED9" w:rsidRDefault="00EB287D" w:rsidP="0038475A">
      <w:pPr>
        <w:pStyle w:val="Default"/>
        <w:numPr>
          <w:ilvl w:val="0"/>
          <w:numId w:val="32"/>
        </w:numPr>
        <w:spacing w:line="276" w:lineRule="auto"/>
        <w:ind w:left="709" w:hanging="425"/>
        <w:jc w:val="both"/>
        <w:rPr>
          <w:rFonts w:ascii="Arial" w:hAnsi="Arial" w:cs="Arial"/>
          <w:sz w:val="22"/>
          <w:szCs w:val="22"/>
        </w:rPr>
      </w:pPr>
      <w:r w:rsidRPr="000D7ED9">
        <w:rPr>
          <w:rFonts w:ascii="Arial" w:hAnsi="Arial" w:cs="Arial"/>
          <w:sz w:val="22"/>
          <w:szCs w:val="22"/>
        </w:rPr>
        <w:lastRenderedPageBreak/>
        <w:t>W szczególnie uzasadnionych przypadkach uniemożliwiających komunikację wykonawcy i Zamawiającego za pośrednictwem Platformy e-Zamówienia, Zamawiający dopuszcza komunikację za pomocą poczty elektronicznej na adres e-mail:</w:t>
      </w:r>
      <w:hyperlink r:id="rId21" w:history="1">
        <w:r w:rsidR="007379A7" w:rsidRPr="004B33E4">
          <w:rPr>
            <w:rStyle w:val="Hipercze"/>
          </w:rPr>
          <w:t>administrator@siemien.pl</w:t>
        </w:r>
      </w:hyperlink>
      <w:r w:rsidRPr="000D7ED9">
        <w:rPr>
          <w:rFonts w:ascii="Arial" w:hAnsi="Arial" w:cs="Arial"/>
          <w:sz w:val="22"/>
          <w:szCs w:val="22"/>
        </w:rPr>
        <w:t xml:space="preserve">(nie dotyczy składania ofert). </w:t>
      </w:r>
    </w:p>
    <w:p w14:paraId="1CE08217" w14:textId="77777777" w:rsidR="004E5EEE" w:rsidRPr="000D7ED9" w:rsidRDefault="004E5EEE" w:rsidP="00661801">
      <w:pPr>
        <w:pStyle w:val="Akapitzlist"/>
        <w:shd w:val="clear" w:color="auto" w:fill="FFFFFF"/>
        <w:spacing w:after="0" w:line="276" w:lineRule="auto"/>
        <w:ind w:left="284"/>
        <w:jc w:val="both"/>
        <w:rPr>
          <w:rFonts w:ascii="Arial" w:eastAsia="Times New Roman" w:hAnsi="Arial" w:cs="Arial"/>
          <w:b/>
          <w:bCs/>
          <w:highlight w:val="yellow"/>
          <w:lang w:eastAsia="pl-PL"/>
        </w:rPr>
      </w:pPr>
    </w:p>
    <w:p w14:paraId="6BEB7CFA" w14:textId="77777777" w:rsidR="003E45FF" w:rsidRPr="000D7ED9" w:rsidRDefault="003E45FF" w:rsidP="00661801">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0D7ED9">
        <w:rPr>
          <w:rFonts w:ascii="Arial" w:eastAsia="Times New Roman" w:hAnsi="Arial" w:cs="Arial"/>
          <w:b/>
          <w:bCs/>
          <w:u w:val="single"/>
          <w:lang w:eastAsia="pl-PL"/>
        </w:rPr>
        <w:t>OS</w:t>
      </w:r>
      <w:r w:rsidR="00A723FE" w:rsidRPr="000D7ED9">
        <w:rPr>
          <w:rFonts w:ascii="Arial" w:eastAsia="Times New Roman" w:hAnsi="Arial" w:cs="Arial"/>
          <w:b/>
          <w:bCs/>
          <w:u w:val="single"/>
          <w:lang w:eastAsia="pl-PL"/>
        </w:rPr>
        <w:t>O</w:t>
      </w:r>
      <w:r w:rsidRPr="000D7ED9">
        <w:rPr>
          <w:rFonts w:ascii="Arial" w:eastAsia="Times New Roman" w:hAnsi="Arial" w:cs="Arial"/>
          <w:b/>
          <w:bCs/>
          <w:u w:val="single"/>
          <w:lang w:eastAsia="pl-PL"/>
        </w:rPr>
        <w:t>B</w:t>
      </w:r>
      <w:r w:rsidR="00A723FE" w:rsidRPr="000D7ED9">
        <w:rPr>
          <w:rFonts w:ascii="Arial" w:eastAsia="Times New Roman" w:hAnsi="Arial" w:cs="Arial"/>
          <w:b/>
          <w:bCs/>
          <w:u w:val="single"/>
          <w:lang w:eastAsia="pl-PL"/>
        </w:rPr>
        <w:t>Y</w:t>
      </w:r>
      <w:r w:rsidRPr="000D7ED9">
        <w:rPr>
          <w:rFonts w:ascii="Arial" w:eastAsia="Times New Roman" w:hAnsi="Arial" w:cs="Arial"/>
          <w:b/>
          <w:bCs/>
          <w:u w:val="single"/>
          <w:lang w:eastAsia="pl-PL"/>
        </w:rPr>
        <w:t xml:space="preserve"> UPRAWNION</w:t>
      </w:r>
      <w:r w:rsidR="00A723FE" w:rsidRPr="000D7ED9">
        <w:rPr>
          <w:rFonts w:ascii="Arial" w:eastAsia="Times New Roman" w:hAnsi="Arial" w:cs="Arial"/>
          <w:b/>
          <w:bCs/>
          <w:u w:val="single"/>
          <w:lang w:eastAsia="pl-PL"/>
        </w:rPr>
        <w:t>E</w:t>
      </w:r>
      <w:r w:rsidRPr="000D7ED9">
        <w:rPr>
          <w:rFonts w:ascii="Arial" w:eastAsia="Times New Roman" w:hAnsi="Arial" w:cs="Arial"/>
          <w:b/>
          <w:bCs/>
          <w:u w:val="single"/>
          <w:lang w:eastAsia="pl-PL"/>
        </w:rPr>
        <w:t xml:space="preserve"> DO KOMUNIKOWANIA SIĘ Z WYKONAWCAMI</w:t>
      </w:r>
    </w:p>
    <w:p w14:paraId="44266DBE" w14:textId="77777777" w:rsidR="00A723FE" w:rsidRPr="000D7ED9" w:rsidRDefault="00A723FE" w:rsidP="00661801">
      <w:pPr>
        <w:pStyle w:val="Akapitzlist"/>
        <w:spacing w:line="276" w:lineRule="auto"/>
        <w:ind w:left="284"/>
        <w:jc w:val="both"/>
        <w:rPr>
          <w:rFonts w:ascii="Arial" w:eastAsia="Times New Roman" w:hAnsi="Arial" w:cs="Arial"/>
          <w:b/>
          <w:bCs/>
          <w:lang w:eastAsia="pl-PL"/>
        </w:rPr>
      </w:pPr>
      <w:r w:rsidRPr="000D7ED9">
        <w:rPr>
          <w:rFonts w:ascii="Arial" w:eastAsia="Times New Roman" w:hAnsi="Arial" w:cs="Arial"/>
          <w:lang w:eastAsia="pl-PL"/>
        </w:rPr>
        <w:t xml:space="preserve">Osobami uprawnionymi do komunikowania się z Wykonawcami są: </w:t>
      </w:r>
      <w:r w:rsidR="007379A7">
        <w:rPr>
          <w:rFonts w:ascii="Arial" w:eastAsia="Times New Roman" w:hAnsi="Arial" w:cs="Arial"/>
          <w:lang w:eastAsia="pl-PL"/>
        </w:rPr>
        <w:t>Monika Ochnik</w:t>
      </w:r>
      <w:r w:rsidR="005D7476" w:rsidRPr="000D7ED9">
        <w:rPr>
          <w:rFonts w:ascii="Arial" w:eastAsia="Times New Roman" w:hAnsi="Arial" w:cs="Arial"/>
          <w:lang w:eastAsia="pl-PL"/>
        </w:rPr>
        <w:t>.</w:t>
      </w:r>
    </w:p>
    <w:p w14:paraId="114CF3A8" w14:textId="77777777" w:rsidR="00B10BDB" w:rsidRPr="000D7ED9" w:rsidRDefault="00B10BDB" w:rsidP="00661801">
      <w:pPr>
        <w:pStyle w:val="Akapitzlist"/>
        <w:shd w:val="clear" w:color="auto" w:fill="FFFFFF"/>
        <w:spacing w:after="0" w:line="276" w:lineRule="auto"/>
        <w:ind w:left="284"/>
        <w:jc w:val="both"/>
        <w:rPr>
          <w:rFonts w:ascii="Arial" w:eastAsia="Times New Roman" w:hAnsi="Arial" w:cs="Arial"/>
          <w:b/>
          <w:bCs/>
          <w:highlight w:val="yellow"/>
          <w:lang w:eastAsia="pl-PL"/>
        </w:rPr>
      </w:pPr>
    </w:p>
    <w:p w14:paraId="502C4182" w14:textId="77777777" w:rsidR="003E45FF" w:rsidRPr="000D7ED9" w:rsidRDefault="003E45FF" w:rsidP="00661801">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0D7ED9">
        <w:rPr>
          <w:rFonts w:ascii="Arial" w:eastAsia="Times New Roman" w:hAnsi="Arial" w:cs="Arial"/>
          <w:b/>
          <w:bCs/>
          <w:u w:val="single"/>
          <w:lang w:eastAsia="pl-PL"/>
        </w:rPr>
        <w:t>OPIS SPOSOBU PRZYGOTOWANIA OFERTY</w:t>
      </w:r>
    </w:p>
    <w:p w14:paraId="4CD9EB06" w14:textId="77777777" w:rsidR="002368D8" w:rsidRPr="000D7ED9" w:rsidRDefault="002368D8" w:rsidP="00661801">
      <w:pPr>
        <w:pStyle w:val="Akapitzlist"/>
        <w:numPr>
          <w:ilvl w:val="0"/>
          <w:numId w:val="16"/>
        </w:numPr>
        <w:spacing w:after="0" w:line="276" w:lineRule="auto"/>
        <w:ind w:left="709" w:hanging="425"/>
        <w:contextualSpacing w:val="0"/>
        <w:jc w:val="both"/>
        <w:rPr>
          <w:rFonts w:ascii="Arial" w:eastAsia="Verdana" w:hAnsi="Arial" w:cs="Arial"/>
        </w:rPr>
      </w:pPr>
      <w:r w:rsidRPr="000D7ED9">
        <w:rPr>
          <w:rFonts w:ascii="Arial" w:eastAsia="Verdana" w:hAnsi="Arial" w:cs="Arial"/>
        </w:rPr>
        <w:t>Wykonawca może złożyć tylko jedną ofertę</w:t>
      </w:r>
      <w:r w:rsidR="00DD31F3" w:rsidRPr="000D7ED9">
        <w:rPr>
          <w:rFonts w:ascii="Arial" w:eastAsia="Verdana" w:hAnsi="Arial" w:cs="Arial"/>
        </w:rPr>
        <w:t xml:space="preserve"> na każdą część zamówienia.</w:t>
      </w:r>
    </w:p>
    <w:p w14:paraId="5F1A1401" w14:textId="77777777" w:rsidR="009775D4" w:rsidRPr="000D7ED9" w:rsidRDefault="002368D8" w:rsidP="00661801">
      <w:pPr>
        <w:pStyle w:val="Akapitzlist"/>
        <w:numPr>
          <w:ilvl w:val="0"/>
          <w:numId w:val="16"/>
        </w:numPr>
        <w:spacing w:after="0" w:line="276" w:lineRule="auto"/>
        <w:ind w:left="709" w:hanging="425"/>
        <w:contextualSpacing w:val="0"/>
        <w:jc w:val="both"/>
        <w:rPr>
          <w:rFonts w:ascii="Arial" w:eastAsia="Verdana" w:hAnsi="Arial" w:cs="Arial"/>
        </w:rPr>
      </w:pPr>
      <w:r w:rsidRPr="000D7ED9">
        <w:rPr>
          <w:rFonts w:ascii="Arial" w:eastAsia="Verdana" w:hAnsi="Arial" w:cs="Arial"/>
        </w:rPr>
        <w:t>Treść oferty musi odpowiadać treści SWZ.</w:t>
      </w:r>
    </w:p>
    <w:p w14:paraId="067E4781" w14:textId="77777777" w:rsidR="009775D4" w:rsidRPr="000D7ED9" w:rsidRDefault="009775D4" w:rsidP="00661801">
      <w:pPr>
        <w:pStyle w:val="Akapitzlist"/>
        <w:numPr>
          <w:ilvl w:val="0"/>
          <w:numId w:val="16"/>
        </w:numPr>
        <w:spacing w:after="0" w:line="276" w:lineRule="auto"/>
        <w:ind w:left="709" w:hanging="425"/>
        <w:contextualSpacing w:val="0"/>
        <w:jc w:val="both"/>
        <w:rPr>
          <w:rFonts w:ascii="Arial" w:eastAsia="Verdana" w:hAnsi="Arial" w:cs="Arial"/>
        </w:rPr>
      </w:pPr>
      <w:r w:rsidRPr="000D7ED9">
        <w:rPr>
          <w:rFonts w:ascii="Arial" w:eastAsia="Verdana" w:hAnsi="Arial" w:cs="Arial"/>
        </w:rPr>
        <w:t>Wykonawca przygotowuje ofertę przy pomocy interaktywnego „Formularza ofertowego” udostępnionego przez Zamawiającego na Platformie e-Zamówienia i zamieszczonego w podglądzie postępowania w zakładce „Informacje podstawowe”.</w:t>
      </w:r>
    </w:p>
    <w:p w14:paraId="3589CAE0" w14:textId="77777777" w:rsidR="00FE45ED" w:rsidRPr="000D7ED9" w:rsidRDefault="009775D4" w:rsidP="00661801">
      <w:pPr>
        <w:pStyle w:val="Akapitzlist"/>
        <w:numPr>
          <w:ilvl w:val="0"/>
          <w:numId w:val="16"/>
        </w:numPr>
        <w:spacing w:after="0" w:line="276" w:lineRule="auto"/>
        <w:ind w:left="709" w:hanging="425"/>
        <w:contextualSpacing w:val="0"/>
        <w:jc w:val="both"/>
        <w:rPr>
          <w:rFonts w:ascii="Arial" w:eastAsia="Verdana" w:hAnsi="Arial" w:cs="Arial"/>
        </w:rPr>
      </w:pPr>
      <w:r w:rsidRPr="000D7ED9">
        <w:rPr>
          <w:rFonts w:ascii="Arial" w:eastAsia="Verdana" w:hAnsi="Arial" w:cs="Arial"/>
        </w:rPr>
        <w:t xml:space="preserve">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 </w:t>
      </w:r>
    </w:p>
    <w:p w14:paraId="0238B0E5" w14:textId="77777777" w:rsidR="00FE45ED" w:rsidRPr="000D7ED9" w:rsidRDefault="009775D4" w:rsidP="00661801">
      <w:pPr>
        <w:pStyle w:val="Akapitzlist"/>
        <w:numPr>
          <w:ilvl w:val="0"/>
          <w:numId w:val="16"/>
        </w:numPr>
        <w:spacing w:after="0" w:line="276" w:lineRule="auto"/>
        <w:ind w:left="709" w:hanging="425"/>
        <w:contextualSpacing w:val="0"/>
        <w:jc w:val="both"/>
        <w:rPr>
          <w:rFonts w:ascii="Arial" w:eastAsia="Verdana" w:hAnsi="Arial" w:cs="Arial"/>
          <w:b/>
          <w:bCs/>
        </w:rPr>
      </w:pPr>
      <w:r w:rsidRPr="000D7ED9">
        <w:rPr>
          <w:rFonts w:ascii="Arial" w:eastAsia="Verdana" w:hAnsi="Arial" w:cs="Arial"/>
        </w:rPr>
        <w:t xml:space="preserve">Następnie wykonawca powinien pobrać „Formularz ofertowy”, zapisać go na dysku komputera użytkownika, uzupełnić pozostałymi danymi wymaganymi przez Zamawiającego i ponownie zapisać na dysku komputera użytkownika oraz podpisać odpowiednim rodzajem podpisu elektronicznego, zgodnie z ust. 6. </w:t>
      </w:r>
    </w:p>
    <w:p w14:paraId="53E6F989" w14:textId="77777777" w:rsidR="00FE45ED" w:rsidRPr="000D7ED9" w:rsidRDefault="00FE45ED" w:rsidP="00661801">
      <w:pPr>
        <w:pStyle w:val="Akapitzlist"/>
        <w:spacing w:after="0" w:line="276" w:lineRule="auto"/>
        <w:ind w:left="709"/>
        <w:contextualSpacing w:val="0"/>
        <w:jc w:val="both"/>
        <w:rPr>
          <w:rFonts w:ascii="Arial" w:eastAsia="Verdana" w:hAnsi="Arial" w:cs="Arial"/>
          <w:b/>
          <w:bCs/>
        </w:rPr>
      </w:pPr>
      <w:r w:rsidRPr="000D7ED9">
        <w:rPr>
          <w:rFonts w:ascii="Arial" w:eastAsia="Verdana" w:hAnsi="Arial" w:cs="Arial"/>
          <w:b/>
          <w:bCs/>
        </w:rPr>
        <w:t xml:space="preserve">Uwaga! Nie należy zmieniać nazwy pliku nadanej przez Platformę e-Zamówienia. Zapisany „Formularz ofertowy” należy zawsze otwierać w programie Adobe </w:t>
      </w:r>
      <w:proofErr w:type="spellStart"/>
      <w:r w:rsidRPr="000D7ED9">
        <w:rPr>
          <w:rFonts w:ascii="Arial" w:eastAsia="Verdana" w:hAnsi="Arial" w:cs="Arial"/>
          <w:b/>
          <w:bCs/>
        </w:rPr>
        <w:t>Acrobat</w:t>
      </w:r>
      <w:proofErr w:type="spellEnd"/>
      <w:r w:rsidRPr="000D7ED9">
        <w:rPr>
          <w:rFonts w:ascii="Arial" w:eastAsia="Verdana" w:hAnsi="Arial" w:cs="Arial"/>
          <w:b/>
          <w:bCs/>
        </w:rPr>
        <w:t xml:space="preserve"> Reader DC.</w:t>
      </w:r>
    </w:p>
    <w:p w14:paraId="5EFFED63" w14:textId="77777777" w:rsidR="00FE45ED" w:rsidRPr="000D7ED9" w:rsidRDefault="009775D4" w:rsidP="00661801">
      <w:pPr>
        <w:pStyle w:val="Akapitzlist"/>
        <w:numPr>
          <w:ilvl w:val="0"/>
          <w:numId w:val="16"/>
        </w:numPr>
        <w:spacing w:after="0" w:line="276" w:lineRule="auto"/>
        <w:ind w:left="709" w:hanging="425"/>
        <w:contextualSpacing w:val="0"/>
        <w:jc w:val="both"/>
        <w:rPr>
          <w:rFonts w:ascii="Arial" w:eastAsia="Verdana" w:hAnsi="Arial" w:cs="Arial"/>
          <w:b/>
          <w:bCs/>
        </w:rPr>
      </w:pPr>
      <w:r w:rsidRPr="000D7ED9">
        <w:rPr>
          <w:rFonts w:ascii="Arial" w:eastAsia="Verdana" w:hAnsi="Arial" w:cs="Arial"/>
          <w:b/>
          <w:bCs/>
        </w:rPr>
        <w:t>Formularz ofertowy</w:t>
      </w:r>
      <w:r w:rsidRPr="000D7ED9">
        <w:rPr>
          <w:rFonts w:ascii="Arial" w:eastAsia="Verdana" w:hAnsi="Arial" w:cs="Arial"/>
        </w:rPr>
        <w:t xml:space="preserve"> 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w:t>
      </w:r>
      <w:r w:rsidRPr="000D7ED9">
        <w:rPr>
          <w:rFonts w:ascii="Arial" w:eastAsia="Verdana" w:hAnsi="Arial" w:cs="Arial"/>
          <w:b/>
          <w:bCs/>
        </w:rPr>
        <w:t>Pozostałe dokumenty</w:t>
      </w:r>
      <w:r w:rsidRPr="000D7ED9">
        <w:rPr>
          <w:rFonts w:ascii="Arial" w:eastAsia="Verdana" w:hAnsi="Arial" w:cs="Arial"/>
        </w:rPr>
        <w:t xml:space="preserve"> wchodzące w skład oferty lub składane wraz z ofertą, które są zgodne z ustawą </w:t>
      </w:r>
      <w:proofErr w:type="spellStart"/>
      <w:r w:rsidRPr="000D7ED9">
        <w:rPr>
          <w:rFonts w:ascii="Arial" w:eastAsia="Verdana" w:hAnsi="Arial" w:cs="Arial"/>
        </w:rPr>
        <w:t>Pzp</w:t>
      </w:r>
      <w:proofErr w:type="spellEnd"/>
      <w:r w:rsidRPr="000D7ED9">
        <w:rPr>
          <w:rFonts w:ascii="Arial" w:eastAsia="Verdana" w:hAnsi="Arial" w:cs="Arial"/>
        </w:rPr>
        <w:t xml:space="preserve">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 przypadku przekazywania dokumentu elektronicznego </w:t>
      </w:r>
      <w:r w:rsidRPr="000D7ED9">
        <w:rPr>
          <w:rFonts w:ascii="Arial" w:eastAsia="Verdana" w:hAnsi="Arial" w:cs="Arial"/>
        </w:rPr>
        <w:lastRenderedPageBreak/>
        <w:t>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1B42E009" w14:textId="77777777" w:rsidR="00FE45ED" w:rsidRPr="000D7ED9" w:rsidRDefault="009775D4" w:rsidP="00661801">
      <w:pPr>
        <w:pStyle w:val="Akapitzlist"/>
        <w:numPr>
          <w:ilvl w:val="0"/>
          <w:numId w:val="16"/>
        </w:numPr>
        <w:spacing w:after="0" w:line="276" w:lineRule="auto"/>
        <w:ind w:left="709" w:hanging="425"/>
        <w:contextualSpacing w:val="0"/>
        <w:jc w:val="both"/>
        <w:rPr>
          <w:rFonts w:ascii="Arial" w:eastAsia="Verdana" w:hAnsi="Arial" w:cs="Arial"/>
          <w:b/>
          <w:bCs/>
        </w:rPr>
      </w:pPr>
      <w:r w:rsidRPr="000D7ED9">
        <w:rPr>
          <w:rFonts w:ascii="Arial" w:eastAsia="Verdana" w:hAnsi="Arial" w:cs="Arial"/>
        </w:rPr>
        <w:t xml:space="preserve">Maksymalny łączny rozmiar plików stanowiących ofertę lub składanych wraz z ofertą to 250 MB. </w:t>
      </w:r>
    </w:p>
    <w:p w14:paraId="6F99706A" w14:textId="77777777" w:rsidR="00FE45ED" w:rsidRPr="000D7ED9" w:rsidRDefault="009775D4" w:rsidP="00661801">
      <w:pPr>
        <w:pStyle w:val="Akapitzlist"/>
        <w:numPr>
          <w:ilvl w:val="0"/>
          <w:numId w:val="16"/>
        </w:numPr>
        <w:spacing w:after="0" w:line="276" w:lineRule="auto"/>
        <w:ind w:left="709" w:hanging="425"/>
        <w:contextualSpacing w:val="0"/>
        <w:jc w:val="both"/>
        <w:rPr>
          <w:rFonts w:ascii="Arial" w:eastAsia="Verdana" w:hAnsi="Arial" w:cs="Arial"/>
          <w:b/>
          <w:bCs/>
        </w:rPr>
      </w:pPr>
      <w:r w:rsidRPr="000D7ED9">
        <w:rPr>
          <w:rFonts w:ascii="Arial" w:eastAsia="Verdana" w:hAnsi="Arial" w:cs="Arial"/>
        </w:rPr>
        <w:t>Jako załączniki do oferty Wykonawca jest zobowiązany złożyć:</w:t>
      </w:r>
    </w:p>
    <w:p w14:paraId="6C7A86B8" w14:textId="77777777" w:rsidR="00FE45ED" w:rsidRPr="000D7ED9" w:rsidRDefault="009775D4" w:rsidP="0038475A">
      <w:pPr>
        <w:pStyle w:val="Akapitzlist"/>
        <w:numPr>
          <w:ilvl w:val="0"/>
          <w:numId w:val="38"/>
        </w:numPr>
        <w:spacing w:after="0" w:line="276" w:lineRule="auto"/>
        <w:contextualSpacing w:val="0"/>
        <w:jc w:val="both"/>
        <w:rPr>
          <w:rFonts w:ascii="Arial" w:eastAsia="Verdana" w:hAnsi="Arial" w:cs="Arial"/>
          <w:b/>
          <w:bCs/>
        </w:rPr>
      </w:pPr>
      <w:r w:rsidRPr="000D7ED9">
        <w:rPr>
          <w:rFonts w:ascii="Arial" w:eastAsia="Verdana" w:hAnsi="Arial" w:cs="Arial"/>
        </w:rPr>
        <w:t xml:space="preserve">oświadczenie o niepodleganiu wykluczeniu i spełnianiu warunków udziału w postępowaniu, o którym mowa w art. 125 ust. 1 ustawy </w:t>
      </w:r>
      <w:proofErr w:type="spellStart"/>
      <w:r w:rsidRPr="000D7ED9">
        <w:rPr>
          <w:rFonts w:ascii="Arial" w:eastAsia="Verdana" w:hAnsi="Arial" w:cs="Arial"/>
        </w:rPr>
        <w:t>Pzp</w:t>
      </w:r>
      <w:proofErr w:type="spellEnd"/>
      <w:r w:rsidRPr="000D7ED9">
        <w:rPr>
          <w:rFonts w:ascii="Arial" w:eastAsia="Verdana" w:hAnsi="Arial" w:cs="Arial"/>
        </w:rPr>
        <w:t xml:space="preserve"> (załącznik nr 2 do SWZ) składane, pod rygorem nieważności, w formie elektronicznej (opatrzone kwalifikowanym podpisem elektronicznym) lub w postaci elektronicznej opatrzonej podpisem zaufanym lub podpisem osobistym,</w:t>
      </w:r>
    </w:p>
    <w:p w14:paraId="338F368F" w14:textId="77777777" w:rsidR="00FE45ED" w:rsidRPr="000D7ED9" w:rsidRDefault="009775D4" w:rsidP="0038475A">
      <w:pPr>
        <w:pStyle w:val="Akapitzlist"/>
        <w:numPr>
          <w:ilvl w:val="0"/>
          <w:numId w:val="38"/>
        </w:numPr>
        <w:spacing w:after="0" w:line="276" w:lineRule="auto"/>
        <w:contextualSpacing w:val="0"/>
        <w:jc w:val="both"/>
        <w:rPr>
          <w:rFonts w:ascii="Arial" w:eastAsia="Verdana" w:hAnsi="Arial" w:cs="Arial"/>
          <w:b/>
          <w:bCs/>
        </w:rPr>
      </w:pPr>
      <w:r w:rsidRPr="000D7ED9">
        <w:rPr>
          <w:rFonts w:ascii="Arial" w:eastAsia="Verdana" w:hAnsi="Arial" w:cs="Arial"/>
        </w:rPr>
        <w:t>w przypadku wspólnego ubiegania się o zamówienie przez wykonawców, oświadczenie, o którym mowa w pkt 1 składa każdy z wykonawców wspólnie ubiegających się o zamówienie,</w:t>
      </w:r>
    </w:p>
    <w:p w14:paraId="182CCD37" w14:textId="77777777" w:rsidR="00FE45ED" w:rsidRPr="000D7ED9" w:rsidRDefault="009775D4" w:rsidP="0038475A">
      <w:pPr>
        <w:pStyle w:val="Akapitzlist"/>
        <w:numPr>
          <w:ilvl w:val="0"/>
          <w:numId w:val="38"/>
        </w:numPr>
        <w:spacing w:after="0" w:line="276" w:lineRule="auto"/>
        <w:contextualSpacing w:val="0"/>
        <w:jc w:val="both"/>
        <w:rPr>
          <w:rFonts w:ascii="Arial" w:eastAsia="Verdana" w:hAnsi="Arial" w:cs="Arial"/>
          <w:b/>
          <w:bCs/>
        </w:rPr>
      </w:pPr>
      <w:r w:rsidRPr="000D7ED9">
        <w:rPr>
          <w:rFonts w:ascii="Arial" w:eastAsia="Verdana" w:hAnsi="Arial" w:cs="Arial"/>
        </w:rPr>
        <w:t xml:space="preserve">Wykonawca, który polega na zdolnościach podmiotów udostępniających zasoby, na zasadach określonych w art. 118 ustawy </w:t>
      </w:r>
      <w:proofErr w:type="spellStart"/>
      <w:r w:rsidRPr="000D7ED9">
        <w:rPr>
          <w:rFonts w:ascii="Arial" w:eastAsia="Verdana" w:hAnsi="Arial" w:cs="Arial"/>
        </w:rPr>
        <w:t>Pzp</w:t>
      </w:r>
      <w:proofErr w:type="spellEnd"/>
      <w:r w:rsidRPr="000D7ED9">
        <w:rPr>
          <w:rFonts w:ascii="Arial" w:eastAsia="Verdana" w:hAnsi="Arial" w:cs="Arial"/>
        </w:rPr>
        <w:t xml:space="preserve">, musi udowodnić zamawiającemu, że realizując zamówienie, będzie dysponował niezbędnymi zasobami tych podmiotów, w szczególności dołączając do oferty zobowiązanie tych podmiotów do oddania mu do dyspozycji niezbędnych zasobów na potrzeby realizacji zamówienia (w formie elektronicznej (podpisane kwalifikowanym podpisem elektronicznym) lub w postaci elektronicznej opatrzonej podpisem zaufanym lub podpisem osobistym), zgodnie z załącznikiem nr 3 do SWZ. Wykonawca może przedstawić też inny środek dowodowy potwierdzający, że wykonawca realizując zamówienie, będzie dysponował niezbędnymi zasobami tych podmiotów. Z zobowiązania lub innych dokumentów potwierdzających udostępnienie zasobów przez inne podmioty musi bezspornie i jednoznacznie wynikać w szczególności: </w:t>
      </w:r>
    </w:p>
    <w:p w14:paraId="09C9727A" w14:textId="77777777" w:rsidR="00FE45ED" w:rsidRPr="000D7ED9" w:rsidRDefault="009775D4" w:rsidP="0038475A">
      <w:pPr>
        <w:pStyle w:val="Akapitzlist"/>
        <w:numPr>
          <w:ilvl w:val="0"/>
          <w:numId w:val="39"/>
        </w:numPr>
        <w:spacing w:after="0" w:line="276" w:lineRule="auto"/>
        <w:contextualSpacing w:val="0"/>
        <w:jc w:val="both"/>
        <w:rPr>
          <w:rFonts w:ascii="Arial" w:eastAsia="Verdana" w:hAnsi="Arial" w:cs="Arial"/>
          <w:b/>
          <w:bCs/>
        </w:rPr>
      </w:pPr>
      <w:r w:rsidRPr="000D7ED9">
        <w:rPr>
          <w:rFonts w:ascii="Arial" w:eastAsia="Verdana" w:hAnsi="Arial" w:cs="Arial"/>
        </w:rPr>
        <w:t>zakres dostępnych wykonawcy zasobów podmiotu udostępniającego zasoby,</w:t>
      </w:r>
    </w:p>
    <w:p w14:paraId="10396E57" w14:textId="77777777" w:rsidR="00FE45ED" w:rsidRPr="000D7ED9" w:rsidRDefault="009775D4" w:rsidP="0038475A">
      <w:pPr>
        <w:pStyle w:val="Akapitzlist"/>
        <w:numPr>
          <w:ilvl w:val="0"/>
          <w:numId w:val="39"/>
        </w:numPr>
        <w:spacing w:after="0" w:line="276" w:lineRule="auto"/>
        <w:contextualSpacing w:val="0"/>
        <w:jc w:val="both"/>
        <w:rPr>
          <w:rFonts w:ascii="Arial" w:eastAsia="Verdana" w:hAnsi="Arial" w:cs="Arial"/>
          <w:b/>
          <w:bCs/>
        </w:rPr>
      </w:pPr>
      <w:r w:rsidRPr="000D7ED9">
        <w:rPr>
          <w:rFonts w:ascii="Arial" w:eastAsia="Verdana" w:hAnsi="Arial" w:cs="Arial"/>
        </w:rPr>
        <w:t>sposób i okres udostępnienia wykonawcy i wykorzystania przez niego zasobów podmiotu udostępniającego te zasoby przy wykonywaniu zamówienia,</w:t>
      </w:r>
    </w:p>
    <w:p w14:paraId="064AC60B" w14:textId="77777777" w:rsidR="009775D4" w:rsidRPr="000D7ED9" w:rsidRDefault="009775D4" w:rsidP="0038475A">
      <w:pPr>
        <w:pStyle w:val="Akapitzlist"/>
        <w:numPr>
          <w:ilvl w:val="0"/>
          <w:numId w:val="39"/>
        </w:numPr>
        <w:spacing w:after="0" w:line="276" w:lineRule="auto"/>
        <w:contextualSpacing w:val="0"/>
        <w:jc w:val="both"/>
        <w:rPr>
          <w:rFonts w:ascii="Arial" w:eastAsia="Verdana" w:hAnsi="Arial" w:cs="Arial"/>
          <w:b/>
          <w:bCs/>
        </w:rPr>
      </w:pPr>
      <w:r w:rsidRPr="000D7ED9">
        <w:rPr>
          <w:rFonts w:ascii="Arial" w:eastAsia="Verdana" w:hAnsi="Arial" w:cs="Arial"/>
        </w:rPr>
        <w:t xml:space="preserve">czy i w jakim zakresie podmiot udostępniający zasoby, na zdolnościach którego wykonawca polega w odniesieniu do warunku udziału w postępowaniu dotyczących doświadczenia, zrealizuje roboty budowlane, których wskazane zdolności dotyczą. </w:t>
      </w:r>
    </w:p>
    <w:p w14:paraId="7D9C3D94" w14:textId="77777777" w:rsidR="009775D4" w:rsidRPr="000D7ED9" w:rsidRDefault="009775D4" w:rsidP="0038475A">
      <w:pPr>
        <w:pStyle w:val="Akapitzlist"/>
        <w:numPr>
          <w:ilvl w:val="0"/>
          <w:numId w:val="38"/>
        </w:numPr>
        <w:spacing w:after="0" w:line="276" w:lineRule="auto"/>
        <w:jc w:val="both"/>
        <w:rPr>
          <w:rFonts w:ascii="Arial" w:eastAsia="Verdana" w:hAnsi="Arial" w:cs="Arial"/>
          <w:b/>
          <w:bCs/>
        </w:rPr>
      </w:pPr>
      <w:r w:rsidRPr="000D7ED9">
        <w:rPr>
          <w:rFonts w:ascii="Arial" w:eastAsia="Verdana" w:hAnsi="Arial" w:cs="Arial"/>
        </w:rPr>
        <w:t xml:space="preserve">Wykonawca, w przypadku polegania na zdolnościach podmiotów udostępniających zasoby, na zasadach określonych w art. 118 ustawy </w:t>
      </w:r>
      <w:proofErr w:type="spellStart"/>
      <w:r w:rsidRPr="000D7ED9">
        <w:rPr>
          <w:rFonts w:ascii="Arial" w:eastAsia="Verdana" w:hAnsi="Arial" w:cs="Arial"/>
        </w:rPr>
        <w:t>Pzp</w:t>
      </w:r>
      <w:proofErr w:type="spellEnd"/>
      <w:r w:rsidRPr="000D7ED9">
        <w:rPr>
          <w:rFonts w:ascii="Arial" w:eastAsia="Verdana" w:hAnsi="Arial" w:cs="Arial"/>
        </w:rPr>
        <w:t xml:space="preserve">, przedstawia, wraz z oświadczeniem, o którym mowa w </w:t>
      </w:r>
      <w:r w:rsidR="007A78AB">
        <w:rPr>
          <w:rFonts w:ascii="Arial" w:eastAsia="Verdana" w:hAnsi="Arial" w:cs="Arial"/>
        </w:rPr>
        <w:t>pkt</w:t>
      </w:r>
      <w:r w:rsidRPr="000D7ED9">
        <w:rPr>
          <w:rFonts w:ascii="Arial" w:eastAsia="Verdana" w:hAnsi="Arial" w:cs="Arial"/>
        </w:rPr>
        <w:t xml:space="preserve"> 1, także oświadczenie podmiotu udostępniającego zasoby, potwierdzające brak podstaw wykluczenia tego podmiotu oraz odpowiednio spełnianie warunków udziału w postępowaniu, w zakresie, w jakim wykonawca powołuje się na jego </w:t>
      </w:r>
      <w:r w:rsidRPr="000D7ED9">
        <w:rPr>
          <w:rFonts w:ascii="Arial" w:eastAsia="Verdana" w:hAnsi="Arial" w:cs="Arial"/>
        </w:rPr>
        <w:lastRenderedPageBreak/>
        <w:t xml:space="preserve">zasoby. Oświadczenie podmiotu udostępniającego zasoby stanowi </w:t>
      </w:r>
      <w:r w:rsidRPr="000D7ED9">
        <w:rPr>
          <w:rFonts w:ascii="Arial" w:eastAsia="Verdana" w:hAnsi="Arial" w:cs="Arial"/>
          <w:b/>
          <w:bCs/>
        </w:rPr>
        <w:t>załącznik nr 4 do SWZ.</w:t>
      </w:r>
    </w:p>
    <w:p w14:paraId="6DF34FB3" w14:textId="77777777" w:rsidR="009775D4" w:rsidRPr="000D7ED9" w:rsidRDefault="009775D4" w:rsidP="0038475A">
      <w:pPr>
        <w:pStyle w:val="Akapitzlist"/>
        <w:numPr>
          <w:ilvl w:val="0"/>
          <w:numId w:val="38"/>
        </w:numPr>
        <w:spacing w:after="0" w:line="276" w:lineRule="auto"/>
        <w:jc w:val="both"/>
        <w:rPr>
          <w:rFonts w:ascii="Arial" w:eastAsia="Verdana" w:hAnsi="Arial" w:cs="Arial"/>
        </w:rPr>
      </w:pPr>
      <w:r w:rsidRPr="000D7ED9">
        <w:rPr>
          <w:rFonts w:ascii="Arial" w:eastAsia="Verdana" w:hAnsi="Arial" w:cs="Arial"/>
        </w:rPr>
        <w:t>w celu potwierdzenia, że osoba działająca w imieniu wykonawcy jest umocowana do jego reprezentowania, zamawiający żąda od wykonawcy złożenia wraz z ofertą odpisu lub informacji z Krajowego Rejestru Sądowego, Centralnej Ewidencji i Informacji o Działalności Gospodarczej lub innego właściwego rejestru, przy czym, Wykonawca nie jest zobowiązany do złożenia tych dokumentów, jeżeli zamawiający może je uzyskać za pomocą bezpłatnych i ogólnodostępnych baz danych, o ile wykonawca wskazał dane umożliwiające dostęp do tych dokumentów,</w:t>
      </w:r>
    </w:p>
    <w:p w14:paraId="2A456650" w14:textId="77777777" w:rsidR="009775D4" w:rsidRPr="000D7ED9" w:rsidRDefault="009775D4" w:rsidP="0038475A">
      <w:pPr>
        <w:pStyle w:val="Akapitzlist"/>
        <w:numPr>
          <w:ilvl w:val="0"/>
          <w:numId w:val="38"/>
        </w:numPr>
        <w:spacing w:after="0" w:line="276" w:lineRule="auto"/>
        <w:jc w:val="both"/>
        <w:rPr>
          <w:rFonts w:ascii="Arial" w:eastAsia="Verdana" w:hAnsi="Arial" w:cs="Arial"/>
        </w:rPr>
      </w:pPr>
      <w:r w:rsidRPr="000D7ED9">
        <w:rPr>
          <w:rFonts w:ascii="Arial" w:eastAsia="Verdana" w:hAnsi="Arial" w:cs="Arial"/>
        </w:rPr>
        <w:t>pełnomocnictwo lub inny dokument potwierdzający umocowanie do reprezentowania wykonawcy - jeżeli w imieniu wykonawcy działa osoba, której umocowanie do jego reprezentowania nie wynika z dokumentów, o których mowa w</w:t>
      </w:r>
      <w:r w:rsidR="007A78AB">
        <w:rPr>
          <w:rFonts w:ascii="Arial" w:eastAsia="Verdana" w:hAnsi="Arial" w:cs="Arial"/>
        </w:rPr>
        <w:t xml:space="preserve"> pkt</w:t>
      </w:r>
      <w:r w:rsidRPr="000D7ED9">
        <w:rPr>
          <w:rFonts w:ascii="Arial" w:eastAsia="Verdana" w:hAnsi="Arial" w:cs="Arial"/>
        </w:rPr>
        <w:t xml:space="preserve"> 5,</w:t>
      </w:r>
    </w:p>
    <w:p w14:paraId="4372CE46" w14:textId="77777777" w:rsidR="009775D4" w:rsidRPr="000D7ED9" w:rsidRDefault="009775D4" w:rsidP="0038475A">
      <w:pPr>
        <w:pStyle w:val="Akapitzlist"/>
        <w:numPr>
          <w:ilvl w:val="0"/>
          <w:numId w:val="38"/>
        </w:numPr>
        <w:spacing w:after="0" w:line="276" w:lineRule="auto"/>
        <w:jc w:val="both"/>
        <w:rPr>
          <w:rFonts w:ascii="Arial" w:eastAsia="Verdana" w:hAnsi="Arial" w:cs="Arial"/>
        </w:rPr>
      </w:pPr>
      <w:r w:rsidRPr="000D7ED9">
        <w:rPr>
          <w:rFonts w:ascii="Arial" w:eastAsia="Verdana" w:hAnsi="Arial" w:cs="Arial"/>
        </w:rPr>
        <w:t>pełnomocnictwo, o którym mowa w dziale IX ust. 1 SWZ - w przypadku wspólnego ubiegania się o zamówienie przez wykonawców, (pełnomocnictwo, podpisane przez osoby upoważnione do składania oświadczeń woli każdego ze wspólników).</w:t>
      </w:r>
    </w:p>
    <w:p w14:paraId="26602AA6" w14:textId="77777777" w:rsidR="009775D4" w:rsidRPr="000D7ED9" w:rsidRDefault="009775D4" w:rsidP="0038475A">
      <w:pPr>
        <w:pStyle w:val="Akapitzlist"/>
        <w:numPr>
          <w:ilvl w:val="0"/>
          <w:numId w:val="38"/>
        </w:numPr>
        <w:spacing w:after="0" w:line="276" w:lineRule="auto"/>
        <w:jc w:val="both"/>
        <w:rPr>
          <w:rFonts w:ascii="Arial" w:eastAsia="Verdana" w:hAnsi="Arial" w:cs="Arial"/>
        </w:rPr>
      </w:pPr>
      <w:r w:rsidRPr="000D7ED9">
        <w:rPr>
          <w:rFonts w:ascii="Arial" w:eastAsia="Verdana" w:hAnsi="Arial" w:cs="Arial"/>
        </w:rPr>
        <w:t xml:space="preserve">W odniesieniu do warunków udziału w postępowaniu dotyczących wykształcenia, kwalifikacji zawodowych lub doświadczenia Wykonawcy wspólnie ubiegający się o udzielenie zamówienia mogą polegać na zdolnościach tych z wykonawców, którzy wykonają roboty budowlane, do realizacji których te zdolności są wymagane - </w:t>
      </w:r>
      <w:r w:rsidRPr="000D7ED9">
        <w:rPr>
          <w:rFonts w:ascii="Arial" w:eastAsia="Verdana" w:hAnsi="Arial" w:cs="Arial"/>
          <w:b/>
          <w:bCs/>
        </w:rPr>
        <w:t>w takim przypadku Wykonawcy wspólnie ubiegający się o udzielenie zamówienia dołączają do oferty oświadczenie, z którego wynika, które roboty budowlane wykonają poszczególni wykonawcy (wzór stanowi załącznik nr 5 do SWZ).</w:t>
      </w:r>
    </w:p>
    <w:p w14:paraId="5250E644" w14:textId="77777777" w:rsidR="009775D4" w:rsidRPr="000D7ED9" w:rsidRDefault="009775D4" w:rsidP="0038475A">
      <w:pPr>
        <w:pStyle w:val="Akapitzlist"/>
        <w:numPr>
          <w:ilvl w:val="0"/>
          <w:numId w:val="38"/>
        </w:numPr>
        <w:spacing w:after="0" w:line="276" w:lineRule="auto"/>
        <w:jc w:val="both"/>
        <w:rPr>
          <w:rFonts w:ascii="Arial" w:eastAsia="Verdana" w:hAnsi="Arial" w:cs="Arial"/>
        </w:rPr>
      </w:pPr>
      <w:r w:rsidRPr="000D7ED9">
        <w:rPr>
          <w:rFonts w:ascii="Arial" w:eastAsia="Verdana" w:hAnsi="Arial" w:cs="Arial"/>
        </w:rPr>
        <w:t>zastrzeżenie tajemnicy przedsiębiorstwa – 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ustawy z 16 kwietnia 1993 r. o zwalczaniu nieuczciwej konkurencji (jeżeli dotyczy).</w:t>
      </w:r>
    </w:p>
    <w:p w14:paraId="049E8EE1" w14:textId="77777777" w:rsidR="00FE45ED" w:rsidRPr="000D7ED9" w:rsidRDefault="009775D4" w:rsidP="00661801">
      <w:pPr>
        <w:pStyle w:val="Akapitzlist"/>
        <w:numPr>
          <w:ilvl w:val="0"/>
          <w:numId w:val="16"/>
        </w:numPr>
        <w:tabs>
          <w:tab w:val="clear" w:pos="1706"/>
        </w:tabs>
        <w:spacing w:after="0" w:line="276" w:lineRule="auto"/>
        <w:ind w:left="709" w:hanging="425"/>
        <w:jc w:val="both"/>
        <w:rPr>
          <w:rFonts w:ascii="Arial" w:eastAsia="Verdana" w:hAnsi="Arial" w:cs="Arial"/>
        </w:rPr>
      </w:pPr>
      <w:r w:rsidRPr="000D7ED9">
        <w:rPr>
          <w:rFonts w:ascii="Arial" w:eastAsia="Verdana" w:hAnsi="Arial" w:cs="Arial"/>
          <w:b/>
          <w:bCs/>
        </w:rPr>
        <w:t>Zamawiający żąda wskazania przez wykonawcę części zamówienia, których wykonanie zamierza powierzyć podwykonawcom</w:t>
      </w:r>
      <w:r w:rsidRPr="000D7ED9">
        <w:rPr>
          <w:rFonts w:ascii="Arial" w:eastAsia="Verdana" w:hAnsi="Arial" w:cs="Arial"/>
        </w:rPr>
        <w:t xml:space="preserve"> i podania przez wykonawcę nazw podwykonawców, jeżeli są już znani. Informacji należy udzielić w formularzu ofertowym.</w:t>
      </w:r>
    </w:p>
    <w:p w14:paraId="51DC0EDA" w14:textId="77777777" w:rsidR="00FE45ED" w:rsidRPr="000D7ED9" w:rsidRDefault="009775D4" w:rsidP="00661801">
      <w:pPr>
        <w:pStyle w:val="Akapitzlist"/>
        <w:numPr>
          <w:ilvl w:val="0"/>
          <w:numId w:val="16"/>
        </w:numPr>
        <w:tabs>
          <w:tab w:val="clear" w:pos="1706"/>
        </w:tabs>
        <w:spacing w:after="0" w:line="276" w:lineRule="auto"/>
        <w:ind w:left="709" w:hanging="425"/>
        <w:jc w:val="both"/>
        <w:rPr>
          <w:rFonts w:ascii="Arial" w:eastAsia="Verdana" w:hAnsi="Arial" w:cs="Arial"/>
        </w:rPr>
      </w:pPr>
      <w:r w:rsidRPr="000D7ED9">
        <w:rPr>
          <w:rFonts w:ascii="Arial" w:eastAsia="Verdana" w:hAnsi="Arial" w:cs="Arial"/>
        </w:rPr>
        <w:t xml:space="preserve">Sposób sporządzenia dokumentów elektronicznych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w:t>
      </w:r>
      <w:r w:rsidRPr="000D7ED9">
        <w:rPr>
          <w:rFonts w:ascii="Arial" w:eastAsia="Verdana" w:hAnsi="Arial" w:cs="Arial"/>
        </w:rPr>
        <w:lastRenderedPageBreak/>
        <w:t>z dnia 23 grudnia 2020 r. w sprawie podmiotowych środków dowodowych oraz innych dokumentów lub oświadczeń, jakich może żądać zamawiający od wykonawcy (Dz. U. z 2020 poz. 2415).</w:t>
      </w:r>
    </w:p>
    <w:p w14:paraId="0232951E" w14:textId="77777777" w:rsidR="00FE45ED" w:rsidRPr="000D7ED9" w:rsidRDefault="009775D4" w:rsidP="00661801">
      <w:pPr>
        <w:pStyle w:val="Akapitzlist"/>
        <w:numPr>
          <w:ilvl w:val="0"/>
          <w:numId w:val="16"/>
        </w:numPr>
        <w:tabs>
          <w:tab w:val="clear" w:pos="1706"/>
        </w:tabs>
        <w:spacing w:after="0" w:line="276" w:lineRule="auto"/>
        <w:ind w:left="709" w:hanging="425"/>
        <w:jc w:val="both"/>
        <w:rPr>
          <w:rFonts w:ascii="Arial" w:eastAsia="Verdana" w:hAnsi="Arial" w:cs="Arial"/>
        </w:rPr>
      </w:pPr>
      <w:r w:rsidRPr="000D7ED9">
        <w:rPr>
          <w:rFonts w:ascii="Arial" w:eastAsia="Verdana" w:hAnsi="Arial" w:cs="Aria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698F6428" w14:textId="77777777" w:rsidR="00FE45ED" w:rsidRPr="000D7ED9" w:rsidRDefault="009775D4" w:rsidP="00661801">
      <w:pPr>
        <w:pStyle w:val="Akapitzlist"/>
        <w:numPr>
          <w:ilvl w:val="0"/>
          <w:numId w:val="16"/>
        </w:numPr>
        <w:tabs>
          <w:tab w:val="clear" w:pos="1706"/>
        </w:tabs>
        <w:spacing w:after="0" w:line="276" w:lineRule="auto"/>
        <w:ind w:left="709" w:hanging="425"/>
        <w:jc w:val="both"/>
        <w:rPr>
          <w:rFonts w:ascii="Arial" w:eastAsia="Verdana" w:hAnsi="Arial" w:cs="Arial"/>
        </w:rPr>
      </w:pPr>
      <w:r w:rsidRPr="000D7ED9">
        <w:rPr>
          <w:rFonts w:ascii="Arial" w:eastAsia="Verdana" w:hAnsi="Arial" w:cs="Arial"/>
        </w:rPr>
        <w:t>Oferta oraz pozostałe oświadczenia i dokumenty, dla których Zamawiający określił wzory w formie formularzy zamieszczonych w załącznikach do SWZ, powinny być sporządzone zgodnie z tymi wzorami.</w:t>
      </w:r>
    </w:p>
    <w:p w14:paraId="3D023E95" w14:textId="77777777" w:rsidR="00FE45ED" w:rsidRPr="000D7ED9" w:rsidRDefault="009775D4" w:rsidP="00661801">
      <w:pPr>
        <w:pStyle w:val="Akapitzlist"/>
        <w:numPr>
          <w:ilvl w:val="0"/>
          <w:numId w:val="16"/>
        </w:numPr>
        <w:tabs>
          <w:tab w:val="clear" w:pos="1706"/>
        </w:tabs>
        <w:spacing w:after="0" w:line="276" w:lineRule="auto"/>
        <w:ind w:left="709" w:hanging="425"/>
        <w:jc w:val="both"/>
        <w:rPr>
          <w:rFonts w:ascii="Arial" w:eastAsia="Verdana" w:hAnsi="Arial" w:cs="Arial"/>
        </w:rPr>
      </w:pPr>
      <w:r w:rsidRPr="000D7ED9">
        <w:rPr>
          <w:rFonts w:ascii="Arial" w:eastAsia="Verdana" w:hAnsi="Arial" w:cs="Arial"/>
        </w:rPr>
        <w:t>Oferta powinna być sporządzona w języku polskim. Każdy dokument składający się na ofertę powinien być czytelny.</w:t>
      </w:r>
    </w:p>
    <w:p w14:paraId="1A27A1C3" w14:textId="77777777" w:rsidR="00FE45ED" w:rsidRPr="000D7ED9" w:rsidRDefault="009775D4" w:rsidP="00661801">
      <w:pPr>
        <w:pStyle w:val="Akapitzlist"/>
        <w:numPr>
          <w:ilvl w:val="0"/>
          <w:numId w:val="16"/>
        </w:numPr>
        <w:tabs>
          <w:tab w:val="clear" w:pos="1706"/>
        </w:tabs>
        <w:spacing w:after="0" w:line="276" w:lineRule="auto"/>
        <w:ind w:left="709" w:hanging="425"/>
        <w:jc w:val="both"/>
        <w:rPr>
          <w:rFonts w:ascii="Arial" w:eastAsia="Verdana" w:hAnsi="Arial" w:cs="Arial"/>
        </w:rPr>
      </w:pPr>
      <w:r w:rsidRPr="000D7ED9">
        <w:rPr>
          <w:rFonts w:ascii="Arial" w:eastAsia="Verdana" w:hAnsi="Arial" w:cs="Arial"/>
        </w:rPr>
        <w:t>Podmiotowe środki dowodowe lub inne dokumenty, w tym dokumenty potwierdzające umocowanie do reprezentowania, sporządzone w języku obcym przekazuje się wraz z tłumaczeniem na język polski.</w:t>
      </w:r>
    </w:p>
    <w:p w14:paraId="7D758230" w14:textId="77777777" w:rsidR="00FE45ED" w:rsidRPr="000D7ED9" w:rsidRDefault="009775D4" w:rsidP="00661801">
      <w:pPr>
        <w:pStyle w:val="Akapitzlist"/>
        <w:numPr>
          <w:ilvl w:val="0"/>
          <w:numId w:val="16"/>
        </w:numPr>
        <w:tabs>
          <w:tab w:val="clear" w:pos="1706"/>
        </w:tabs>
        <w:spacing w:after="0" w:line="276" w:lineRule="auto"/>
        <w:ind w:left="709" w:hanging="425"/>
        <w:jc w:val="both"/>
        <w:rPr>
          <w:rFonts w:ascii="Arial" w:eastAsia="Verdana" w:hAnsi="Arial" w:cs="Arial"/>
        </w:rPr>
      </w:pPr>
      <w:r w:rsidRPr="000D7ED9">
        <w:rPr>
          <w:rFonts w:ascii="Arial" w:eastAsia="Verdana" w:hAnsi="Arial" w:cs="Arial"/>
        </w:rPr>
        <w:t>Postępowanie prowadzi się w języku polskim.</w:t>
      </w:r>
    </w:p>
    <w:p w14:paraId="20106F2A" w14:textId="77777777" w:rsidR="009775D4" w:rsidRPr="000D7ED9" w:rsidRDefault="009775D4" w:rsidP="00661801">
      <w:pPr>
        <w:pStyle w:val="Akapitzlist"/>
        <w:numPr>
          <w:ilvl w:val="0"/>
          <w:numId w:val="16"/>
        </w:numPr>
        <w:tabs>
          <w:tab w:val="clear" w:pos="1706"/>
        </w:tabs>
        <w:spacing w:after="0" w:line="276" w:lineRule="auto"/>
        <w:ind w:left="709" w:hanging="425"/>
        <w:jc w:val="both"/>
        <w:rPr>
          <w:rFonts w:ascii="Arial" w:eastAsia="Verdana" w:hAnsi="Arial" w:cs="Arial"/>
        </w:rPr>
      </w:pPr>
      <w:r w:rsidRPr="000D7ED9">
        <w:rPr>
          <w:rFonts w:ascii="Arial" w:eastAsia="Verdana" w:hAnsi="Arial" w:cs="Arial"/>
        </w:rPr>
        <w:t>Sposób składania oferty określa dział XV SWZ.</w:t>
      </w:r>
    </w:p>
    <w:p w14:paraId="31855E2C" w14:textId="77777777" w:rsidR="004E5EEE" w:rsidRPr="000D7ED9" w:rsidRDefault="004E5EEE" w:rsidP="00661801">
      <w:pPr>
        <w:spacing w:after="0" w:line="276" w:lineRule="auto"/>
        <w:jc w:val="both"/>
        <w:rPr>
          <w:rFonts w:ascii="Arial" w:eastAsia="Verdana" w:hAnsi="Arial" w:cs="Arial"/>
          <w:bCs/>
        </w:rPr>
      </w:pPr>
    </w:p>
    <w:p w14:paraId="647A9580" w14:textId="77777777" w:rsidR="00B51B9C" w:rsidRPr="000D7ED9" w:rsidRDefault="005D58D8" w:rsidP="00661801">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bookmarkStart w:id="11" w:name="_Hlk90450640"/>
      <w:r w:rsidRPr="000D7ED9">
        <w:rPr>
          <w:rFonts w:ascii="Arial" w:eastAsia="Times New Roman" w:hAnsi="Arial" w:cs="Arial"/>
          <w:b/>
          <w:bCs/>
          <w:u w:val="single"/>
          <w:lang w:eastAsia="pl-PL"/>
        </w:rPr>
        <w:t xml:space="preserve">WYMAGANIA DOTYCZĄCE WADIUM, W TYM JEGO KWOTA </w:t>
      </w:r>
      <w:bookmarkStart w:id="12" w:name="_Hlk92641911"/>
      <w:bookmarkEnd w:id="11"/>
    </w:p>
    <w:bookmarkEnd w:id="12"/>
    <w:p w14:paraId="4DC62F55" w14:textId="77777777" w:rsidR="009237B9" w:rsidRPr="000D7ED9" w:rsidRDefault="00C3037A" w:rsidP="00661801">
      <w:pPr>
        <w:suppressAutoHyphens/>
        <w:spacing w:after="0" w:line="276" w:lineRule="auto"/>
        <w:ind w:left="142" w:firstLine="142"/>
        <w:jc w:val="both"/>
        <w:rPr>
          <w:rFonts w:ascii="Arial" w:eastAsia="Times New Roman" w:hAnsi="Arial" w:cs="Arial"/>
          <w:lang w:eastAsia="pl-PL"/>
        </w:rPr>
      </w:pPr>
      <w:r w:rsidRPr="000D7ED9">
        <w:rPr>
          <w:rFonts w:ascii="Arial" w:eastAsia="Times New Roman" w:hAnsi="Arial" w:cs="Arial"/>
          <w:lang w:eastAsia="pl-PL"/>
        </w:rPr>
        <w:t>Zamawiający nie żąda wniesienia wadium.</w:t>
      </w:r>
    </w:p>
    <w:p w14:paraId="4712B5EE" w14:textId="77777777" w:rsidR="00C3037A" w:rsidRPr="000D7ED9" w:rsidRDefault="00C3037A" w:rsidP="00661801">
      <w:pPr>
        <w:suppressAutoHyphens/>
        <w:spacing w:after="0" w:line="276" w:lineRule="auto"/>
        <w:ind w:left="142"/>
        <w:jc w:val="both"/>
        <w:rPr>
          <w:rFonts w:ascii="Arial" w:eastAsia="Times New Roman" w:hAnsi="Arial" w:cs="Arial"/>
          <w:lang w:eastAsia="pl-PL"/>
        </w:rPr>
      </w:pPr>
    </w:p>
    <w:p w14:paraId="33DA5470" w14:textId="77777777" w:rsidR="005D58D8" w:rsidRPr="000D7ED9" w:rsidRDefault="005D58D8" w:rsidP="00661801">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0D7ED9">
        <w:rPr>
          <w:rFonts w:ascii="Arial" w:eastAsia="Times New Roman" w:hAnsi="Arial" w:cs="Arial"/>
          <w:b/>
          <w:bCs/>
          <w:u w:val="single"/>
          <w:lang w:eastAsia="pl-PL"/>
        </w:rPr>
        <w:t>TERMIN ZWIĄZANIA OFERTĄ</w:t>
      </w:r>
    </w:p>
    <w:p w14:paraId="59E61285" w14:textId="77777777" w:rsidR="005D58D8" w:rsidRPr="0015054E" w:rsidRDefault="005D58D8" w:rsidP="0015054E">
      <w:pPr>
        <w:pStyle w:val="Akapitzlist"/>
        <w:numPr>
          <w:ilvl w:val="0"/>
          <w:numId w:val="14"/>
        </w:numPr>
        <w:spacing w:after="0" w:line="276" w:lineRule="auto"/>
        <w:ind w:left="567" w:hanging="283"/>
        <w:jc w:val="both"/>
        <w:rPr>
          <w:rFonts w:ascii="Arial" w:hAnsi="Arial" w:cs="Arial"/>
          <w:bCs/>
          <w:iCs/>
        </w:rPr>
      </w:pPr>
      <w:r w:rsidRPr="006B3B5E">
        <w:rPr>
          <w:rFonts w:ascii="Arial" w:hAnsi="Arial" w:cs="Arial"/>
        </w:rPr>
        <w:t xml:space="preserve">Wykonawca będzie związany ofertą </w:t>
      </w:r>
      <w:r w:rsidR="0015054E">
        <w:rPr>
          <w:rFonts w:ascii="Arial" w:hAnsi="Arial" w:cs="Arial"/>
        </w:rPr>
        <w:t xml:space="preserve">30 dni. </w:t>
      </w:r>
      <w:r w:rsidR="0015054E" w:rsidRPr="00B21130">
        <w:rPr>
          <w:rFonts w:ascii="Arial" w:hAnsi="Arial" w:cs="Arial"/>
          <w:bCs/>
          <w:iCs/>
        </w:rPr>
        <w:t>Bieg terminu związania ofertą rozpoczyna się wraz z upływem terminu składania ofert.</w:t>
      </w:r>
    </w:p>
    <w:p w14:paraId="6A615D3E" w14:textId="77777777" w:rsidR="005D58D8" w:rsidRPr="000D7ED9" w:rsidRDefault="005D58D8" w:rsidP="00661801">
      <w:pPr>
        <w:pStyle w:val="Akapitzlist"/>
        <w:numPr>
          <w:ilvl w:val="0"/>
          <w:numId w:val="14"/>
        </w:numPr>
        <w:spacing w:after="0" w:line="276" w:lineRule="auto"/>
        <w:ind w:left="567" w:hanging="283"/>
        <w:jc w:val="both"/>
        <w:rPr>
          <w:rFonts w:ascii="Arial" w:hAnsi="Arial" w:cs="Arial"/>
        </w:rPr>
      </w:pPr>
      <w:r w:rsidRPr="000D7ED9">
        <w:rPr>
          <w:rFonts w:ascii="Arial" w:hAnsi="Arial" w:cs="Arial"/>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0D7ED9">
        <w:rPr>
          <w:rFonts w:ascii="Arial" w:hAnsi="Arial" w:cs="Arial"/>
        </w:rPr>
        <w:tab/>
      </w:r>
    </w:p>
    <w:p w14:paraId="34430710" w14:textId="77777777" w:rsidR="00277D84" w:rsidRPr="000D7ED9" w:rsidRDefault="00277D84" w:rsidP="00661801">
      <w:pPr>
        <w:pStyle w:val="Akapitzlist"/>
        <w:numPr>
          <w:ilvl w:val="0"/>
          <w:numId w:val="14"/>
        </w:numPr>
        <w:spacing w:after="0" w:line="276" w:lineRule="auto"/>
        <w:ind w:left="567" w:hanging="283"/>
        <w:jc w:val="both"/>
        <w:rPr>
          <w:rFonts w:ascii="Arial" w:eastAsia="Times New Roman" w:hAnsi="Arial" w:cs="Arial"/>
          <w:b/>
          <w:bCs/>
          <w:u w:val="single"/>
          <w:lang w:eastAsia="pl-PL"/>
        </w:rPr>
      </w:pPr>
      <w:r w:rsidRPr="000D7ED9">
        <w:rPr>
          <w:rFonts w:ascii="Arial" w:hAnsi="Arial" w:cs="Arial"/>
        </w:rPr>
        <w:t xml:space="preserve">Przedłużenie terminu związania ofertą wymaga złożenia przez wykonawcę pisemnego oświadczenia o wyrażeniu zgody na przedłużenie terminu związania ofertą. </w:t>
      </w:r>
    </w:p>
    <w:p w14:paraId="0A72CE1A" w14:textId="77777777" w:rsidR="00636B66" w:rsidRPr="000D7ED9" w:rsidRDefault="00636B66" w:rsidP="00661801">
      <w:pPr>
        <w:pStyle w:val="Akapitzlist"/>
        <w:spacing w:after="0" w:line="276" w:lineRule="auto"/>
        <w:ind w:left="567"/>
        <w:jc w:val="both"/>
        <w:rPr>
          <w:rFonts w:ascii="Arial" w:eastAsia="Times New Roman" w:hAnsi="Arial" w:cs="Arial"/>
          <w:b/>
          <w:bCs/>
          <w:u w:val="single"/>
          <w:lang w:eastAsia="pl-PL"/>
        </w:rPr>
      </w:pPr>
    </w:p>
    <w:p w14:paraId="71597463" w14:textId="77777777" w:rsidR="00FE45ED" w:rsidRPr="000D7ED9" w:rsidRDefault="003E45FF" w:rsidP="00661801">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0D7ED9">
        <w:rPr>
          <w:rFonts w:ascii="Arial" w:eastAsia="Times New Roman" w:hAnsi="Arial" w:cs="Arial"/>
          <w:b/>
          <w:bCs/>
          <w:u w:val="single"/>
          <w:lang w:eastAsia="pl-PL"/>
        </w:rPr>
        <w:t>SPOSÓB ORAZ TERMIN SKŁADANIA OFERT</w:t>
      </w:r>
    </w:p>
    <w:p w14:paraId="0FD2FBF8" w14:textId="77777777" w:rsidR="009767E7" w:rsidRPr="006B3B5E" w:rsidRDefault="00FE45ED" w:rsidP="00661801">
      <w:pPr>
        <w:pStyle w:val="Akapitzlist"/>
        <w:numPr>
          <w:ilvl w:val="3"/>
          <w:numId w:val="1"/>
        </w:numPr>
        <w:shd w:val="clear" w:color="auto" w:fill="FFFFFF"/>
        <w:spacing w:after="0" w:line="276" w:lineRule="auto"/>
        <w:ind w:left="567"/>
        <w:jc w:val="both"/>
        <w:rPr>
          <w:rFonts w:ascii="Arial" w:eastAsia="Times New Roman" w:hAnsi="Arial" w:cs="Arial"/>
          <w:b/>
          <w:bCs/>
          <w:u w:val="single"/>
          <w:lang w:eastAsia="pl-PL"/>
        </w:rPr>
      </w:pPr>
      <w:r w:rsidRPr="006B3B5E">
        <w:rPr>
          <w:rFonts w:ascii="Arial" w:eastAsia="Times New Roman" w:hAnsi="Arial" w:cs="Arial"/>
          <w:lang w:eastAsia="pl-PL"/>
        </w:rPr>
        <w:t xml:space="preserve">Ofertę należy złożyć do dnia </w:t>
      </w:r>
      <w:r w:rsidR="007379A7" w:rsidRPr="0015054E">
        <w:rPr>
          <w:rFonts w:ascii="Arial" w:eastAsia="Times New Roman" w:hAnsi="Arial" w:cs="Arial"/>
          <w:b/>
          <w:bCs/>
          <w:lang w:eastAsia="pl-PL"/>
        </w:rPr>
        <w:t>0</w:t>
      </w:r>
      <w:r w:rsidR="0015054E">
        <w:rPr>
          <w:rFonts w:ascii="Arial" w:eastAsia="Times New Roman" w:hAnsi="Arial" w:cs="Arial"/>
          <w:b/>
          <w:bCs/>
          <w:lang w:eastAsia="pl-PL"/>
        </w:rPr>
        <w:t>5</w:t>
      </w:r>
      <w:r w:rsidR="007379A7" w:rsidRPr="0015054E">
        <w:rPr>
          <w:rFonts w:ascii="Arial" w:eastAsia="Times New Roman" w:hAnsi="Arial" w:cs="Arial"/>
          <w:b/>
          <w:bCs/>
          <w:lang w:eastAsia="pl-PL"/>
        </w:rPr>
        <w:t>sierpnia</w:t>
      </w:r>
      <w:r w:rsidR="00C3037A" w:rsidRPr="0015054E">
        <w:rPr>
          <w:rFonts w:ascii="Arial" w:eastAsia="Times New Roman" w:hAnsi="Arial" w:cs="Arial"/>
          <w:b/>
          <w:bCs/>
          <w:lang w:eastAsia="pl-PL"/>
        </w:rPr>
        <w:t xml:space="preserve"> 2024</w:t>
      </w:r>
      <w:r w:rsidRPr="006B3B5E">
        <w:rPr>
          <w:rFonts w:ascii="Arial" w:eastAsia="Times New Roman" w:hAnsi="Arial" w:cs="Arial"/>
          <w:b/>
          <w:bCs/>
          <w:lang w:eastAsia="pl-PL"/>
        </w:rPr>
        <w:t xml:space="preserve"> r. godz. 10:00</w:t>
      </w:r>
      <w:r w:rsidRPr="006B3B5E">
        <w:rPr>
          <w:rFonts w:ascii="Arial" w:eastAsia="Times New Roman" w:hAnsi="Arial" w:cs="Arial"/>
          <w:lang w:eastAsia="pl-PL"/>
        </w:rPr>
        <w:t>.</w:t>
      </w:r>
    </w:p>
    <w:p w14:paraId="2C191244" w14:textId="77777777" w:rsidR="009767E7" w:rsidRPr="000D7ED9" w:rsidRDefault="00FE45ED" w:rsidP="00661801">
      <w:pPr>
        <w:pStyle w:val="Akapitzlist"/>
        <w:numPr>
          <w:ilvl w:val="3"/>
          <w:numId w:val="1"/>
        </w:numPr>
        <w:shd w:val="clear" w:color="auto" w:fill="FFFFFF"/>
        <w:spacing w:after="0" w:line="276" w:lineRule="auto"/>
        <w:ind w:left="567"/>
        <w:jc w:val="both"/>
        <w:rPr>
          <w:rFonts w:ascii="Arial" w:eastAsia="Times New Roman" w:hAnsi="Arial" w:cs="Arial"/>
          <w:b/>
          <w:bCs/>
          <w:u w:val="single"/>
          <w:lang w:eastAsia="pl-PL"/>
        </w:rPr>
      </w:pPr>
      <w:r w:rsidRPr="000D7ED9">
        <w:rPr>
          <w:rFonts w:ascii="Arial" w:eastAsia="Times New Roman" w:hAnsi="Arial" w:cs="Arial"/>
          <w:lang w:eastAsia="pl-PL"/>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0D7ED9">
        <w:rPr>
          <w:rFonts w:ascii="Arial" w:eastAsia="Times New Roman" w:hAnsi="Arial" w:cs="Arial"/>
          <w:lang w:eastAsia="pl-PL"/>
        </w:rPr>
        <w:t>drag&amp;drop</w:t>
      </w:r>
      <w:proofErr w:type="spellEnd"/>
      <w:r w:rsidRPr="000D7ED9">
        <w:rPr>
          <w:rFonts w:ascii="Arial" w:eastAsia="Times New Roman" w:hAnsi="Arial" w:cs="Arial"/>
          <w:lang w:eastAsia="pl-PL"/>
        </w:rPr>
        <w:t xml:space="preserve"> („przeciągnij” i „upuść”) służące do dodawania plików. </w:t>
      </w:r>
    </w:p>
    <w:p w14:paraId="58DE84E2" w14:textId="77777777" w:rsidR="009767E7" w:rsidRPr="000D7ED9" w:rsidRDefault="00FE45ED" w:rsidP="00661801">
      <w:pPr>
        <w:pStyle w:val="Akapitzlist"/>
        <w:numPr>
          <w:ilvl w:val="3"/>
          <w:numId w:val="1"/>
        </w:numPr>
        <w:shd w:val="clear" w:color="auto" w:fill="FFFFFF"/>
        <w:spacing w:after="0" w:line="276" w:lineRule="auto"/>
        <w:ind w:left="567"/>
        <w:jc w:val="both"/>
        <w:rPr>
          <w:rFonts w:ascii="Arial" w:eastAsia="Times New Roman" w:hAnsi="Arial" w:cs="Arial"/>
          <w:b/>
          <w:bCs/>
          <w:u w:val="single"/>
          <w:lang w:eastAsia="pl-PL"/>
        </w:rPr>
      </w:pPr>
      <w:r w:rsidRPr="000D7ED9">
        <w:rPr>
          <w:rFonts w:ascii="Arial" w:eastAsia="Times New Roman" w:hAnsi="Arial" w:cs="Arial"/>
          <w:lang w:eastAsia="pl-PL"/>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 o których mowa w dziale XII ust. 8 SWZ.</w:t>
      </w:r>
    </w:p>
    <w:p w14:paraId="6B9CA532" w14:textId="77777777" w:rsidR="009767E7" w:rsidRPr="000D7ED9" w:rsidRDefault="00FE45ED" w:rsidP="00661801">
      <w:pPr>
        <w:pStyle w:val="Akapitzlist"/>
        <w:numPr>
          <w:ilvl w:val="3"/>
          <w:numId w:val="1"/>
        </w:numPr>
        <w:shd w:val="clear" w:color="auto" w:fill="FFFFFF"/>
        <w:spacing w:after="0" w:line="276" w:lineRule="auto"/>
        <w:ind w:left="567"/>
        <w:jc w:val="both"/>
        <w:rPr>
          <w:rFonts w:ascii="Arial" w:eastAsia="Times New Roman" w:hAnsi="Arial" w:cs="Arial"/>
          <w:b/>
          <w:bCs/>
          <w:u w:val="single"/>
          <w:lang w:eastAsia="pl-PL"/>
        </w:rPr>
      </w:pPr>
      <w:r w:rsidRPr="000D7ED9">
        <w:rPr>
          <w:rFonts w:ascii="Arial" w:eastAsia="Times New Roman" w:hAnsi="Arial" w:cs="Arial"/>
          <w:lang w:eastAsia="pl-PL"/>
        </w:rPr>
        <w:lastRenderedPageBreak/>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37A59DC" w14:textId="77777777" w:rsidR="009767E7" w:rsidRPr="000D7ED9" w:rsidRDefault="00FE45ED" w:rsidP="00661801">
      <w:pPr>
        <w:pStyle w:val="Akapitzlist"/>
        <w:numPr>
          <w:ilvl w:val="3"/>
          <w:numId w:val="1"/>
        </w:numPr>
        <w:shd w:val="clear" w:color="auto" w:fill="FFFFFF"/>
        <w:spacing w:after="0" w:line="276" w:lineRule="auto"/>
        <w:ind w:left="567"/>
        <w:jc w:val="both"/>
        <w:rPr>
          <w:rFonts w:ascii="Arial" w:eastAsia="Times New Roman" w:hAnsi="Arial" w:cs="Arial"/>
          <w:b/>
          <w:bCs/>
          <w:u w:val="single"/>
          <w:lang w:eastAsia="pl-PL"/>
        </w:rPr>
      </w:pPr>
      <w:r w:rsidRPr="000D7ED9">
        <w:rPr>
          <w:rFonts w:ascii="Arial" w:eastAsia="Times New Roman" w:hAnsi="Arial" w:cs="Arial"/>
          <w:lang w:eastAsia="pl-PL"/>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37D63FF0" w14:textId="77777777" w:rsidR="009767E7" w:rsidRPr="000D7ED9" w:rsidRDefault="00FE45ED" w:rsidP="00661801">
      <w:pPr>
        <w:pStyle w:val="Akapitzlist"/>
        <w:numPr>
          <w:ilvl w:val="3"/>
          <w:numId w:val="1"/>
        </w:numPr>
        <w:shd w:val="clear" w:color="auto" w:fill="FFFFFF"/>
        <w:spacing w:after="0" w:line="276" w:lineRule="auto"/>
        <w:ind w:left="567"/>
        <w:jc w:val="both"/>
        <w:rPr>
          <w:rFonts w:ascii="Arial" w:eastAsia="Times New Roman" w:hAnsi="Arial" w:cs="Arial"/>
          <w:b/>
          <w:bCs/>
          <w:u w:val="single"/>
          <w:lang w:eastAsia="pl-PL"/>
        </w:rPr>
      </w:pPr>
      <w:r w:rsidRPr="000D7ED9">
        <w:rPr>
          <w:rFonts w:ascii="Arial" w:eastAsia="Times New Roman" w:hAnsi="Arial" w:cs="Arial"/>
          <w:lang w:eastAsia="pl-PL"/>
        </w:rPr>
        <w:t>Proces składania ofert może trwać przez dłuższy czas, w zależności od liczby i wielkości składanych dokumentów. W tym czasie nie należy zamykać okna przeglądarki. System pokazuje kolejne etapy przetwarzania dokumentów</w:t>
      </w:r>
      <w:r w:rsidR="009767E7" w:rsidRPr="000D7ED9">
        <w:rPr>
          <w:rFonts w:ascii="Arial" w:eastAsia="Times New Roman" w:hAnsi="Arial" w:cs="Arial"/>
          <w:lang w:eastAsia="pl-PL"/>
        </w:rPr>
        <w:t>.</w:t>
      </w:r>
    </w:p>
    <w:p w14:paraId="315FAD22" w14:textId="77777777" w:rsidR="009767E7" w:rsidRPr="000D7ED9" w:rsidRDefault="00FE45ED" w:rsidP="00661801">
      <w:pPr>
        <w:pStyle w:val="Akapitzlist"/>
        <w:numPr>
          <w:ilvl w:val="3"/>
          <w:numId w:val="1"/>
        </w:numPr>
        <w:shd w:val="clear" w:color="auto" w:fill="FFFFFF"/>
        <w:spacing w:after="0" w:line="276" w:lineRule="auto"/>
        <w:ind w:left="567"/>
        <w:jc w:val="both"/>
        <w:rPr>
          <w:rFonts w:ascii="Arial" w:eastAsia="Times New Roman" w:hAnsi="Arial" w:cs="Arial"/>
          <w:b/>
          <w:bCs/>
          <w:u w:val="single"/>
          <w:lang w:eastAsia="pl-PL"/>
        </w:rPr>
      </w:pPr>
      <w:r w:rsidRPr="000D7ED9">
        <w:rPr>
          <w:rFonts w:ascii="Arial" w:eastAsia="Times New Roman" w:hAnsi="Arial" w:cs="Arial"/>
          <w:lang w:eastAsia="pl-PL"/>
        </w:rPr>
        <w:t xml:space="preserve">Oferta może być złożona tylko do upływu terminu składania ofert. </w:t>
      </w:r>
    </w:p>
    <w:p w14:paraId="3E81CE1D" w14:textId="77777777" w:rsidR="009767E7" w:rsidRPr="000D7ED9" w:rsidRDefault="00FE45ED" w:rsidP="00661801">
      <w:pPr>
        <w:pStyle w:val="Akapitzlist"/>
        <w:numPr>
          <w:ilvl w:val="3"/>
          <w:numId w:val="1"/>
        </w:numPr>
        <w:shd w:val="clear" w:color="auto" w:fill="FFFFFF"/>
        <w:spacing w:after="0" w:line="276" w:lineRule="auto"/>
        <w:ind w:left="567"/>
        <w:jc w:val="both"/>
        <w:rPr>
          <w:rFonts w:ascii="Arial" w:eastAsia="Times New Roman" w:hAnsi="Arial" w:cs="Arial"/>
          <w:b/>
          <w:bCs/>
          <w:u w:val="single"/>
          <w:lang w:eastAsia="pl-PL"/>
        </w:rPr>
      </w:pPr>
      <w:r w:rsidRPr="000D7ED9">
        <w:rPr>
          <w:rFonts w:ascii="Arial" w:eastAsia="Times New Roman" w:hAnsi="Arial" w:cs="Arial"/>
          <w:lang w:eastAsia="pl-PL"/>
        </w:rPr>
        <w:t xml:space="preserve">Wykonawca może przed upływem terminu składania ofert wycofać ofertę. Wykonawca wycofuje ofertę w zakładce „Oferty/wnioski” używając przycisku „Wycofaj ofertę”. </w:t>
      </w:r>
    </w:p>
    <w:p w14:paraId="14CD036F" w14:textId="77777777" w:rsidR="009767E7" w:rsidRPr="000D7ED9" w:rsidRDefault="00FE45ED" w:rsidP="00661801">
      <w:pPr>
        <w:pStyle w:val="Akapitzlist"/>
        <w:numPr>
          <w:ilvl w:val="3"/>
          <w:numId w:val="1"/>
        </w:numPr>
        <w:shd w:val="clear" w:color="auto" w:fill="FFFFFF"/>
        <w:spacing w:after="0" w:line="276" w:lineRule="auto"/>
        <w:ind w:left="567"/>
        <w:jc w:val="both"/>
        <w:rPr>
          <w:rFonts w:ascii="Arial" w:eastAsia="Times New Roman" w:hAnsi="Arial" w:cs="Arial"/>
          <w:b/>
          <w:bCs/>
          <w:u w:val="single"/>
          <w:lang w:eastAsia="pl-PL"/>
        </w:rPr>
      </w:pPr>
      <w:r w:rsidRPr="000D7ED9">
        <w:rPr>
          <w:rFonts w:ascii="Arial" w:eastAsia="Times New Roman" w:hAnsi="Arial" w:cs="Arial"/>
          <w:lang w:eastAsia="pl-PL"/>
        </w:rPr>
        <w:t xml:space="preserve">Maksymalny łączny rozmiar plików stanowiących ofertę lub składanych wraz z ofertą to 250 MB. </w:t>
      </w:r>
    </w:p>
    <w:p w14:paraId="18096516" w14:textId="77777777" w:rsidR="009767E7" w:rsidRPr="000D7ED9" w:rsidRDefault="00FE45ED" w:rsidP="00661801">
      <w:pPr>
        <w:pStyle w:val="Akapitzlist"/>
        <w:numPr>
          <w:ilvl w:val="3"/>
          <w:numId w:val="1"/>
        </w:numPr>
        <w:shd w:val="clear" w:color="auto" w:fill="FFFFFF"/>
        <w:spacing w:after="0" w:line="276" w:lineRule="auto"/>
        <w:ind w:left="567"/>
        <w:jc w:val="both"/>
        <w:rPr>
          <w:rFonts w:ascii="Arial" w:eastAsia="Times New Roman" w:hAnsi="Arial" w:cs="Arial"/>
          <w:b/>
          <w:bCs/>
          <w:u w:val="single"/>
          <w:lang w:eastAsia="pl-PL"/>
        </w:rPr>
      </w:pPr>
      <w:r w:rsidRPr="000D7ED9">
        <w:rPr>
          <w:rFonts w:ascii="Arial" w:eastAsia="Times New Roman" w:hAnsi="Arial" w:cs="Arial"/>
          <w:lang w:eastAsia="pl-PL"/>
        </w:rPr>
        <w:t>Ofertę wraz z załącznikami należy przygotować zgodnie z wytycznymi opisanymi w dziale XII SWZ.</w:t>
      </w:r>
    </w:p>
    <w:p w14:paraId="3B77B377" w14:textId="77777777" w:rsidR="009767E7" w:rsidRPr="000D7ED9" w:rsidRDefault="00FE45ED" w:rsidP="00661801">
      <w:pPr>
        <w:pStyle w:val="Akapitzlist"/>
        <w:numPr>
          <w:ilvl w:val="3"/>
          <w:numId w:val="1"/>
        </w:numPr>
        <w:shd w:val="clear" w:color="auto" w:fill="FFFFFF"/>
        <w:spacing w:after="0" w:line="276" w:lineRule="auto"/>
        <w:ind w:left="567"/>
        <w:jc w:val="both"/>
        <w:rPr>
          <w:rFonts w:ascii="Arial" w:eastAsia="Times New Roman" w:hAnsi="Arial" w:cs="Arial"/>
          <w:b/>
          <w:bCs/>
          <w:u w:val="single"/>
          <w:lang w:eastAsia="pl-PL"/>
        </w:rPr>
      </w:pPr>
      <w:r w:rsidRPr="000D7ED9">
        <w:rPr>
          <w:rFonts w:ascii="Arial" w:eastAsia="Times New Roman" w:hAnsi="Arial" w:cs="Arial"/>
          <w:lang w:eastAsia="pl-PL"/>
        </w:rPr>
        <w:t>Zamawiający odrzuca ofertę, jeżeli została złożona po terminie składania ofert.</w:t>
      </w:r>
    </w:p>
    <w:p w14:paraId="7A2CB817" w14:textId="77777777" w:rsidR="008E1A1D" w:rsidRPr="000D7ED9" w:rsidRDefault="00FE45ED" w:rsidP="00661801">
      <w:pPr>
        <w:pStyle w:val="Akapitzlist"/>
        <w:numPr>
          <w:ilvl w:val="3"/>
          <w:numId w:val="1"/>
        </w:numPr>
        <w:shd w:val="clear" w:color="auto" w:fill="FFFFFF"/>
        <w:spacing w:after="0" w:line="276" w:lineRule="auto"/>
        <w:ind w:left="567"/>
        <w:jc w:val="both"/>
        <w:rPr>
          <w:rFonts w:ascii="Arial" w:eastAsia="Times New Roman" w:hAnsi="Arial" w:cs="Arial"/>
          <w:b/>
          <w:bCs/>
          <w:u w:val="single"/>
          <w:lang w:eastAsia="pl-PL"/>
        </w:rPr>
      </w:pPr>
      <w:r w:rsidRPr="000D7ED9">
        <w:rPr>
          <w:rFonts w:ascii="Arial" w:eastAsia="Times New Roman" w:hAnsi="Arial" w:cs="Arial"/>
          <w:lang w:eastAsia="pl-PL"/>
        </w:rPr>
        <w:t>Zamawiający nie ponosi odpowiedzialności za błędy w transmisji danych, w tym błędy spowodowane awariami systemów teleinformatycznych, systemów zasilania lub też okolicznościami zależnymi od operatora zapewniającego transmisję danych.</w:t>
      </w:r>
    </w:p>
    <w:p w14:paraId="209F3EB9" w14:textId="77777777" w:rsidR="009767E7" w:rsidRPr="000D7ED9" w:rsidRDefault="009767E7" w:rsidP="00661801">
      <w:pPr>
        <w:pStyle w:val="Akapitzlist"/>
        <w:shd w:val="clear" w:color="auto" w:fill="FFFFFF"/>
        <w:spacing w:after="0" w:line="276" w:lineRule="auto"/>
        <w:ind w:left="567"/>
        <w:jc w:val="both"/>
        <w:rPr>
          <w:rFonts w:ascii="Arial" w:eastAsia="Times New Roman" w:hAnsi="Arial" w:cs="Arial"/>
          <w:b/>
          <w:bCs/>
          <w:u w:val="single"/>
          <w:lang w:eastAsia="pl-PL"/>
        </w:rPr>
      </w:pPr>
    </w:p>
    <w:p w14:paraId="1835F622" w14:textId="77777777" w:rsidR="009767E7" w:rsidRPr="000D7ED9" w:rsidRDefault="003E45FF" w:rsidP="00661801">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0D7ED9">
        <w:rPr>
          <w:rFonts w:ascii="Arial" w:eastAsia="Times New Roman" w:hAnsi="Arial" w:cs="Arial"/>
          <w:b/>
          <w:bCs/>
          <w:u w:val="single"/>
          <w:lang w:eastAsia="pl-PL"/>
        </w:rPr>
        <w:t>TERMIN OTWARCIA OFERT</w:t>
      </w:r>
    </w:p>
    <w:p w14:paraId="69302F4B" w14:textId="77777777" w:rsidR="009767E7" w:rsidRPr="006B3B5E" w:rsidRDefault="009767E7" w:rsidP="00661801">
      <w:pPr>
        <w:pStyle w:val="Akapitzlist"/>
        <w:numPr>
          <w:ilvl w:val="3"/>
          <w:numId w:val="1"/>
        </w:numPr>
        <w:shd w:val="clear" w:color="auto" w:fill="FFFFFF"/>
        <w:spacing w:after="0" w:line="276" w:lineRule="auto"/>
        <w:ind w:left="567"/>
        <w:jc w:val="both"/>
        <w:rPr>
          <w:rFonts w:ascii="Arial" w:eastAsia="Times New Roman" w:hAnsi="Arial" w:cs="Arial"/>
          <w:b/>
          <w:bCs/>
          <w:u w:val="single"/>
          <w:lang w:eastAsia="pl-PL"/>
        </w:rPr>
      </w:pPr>
      <w:r w:rsidRPr="006B3B5E">
        <w:rPr>
          <w:rFonts w:ascii="Arial" w:eastAsia="Times New Roman" w:hAnsi="Arial" w:cs="Arial"/>
          <w:lang w:eastAsia="pl-PL"/>
        </w:rPr>
        <w:t xml:space="preserve">Otwarcie ofert nastąpi </w:t>
      </w:r>
      <w:r w:rsidRPr="006B3B5E">
        <w:rPr>
          <w:rFonts w:ascii="Arial" w:eastAsia="Times New Roman" w:hAnsi="Arial" w:cs="Arial"/>
          <w:b/>
          <w:bCs/>
          <w:lang w:eastAsia="pl-PL"/>
        </w:rPr>
        <w:t xml:space="preserve">w dniu </w:t>
      </w:r>
      <w:r w:rsidR="007379A7" w:rsidRPr="0015054E">
        <w:rPr>
          <w:rFonts w:ascii="Arial" w:eastAsia="Times New Roman" w:hAnsi="Arial" w:cs="Arial"/>
          <w:b/>
          <w:bCs/>
          <w:lang w:eastAsia="pl-PL"/>
        </w:rPr>
        <w:t>0</w:t>
      </w:r>
      <w:r w:rsidR="0015054E">
        <w:rPr>
          <w:rFonts w:ascii="Arial" w:eastAsia="Times New Roman" w:hAnsi="Arial" w:cs="Arial"/>
          <w:b/>
          <w:bCs/>
          <w:lang w:eastAsia="pl-PL"/>
        </w:rPr>
        <w:t>5</w:t>
      </w:r>
      <w:r w:rsidR="007379A7" w:rsidRPr="0015054E">
        <w:rPr>
          <w:rFonts w:ascii="Arial" w:eastAsia="Times New Roman" w:hAnsi="Arial" w:cs="Arial"/>
          <w:b/>
          <w:bCs/>
          <w:lang w:eastAsia="pl-PL"/>
        </w:rPr>
        <w:t xml:space="preserve"> sierpnia</w:t>
      </w:r>
      <w:r w:rsidR="00C3037A" w:rsidRPr="0015054E">
        <w:rPr>
          <w:rFonts w:ascii="Arial" w:eastAsia="Times New Roman" w:hAnsi="Arial" w:cs="Arial"/>
          <w:b/>
          <w:bCs/>
          <w:lang w:eastAsia="pl-PL"/>
        </w:rPr>
        <w:t xml:space="preserve"> 2024</w:t>
      </w:r>
      <w:r w:rsidRPr="006B3B5E">
        <w:rPr>
          <w:rFonts w:ascii="Arial" w:eastAsia="Times New Roman" w:hAnsi="Arial" w:cs="Arial"/>
          <w:b/>
          <w:bCs/>
          <w:lang w:eastAsia="pl-PL"/>
        </w:rPr>
        <w:t xml:space="preserve"> r. o godz. 10:30.</w:t>
      </w:r>
    </w:p>
    <w:p w14:paraId="7893523E" w14:textId="77777777" w:rsidR="009767E7" w:rsidRPr="000D7ED9" w:rsidRDefault="009767E7" w:rsidP="00661801">
      <w:pPr>
        <w:pStyle w:val="Akapitzlist"/>
        <w:numPr>
          <w:ilvl w:val="3"/>
          <w:numId w:val="1"/>
        </w:numPr>
        <w:shd w:val="clear" w:color="auto" w:fill="FFFFFF"/>
        <w:spacing w:after="0" w:line="276" w:lineRule="auto"/>
        <w:ind w:left="567"/>
        <w:jc w:val="both"/>
        <w:rPr>
          <w:rFonts w:ascii="Arial" w:eastAsia="Times New Roman" w:hAnsi="Arial" w:cs="Arial"/>
          <w:b/>
          <w:bCs/>
          <w:u w:val="single"/>
          <w:lang w:eastAsia="pl-PL"/>
        </w:rPr>
      </w:pPr>
      <w:r w:rsidRPr="000D7ED9">
        <w:rPr>
          <w:rFonts w:ascii="Arial" w:eastAsia="Times New Roman" w:hAnsi="Arial" w:cs="Arial"/>
          <w:lang w:eastAsia="pl-PL"/>
        </w:rPr>
        <w:t>Po upływie terminu składania i otwarcia ofert Zamawiający za pośrednictwem Platformy e-Zamówienia dokonuje czynności automatycznej deszyfracji ofert.</w:t>
      </w:r>
    </w:p>
    <w:p w14:paraId="46C71A58" w14:textId="77777777" w:rsidR="009767E7" w:rsidRPr="000D7ED9" w:rsidRDefault="009767E7" w:rsidP="00661801">
      <w:pPr>
        <w:pStyle w:val="Akapitzlist"/>
        <w:numPr>
          <w:ilvl w:val="3"/>
          <w:numId w:val="1"/>
        </w:numPr>
        <w:shd w:val="clear" w:color="auto" w:fill="FFFFFF"/>
        <w:spacing w:after="0" w:line="276" w:lineRule="auto"/>
        <w:ind w:left="567"/>
        <w:jc w:val="both"/>
        <w:rPr>
          <w:rFonts w:ascii="Arial" w:eastAsia="Times New Roman" w:hAnsi="Arial" w:cs="Arial"/>
          <w:b/>
          <w:bCs/>
          <w:u w:val="single"/>
          <w:lang w:eastAsia="pl-PL"/>
        </w:rPr>
      </w:pPr>
      <w:r w:rsidRPr="000D7ED9">
        <w:rPr>
          <w:rFonts w:ascii="Arial" w:eastAsia="Times New Roman" w:hAnsi="Arial" w:cs="Arial"/>
          <w:lang w:eastAsia="pl-PL"/>
        </w:rPr>
        <w:t>W przypadku awarii systemu teleinformatycznego przy użyciu którego następuję otwarcie, która powoduje brak możliwości otwarcia ofert w terminie określonym w ust. 1, otwarcie ofert nastąpi niezwłocznie po usunięciu awarii.</w:t>
      </w:r>
    </w:p>
    <w:p w14:paraId="5F4A8B8B" w14:textId="77777777" w:rsidR="009767E7" w:rsidRPr="000D7ED9" w:rsidRDefault="009767E7" w:rsidP="00661801">
      <w:pPr>
        <w:pStyle w:val="Akapitzlist"/>
        <w:numPr>
          <w:ilvl w:val="3"/>
          <w:numId w:val="1"/>
        </w:numPr>
        <w:shd w:val="clear" w:color="auto" w:fill="FFFFFF"/>
        <w:spacing w:after="0" w:line="276" w:lineRule="auto"/>
        <w:ind w:left="567"/>
        <w:jc w:val="both"/>
        <w:rPr>
          <w:rFonts w:ascii="Arial" w:eastAsia="Times New Roman" w:hAnsi="Arial" w:cs="Arial"/>
          <w:b/>
          <w:bCs/>
          <w:u w:val="single"/>
          <w:lang w:eastAsia="pl-PL"/>
        </w:rPr>
      </w:pPr>
      <w:r w:rsidRPr="000D7ED9">
        <w:rPr>
          <w:rFonts w:ascii="Arial" w:eastAsia="Times New Roman" w:hAnsi="Arial" w:cs="Arial"/>
          <w:lang w:eastAsia="pl-PL"/>
        </w:rPr>
        <w:t>Najpóźniej przed otwarciem ofert, zamawiający udostępni na stronie internetowej prowadzonego postępowania informację o kwocie, jaką zamierza się przeznaczyć na sfinansowanie zamówienia.</w:t>
      </w:r>
    </w:p>
    <w:p w14:paraId="49D82AB6" w14:textId="77777777" w:rsidR="009767E7" w:rsidRPr="000D7ED9" w:rsidRDefault="009767E7" w:rsidP="00661801">
      <w:pPr>
        <w:pStyle w:val="Akapitzlist"/>
        <w:numPr>
          <w:ilvl w:val="3"/>
          <w:numId w:val="1"/>
        </w:numPr>
        <w:shd w:val="clear" w:color="auto" w:fill="FFFFFF"/>
        <w:spacing w:after="0" w:line="276" w:lineRule="auto"/>
        <w:ind w:left="567"/>
        <w:jc w:val="both"/>
        <w:rPr>
          <w:rFonts w:ascii="Arial" w:eastAsia="Times New Roman" w:hAnsi="Arial" w:cs="Arial"/>
          <w:b/>
          <w:bCs/>
          <w:u w:val="single"/>
          <w:lang w:eastAsia="pl-PL"/>
        </w:rPr>
      </w:pPr>
      <w:r w:rsidRPr="000D7ED9">
        <w:rPr>
          <w:rFonts w:ascii="Arial" w:eastAsia="Times New Roman" w:hAnsi="Arial" w:cs="Arial"/>
          <w:lang w:eastAsia="pl-PL"/>
        </w:rPr>
        <w:t xml:space="preserve">Niezwłocznie po otwarciu ofert, zamawiający udostępni na stronie internetowej prowadzonego postępowania informacje o: </w:t>
      </w:r>
    </w:p>
    <w:p w14:paraId="04EB7272" w14:textId="77777777" w:rsidR="009767E7" w:rsidRPr="000D7ED9" w:rsidRDefault="009767E7" w:rsidP="0038475A">
      <w:pPr>
        <w:pStyle w:val="Akapitzlist"/>
        <w:numPr>
          <w:ilvl w:val="0"/>
          <w:numId w:val="40"/>
        </w:numPr>
        <w:shd w:val="clear" w:color="auto" w:fill="FFFFFF"/>
        <w:spacing w:after="0" w:line="276" w:lineRule="auto"/>
        <w:jc w:val="both"/>
        <w:rPr>
          <w:rFonts w:ascii="Arial" w:eastAsia="Times New Roman" w:hAnsi="Arial" w:cs="Arial"/>
          <w:b/>
          <w:bCs/>
          <w:u w:val="single"/>
          <w:lang w:eastAsia="pl-PL"/>
        </w:rPr>
      </w:pPr>
      <w:r w:rsidRPr="000D7ED9">
        <w:rPr>
          <w:rFonts w:ascii="Arial" w:eastAsia="Times New Roman" w:hAnsi="Arial" w:cs="Arial"/>
          <w:lang w:eastAsia="pl-PL"/>
        </w:rPr>
        <w:t>nazwach albo imionach i nazwiskach oraz siedzibach lub miejscach prowadzonej działalności gospodarczej albo miejscach zamieszkania wykonawców, których oferty zostały otwarte,</w:t>
      </w:r>
    </w:p>
    <w:p w14:paraId="57922939" w14:textId="77777777" w:rsidR="0030669A" w:rsidRPr="000D7ED9" w:rsidRDefault="009767E7" w:rsidP="0038475A">
      <w:pPr>
        <w:pStyle w:val="Akapitzlist"/>
        <w:numPr>
          <w:ilvl w:val="0"/>
          <w:numId w:val="40"/>
        </w:numPr>
        <w:shd w:val="clear" w:color="auto" w:fill="FFFFFF"/>
        <w:spacing w:after="0" w:line="276" w:lineRule="auto"/>
        <w:jc w:val="both"/>
        <w:rPr>
          <w:rFonts w:ascii="Arial" w:eastAsia="Times New Roman" w:hAnsi="Arial" w:cs="Arial"/>
          <w:b/>
          <w:bCs/>
          <w:u w:val="single"/>
          <w:lang w:eastAsia="pl-PL"/>
        </w:rPr>
      </w:pPr>
      <w:r w:rsidRPr="000D7ED9">
        <w:rPr>
          <w:rFonts w:ascii="Arial" w:eastAsia="Times New Roman" w:hAnsi="Arial" w:cs="Arial"/>
          <w:lang w:eastAsia="pl-PL"/>
        </w:rPr>
        <w:t>cenach zawartych w ofertach.</w:t>
      </w:r>
    </w:p>
    <w:p w14:paraId="1D44572F" w14:textId="77777777" w:rsidR="009767E7" w:rsidRPr="000D7ED9" w:rsidRDefault="009767E7" w:rsidP="00661801">
      <w:pPr>
        <w:pStyle w:val="Akapitzlist"/>
        <w:shd w:val="clear" w:color="auto" w:fill="FFFFFF"/>
        <w:spacing w:after="0" w:line="276" w:lineRule="auto"/>
        <w:ind w:left="1287"/>
        <w:jc w:val="both"/>
        <w:rPr>
          <w:rFonts w:ascii="Arial" w:eastAsia="Times New Roman" w:hAnsi="Arial" w:cs="Arial"/>
          <w:b/>
          <w:bCs/>
          <w:u w:val="single"/>
          <w:lang w:eastAsia="pl-PL"/>
        </w:rPr>
      </w:pPr>
    </w:p>
    <w:p w14:paraId="61D179FE" w14:textId="77777777" w:rsidR="003E45FF" w:rsidRPr="000D7ED9" w:rsidRDefault="003E45FF" w:rsidP="00661801">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0D7ED9">
        <w:rPr>
          <w:rFonts w:ascii="Arial" w:eastAsia="Times New Roman" w:hAnsi="Arial" w:cs="Arial"/>
          <w:b/>
          <w:bCs/>
          <w:u w:val="single"/>
          <w:lang w:eastAsia="pl-PL"/>
        </w:rPr>
        <w:t>SPOSÓB OBLICZENIA CENY</w:t>
      </w:r>
    </w:p>
    <w:p w14:paraId="3C41EFE6" w14:textId="77777777" w:rsidR="006C5FF3" w:rsidRPr="000D7ED9" w:rsidRDefault="006C5FF3" w:rsidP="00661801">
      <w:pPr>
        <w:pStyle w:val="Tekstpodstawowywcity21"/>
        <w:numPr>
          <w:ilvl w:val="0"/>
          <w:numId w:val="24"/>
        </w:numPr>
        <w:tabs>
          <w:tab w:val="clear" w:pos="644"/>
          <w:tab w:val="num" w:pos="709"/>
        </w:tabs>
        <w:suppressAutoHyphens w:val="0"/>
        <w:spacing w:line="276" w:lineRule="auto"/>
        <w:ind w:left="709" w:hanging="425"/>
        <w:rPr>
          <w:rFonts w:cs="Arial"/>
          <w:sz w:val="22"/>
          <w:szCs w:val="22"/>
        </w:rPr>
      </w:pPr>
      <w:bookmarkStart w:id="13" w:name="_Hlk66639711"/>
      <w:r w:rsidRPr="000D7ED9">
        <w:rPr>
          <w:rFonts w:cs="Arial"/>
          <w:sz w:val="22"/>
          <w:szCs w:val="22"/>
        </w:rPr>
        <w:t>Cenę ofertową należy wyliczyć w szczególności na podstawie: projektu umowy, specyfikacji warunków zamówienia, dokumentacji projektowej, specyfikacji technicznej wykonania i odbioru robót.</w:t>
      </w:r>
    </w:p>
    <w:p w14:paraId="489D103D" w14:textId="77777777" w:rsidR="006C5FF3" w:rsidRPr="007379A7" w:rsidRDefault="006C5FF3" w:rsidP="00661801">
      <w:pPr>
        <w:pStyle w:val="Tekstpodstawowywcity21"/>
        <w:numPr>
          <w:ilvl w:val="0"/>
          <w:numId w:val="24"/>
        </w:numPr>
        <w:tabs>
          <w:tab w:val="clear" w:pos="644"/>
          <w:tab w:val="num" w:pos="709"/>
        </w:tabs>
        <w:suppressAutoHyphens w:val="0"/>
        <w:spacing w:line="276" w:lineRule="auto"/>
        <w:ind w:left="709" w:hanging="425"/>
        <w:rPr>
          <w:rFonts w:cs="Arial"/>
          <w:b/>
          <w:bCs/>
          <w:sz w:val="22"/>
          <w:szCs w:val="22"/>
        </w:rPr>
      </w:pPr>
      <w:r w:rsidRPr="007379A7">
        <w:rPr>
          <w:rFonts w:cs="Arial"/>
          <w:b/>
          <w:bCs/>
          <w:sz w:val="22"/>
          <w:szCs w:val="22"/>
        </w:rPr>
        <w:t>Wykonawca poda cenę ofertową brutto za całość zamówienia, w formularzu ofertowym stanowiącym załącznik nr 1 do SWZ</w:t>
      </w:r>
      <w:r w:rsidR="00F379EF" w:rsidRPr="007379A7">
        <w:rPr>
          <w:rFonts w:cs="Arial"/>
          <w:b/>
          <w:bCs/>
          <w:sz w:val="22"/>
          <w:szCs w:val="22"/>
        </w:rPr>
        <w:t>, oddzielnie dla każdej części zamówienia.</w:t>
      </w:r>
    </w:p>
    <w:p w14:paraId="4C84CB27" w14:textId="77777777" w:rsidR="006C5FF3" w:rsidRPr="000D7ED9" w:rsidRDefault="006C5FF3" w:rsidP="00661801">
      <w:pPr>
        <w:pStyle w:val="Tekstpodstawowywcity21"/>
        <w:numPr>
          <w:ilvl w:val="0"/>
          <w:numId w:val="24"/>
        </w:numPr>
        <w:tabs>
          <w:tab w:val="clear" w:pos="644"/>
          <w:tab w:val="num" w:pos="709"/>
        </w:tabs>
        <w:suppressAutoHyphens w:val="0"/>
        <w:spacing w:line="276" w:lineRule="auto"/>
        <w:ind w:left="709" w:hanging="425"/>
        <w:rPr>
          <w:rFonts w:cs="Arial"/>
          <w:bCs/>
          <w:iCs/>
          <w:sz w:val="22"/>
          <w:szCs w:val="22"/>
        </w:rPr>
      </w:pPr>
      <w:bookmarkStart w:id="14" w:name="_Hlk33902716"/>
      <w:r w:rsidRPr="000D7ED9">
        <w:rPr>
          <w:rFonts w:cs="Arial"/>
          <w:sz w:val="22"/>
          <w:szCs w:val="22"/>
        </w:rPr>
        <w:t>Cenę ofertową należy obliczyć jako cenę ryczałtową uwzględniając zakres zamówienia oraz wszelkie koszty związane z realizacją zamówienia, jak i ewentualne ryzyko ekonomiczne, wynikające z okoliczności, których nie można było przewidzieć w chwili zawierania umowy. Wykonawca</w:t>
      </w:r>
      <w:r w:rsidRPr="000D7ED9">
        <w:rPr>
          <w:rFonts w:cs="Arial"/>
          <w:bCs/>
          <w:iCs/>
          <w:sz w:val="22"/>
          <w:szCs w:val="22"/>
        </w:rPr>
        <w:t xml:space="preserve"> winien przeanalizować wszystkie okoliczności, które mogą mieć wpływ na ostateczną wartość zamówienia i skalkulować cenę ofertową na takim poziomie, który będzie gwarantował Zamawiającemu należyte wykonanie zamówienia i czynił przedsięwzięć rentownym dla Wykonawcy. Podstawą wyliczenia ceny ofertowej winna być dokładna analiza dokumentacji projektowej, analiza przebiegu całego procesu realizacji zamówienia i dokonanie analizy wszystkich elementów mieszczących się w przedmiocie zamówienia.</w:t>
      </w:r>
      <w:r w:rsidR="009767E7" w:rsidRPr="000D7ED9">
        <w:rPr>
          <w:rFonts w:cs="Arial"/>
          <w:bCs/>
          <w:iCs/>
          <w:sz w:val="22"/>
          <w:szCs w:val="22"/>
        </w:rPr>
        <w:t xml:space="preserve"> Wycena zamówienia nie powinna sprowadzać się do ustalenia ceny oferty na podstawie jedynie przedmiaru robót. </w:t>
      </w:r>
    </w:p>
    <w:bookmarkEnd w:id="14"/>
    <w:p w14:paraId="1D726C97" w14:textId="77777777" w:rsidR="006C5FF3" w:rsidRPr="000D7ED9" w:rsidRDefault="006C5FF3" w:rsidP="00661801">
      <w:pPr>
        <w:pStyle w:val="Tekstpodstawowywcity21"/>
        <w:numPr>
          <w:ilvl w:val="0"/>
          <w:numId w:val="24"/>
        </w:numPr>
        <w:tabs>
          <w:tab w:val="clear" w:pos="644"/>
          <w:tab w:val="num" w:pos="709"/>
        </w:tabs>
        <w:suppressAutoHyphens w:val="0"/>
        <w:spacing w:line="276" w:lineRule="auto"/>
        <w:ind w:left="709" w:hanging="425"/>
        <w:rPr>
          <w:rFonts w:cs="Arial"/>
          <w:bCs/>
          <w:iCs/>
          <w:sz w:val="22"/>
          <w:szCs w:val="22"/>
        </w:rPr>
      </w:pPr>
      <w:r w:rsidRPr="000D7ED9">
        <w:rPr>
          <w:rFonts w:cs="Arial"/>
          <w:sz w:val="22"/>
          <w:szCs w:val="22"/>
        </w:rPr>
        <w:t>Cena</w:t>
      </w:r>
      <w:r w:rsidRPr="000D7ED9">
        <w:rPr>
          <w:rFonts w:cs="Arial"/>
          <w:bCs/>
          <w:iCs/>
          <w:sz w:val="22"/>
          <w:szCs w:val="22"/>
        </w:rPr>
        <w:t xml:space="preserve"> ofertowa obejmuje wszystkie koszty niezbędne do zrealizowania zamówienia wynikające wprost z dokumentacji projektowej, jak również te, które nie zostały ujęte w szeroko rozumianym opisie przedmiotu zamówienia, ale są naturalną konsekwencją procesu budowlanego i w naturalny sposób z nich wynikają m.in. z zasad wiedzy technicznej i sztuki budowlanej.</w:t>
      </w:r>
    </w:p>
    <w:p w14:paraId="49BC9307" w14:textId="77777777" w:rsidR="006C5FF3" w:rsidRPr="000D7ED9" w:rsidRDefault="006C5FF3" w:rsidP="00661801">
      <w:pPr>
        <w:pStyle w:val="Tekstpodstawowywcity21"/>
        <w:numPr>
          <w:ilvl w:val="0"/>
          <w:numId w:val="24"/>
        </w:numPr>
        <w:tabs>
          <w:tab w:val="clear" w:pos="644"/>
          <w:tab w:val="num" w:pos="709"/>
        </w:tabs>
        <w:suppressAutoHyphens w:val="0"/>
        <w:spacing w:line="276" w:lineRule="auto"/>
        <w:ind w:left="709" w:hanging="425"/>
        <w:rPr>
          <w:rFonts w:cs="Arial"/>
          <w:bCs/>
          <w:iCs/>
          <w:sz w:val="22"/>
          <w:szCs w:val="22"/>
        </w:rPr>
      </w:pPr>
      <w:r w:rsidRPr="000D7ED9">
        <w:rPr>
          <w:rFonts w:cs="Arial"/>
          <w:bCs/>
          <w:iCs/>
          <w:sz w:val="22"/>
          <w:szCs w:val="22"/>
        </w:rPr>
        <w:t>W cenie ofertowej należy uwzględnić ewentualne koszty zaliczek i/lub składek przekazywanych innym podmiotom (w przypadku osób fizycznych). Zamawiający z wynagrodzenia brutto Wykonawcy potrąci wszystkie składki, które są wymagane przepisami prawa.</w:t>
      </w:r>
    </w:p>
    <w:p w14:paraId="626159E5" w14:textId="77777777" w:rsidR="006C5FF3" w:rsidRPr="000D7ED9" w:rsidRDefault="006C5FF3" w:rsidP="00661801">
      <w:pPr>
        <w:pStyle w:val="Tekstpodstawowywcity21"/>
        <w:numPr>
          <w:ilvl w:val="0"/>
          <w:numId w:val="24"/>
        </w:numPr>
        <w:tabs>
          <w:tab w:val="clear" w:pos="644"/>
          <w:tab w:val="num" w:pos="709"/>
        </w:tabs>
        <w:suppressAutoHyphens w:val="0"/>
        <w:spacing w:line="276" w:lineRule="auto"/>
        <w:ind w:left="709" w:hanging="425"/>
        <w:rPr>
          <w:rFonts w:cs="Arial"/>
          <w:iCs/>
          <w:sz w:val="22"/>
          <w:szCs w:val="22"/>
        </w:rPr>
      </w:pPr>
      <w:r w:rsidRPr="000D7ED9">
        <w:rPr>
          <w:rFonts w:cs="Arial"/>
          <w:sz w:val="22"/>
          <w:szCs w:val="22"/>
        </w:rPr>
        <w:t>W cenie należy uwzględnić również niezbędne do realizacji koszty towarzyszące dotyczące w szczególności:</w:t>
      </w:r>
    </w:p>
    <w:p w14:paraId="4BC284AD" w14:textId="77777777" w:rsidR="006C5FF3" w:rsidRPr="000D7ED9" w:rsidRDefault="006C5FF3" w:rsidP="00661801">
      <w:pPr>
        <w:numPr>
          <w:ilvl w:val="0"/>
          <w:numId w:val="25"/>
        </w:numPr>
        <w:tabs>
          <w:tab w:val="clear" w:pos="644"/>
          <w:tab w:val="num" w:pos="1134"/>
          <w:tab w:val="num" w:pos="4500"/>
        </w:tabs>
        <w:spacing w:after="0" w:line="276" w:lineRule="auto"/>
        <w:ind w:left="1134" w:hanging="425"/>
        <w:jc w:val="both"/>
        <w:rPr>
          <w:rFonts w:ascii="Arial" w:hAnsi="Arial" w:cs="Arial"/>
          <w:bCs/>
        </w:rPr>
      </w:pPr>
      <w:bookmarkStart w:id="15" w:name="_Hlk27166902"/>
      <w:r w:rsidRPr="000D7ED9">
        <w:rPr>
          <w:rFonts w:ascii="Arial" w:hAnsi="Arial" w:cs="Arial"/>
        </w:rPr>
        <w:t>zapewnienia generalnego wykonawstwa i kierownictwa budowy,</w:t>
      </w:r>
    </w:p>
    <w:p w14:paraId="0068BC90" w14:textId="77777777" w:rsidR="006C5FF3" w:rsidRPr="000D7ED9" w:rsidRDefault="006C5FF3" w:rsidP="00661801">
      <w:pPr>
        <w:numPr>
          <w:ilvl w:val="0"/>
          <w:numId w:val="25"/>
        </w:numPr>
        <w:tabs>
          <w:tab w:val="clear" w:pos="644"/>
          <w:tab w:val="num" w:pos="1134"/>
          <w:tab w:val="num" w:pos="4500"/>
        </w:tabs>
        <w:spacing w:after="0" w:line="276" w:lineRule="auto"/>
        <w:ind w:left="1134" w:hanging="425"/>
        <w:jc w:val="both"/>
        <w:rPr>
          <w:rFonts w:ascii="Arial" w:hAnsi="Arial" w:cs="Arial"/>
          <w:bCs/>
        </w:rPr>
      </w:pPr>
      <w:r w:rsidRPr="000D7ED9">
        <w:rPr>
          <w:rFonts w:ascii="Arial" w:hAnsi="Arial" w:cs="Arial"/>
          <w:bCs/>
        </w:rPr>
        <w:t>zabezpieczenia i oznakowania terenu budowy w okresie trwania umowy,</w:t>
      </w:r>
    </w:p>
    <w:p w14:paraId="4D16A060" w14:textId="77777777" w:rsidR="006C5FF3" w:rsidRPr="000D7ED9" w:rsidRDefault="006C5FF3" w:rsidP="00661801">
      <w:pPr>
        <w:numPr>
          <w:ilvl w:val="0"/>
          <w:numId w:val="25"/>
        </w:numPr>
        <w:tabs>
          <w:tab w:val="clear" w:pos="644"/>
          <w:tab w:val="num" w:pos="1134"/>
          <w:tab w:val="num" w:pos="4500"/>
        </w:tabs>
        <w:spacing w:after="0" w:line="276" w:lineRule="auto"/>
        <w:ind w:left="1134" w:hanging="425"/>
        <w:jc w:val="both"/>
        <w:rPr>
          <w:rFonts w:ascii="Arial" w:hAnsi="Arial" w:cs="Arial"/>
        </w:rPr>
      </w:pPr>
      <w:r w:rsidRPr="000D7ED9">
        <w:rPr>
          <w:rFonts w:ascii="Arial" w:hAnsi="Arial" w:cs="Arial"/>
        </w:rPr>
        <w:t>urządzenia i organizacji placu budowy,</w:t>
      </w:r>
    </w:p>
    <w:p w14:paraId="78136854" w14:textId="77777777" w:rsidR="006C5FF3" w:rsidRPr="000D7ED9" w:rsidRDefault="006C5FF3" w:rsidP="00661801">
      <w:pPr>
        <w:numPr>
          <w:ilvl w:val="0"/>
          <w:numId w:val="25"/>
        </w:numPr>
        <w:tabs>
          <w:tab w:val="clear" w:pos="644"/>
          <w:tab w:val="num" w:pos="1134"/>
          <w:tab w:val="num" w:pos="4500"/>
        </w:tabs>
        <w:spacing w:after="0" w:line="276" w:lineRule="auto"/>
        <w:ind w:left="1134" w:hanging="425"/>
        <w:jc w:val="both"/>
        <w:rPr>
          <w:rFonts w:ascii="Arial" w:hAnsi="Arial" w:cs="Arial"/>
        </w:rPr>
      </w:pPr>
      <w:r w:rsidRPr="000D7ED9">
        <w:rPr>
          <w:rFonts w:ascii="Arial" w:hAnsi="Arial" w:cs="Arial"/>
        </w:rPr>
        <w:t>zapewnienie we własnym zakresie wody i energii elektrycznej na cele budowlane,</w:t>
      </w:r>
    </w:p>
    <w:p w14:paraId="1B96447F" w14:textId="77777777" w:rsidR="006C5FF3" w:rsidRPr="000D7ED9" w:rsidRDefault="006C5FF3" w:rsidP="00661801">
      <w:pPr>
        <w:numPr>
          <w:ilvl w:val="0"/>
          <w:numId w:val="25"/>
        </w:numPr>
        <w:tabs>
          <w:tab w:val="clear" w:pos="644"/>
          <w:tab w:val="num" w:pos="1134"/>
          <w:tab w:val="num" w:pos="4500"/>
        </w:tabs>
        <w:spacing w:after="0" w:line="276" w:lineRule="auto"/>
        <w:ind w:left="1134" w:hanging="425"/>
        <w:jc w:val="both"/>
        <w:rPr>
          <w:rFonts w:ascii="Arial" w:hAnsi="Arial" w:cs="Arial"/>
          <w:bCs/>
        </w:rPr>
      </w:pPr>
      <w:r w:rsidRPr="000D7ED9">
        <w:rPr>
          <w:rFonts w:ascii="Arial" w:hAnsi="Arial" w:cs="Arial"/>
          <w:bCs/>
          <w:iCs/>
        </w:rPr>
        <w:t>wszelkich prac przygotowawczych, prac porządkowych,</w:t>
      </w:r>
    </w:p>
    <w:p w14:paraId="6ECE77DA" w14:textId="77777777" w:rsidR="006C5FF3" w:rsidRPr="000D7ED9" w:rsidRDefault="006C5FF3" w:rsidP="00661801">
      <w:pPr>
        <w:numPr>
          <w:ilvl w:val="0"/>
          <w:numId w:val="25"/>
        </w:numPr>
        <w:tabs>
          <w:tab w:val="clear" w:pos="644"/>
          <w:tab w:val="num" w:pos="1134"/>
          <w:tab w:val="num" w:pos="4500"/>
        </w:tabs>
        <w:spacing w:after="0" w:line="276" w:lineRule="auto"/>
        <w:ind w:left="1134" w:hanging="425"/>
        <w:jc w:val="both"/>
        <w:rPr>
          <w:rFonts w:ascii="Arial" w:hAnsi="Arial" w:cs="Arial"/>
          <w:bCs/>
        </w:rPr>
      </w:pPr>
      <w:r w:rsidRPr="000D7ED9">
        <w:rPr>
          <w:rFonts w:ascii="Arial" w:hAnsi="Arial" w:cs="Arial"/>
          <w:bCs/>
        </w:rPr>
        <w:t>sporządzenia planu bezpieczeństwa i ochrony zdrowia,</w:t>
      </w:r>
    </w:p>
    <w:p w14:paraId="01D8DD7C" w14:textId="77777777" w:rsidR="006C5FF3" w:rsidRPr="000D7ED9" w:rsidRDefault="006C5FF3" w:rsidP="00661801">
      <w:pPr>
        <w:numPr>
          <w:ilvl w:val="0"/>
          <w:numId w:val="25"/>
        </w:numPr>
        <w:tabs>
          <w:tab w:val="clear" w:pos="644"/>
          <w:tab w:val="num" w:pos="1134"/>
          <w:tab w:val="num" w:pos="4500"/>
        </w:tabs>
        <w:spacing w:after="0" w:line="276" w:lineRule="auto"/>
        <w:ind w:left="1134" w:hanging="425"/>
        <w:jc w:val="both"/>
        <w:rPr>
          <w:rFonts w:ascii="Arial" w:hAnsi="Arial" w:cs="Arial"/>
          <w:bCs/>
        </w:rPr>
      </w:pPr>
      <w:r w:rsidRPr="000D7ED9">
        <w:rPr>
          <w:rFonts w:ascii="Arial" w:hAnsi="Arial" w:cs="Arial"/>
        </w:rPr>
        <w:t>prowadzenia dziennika budowy i wykonywania obmiarów ilości zrealizowanych robót,</w:t>
      </w:r>
    </w:p>
    <w:p w14:paraId="77B5981D" w14:textId="77777777" w:rsidR="006C5FF3" w:rsidRPr="000D7ED9" w:rsidRDefault="006C5FF3" w:rsidP="00661801">
      <w:pPr>
        <w:numPr>
          <w:ilvl w:val="0"/>
          <w:numId w:val="25"/>
        </w:numPr>
        <w:tabs>
          <w:tab w:val="clear" w:pos="644"/>
          <w:tab w:val="num" w:pos="1134"/>
          <w:tab w:val="num" w:pos="4500"/>
        </w:tabs>
        <w:spacing w:after="0" w:line="276" w:lineRule="auto"/>
        <w:ind w:left="1134" w:hanging="425"/>
        <w:jc w:val="both"/>
        <w:rPr>
          <w:rFonts w:ascii="Arial" w:hAnsi="Arial" w:cs="Arial"/>
          <w:bCs/>
        </w:rPr>
      </w:pPr>
      <w:r w:rsidRPr="000D7ED9">
        <w:rPr>
          <w:rFonts w:ascii="Arial" w:hAnsi="Arial" w:cs="Arial"/>
        </w:rPr>
        <w:t xml:space="preserve">prowadzenia pomiarów kontrolnych zgodnie z wymogami dokumentacji projektowej, </w:t>
      </w:r>
      <w:proofErr w:type="spellStart"/>
      <w:r w:rsidRPr="000D7ED9">
        <w:rPr>
          <w:rFonts w:ascii="Arial" w:hAnsi="Arial" w:cs="Arial"/>
        </w:rPr>
        <w:t>STWiOR</w:t>
      </w:r>
      <w:proofErr w:type="spellEnd"/>
      <w:r w:rsidRPr="000D7ED9">
        <w:rPr>
          <w:rFonts w:ascii="Arial" w:hAnsi="Arial" w:cs="Arial"/>
        </w:rPr>
        <w:t xml:space="preserve"> oraz przepisami prawa, </w:t>
      </w:r>
    </w:p>
    <w:p w14:paraId="0C9987FA" w14:textId="77777777" w:rsidR="006C5FF3" w:rsidRPr="000D7ED9" w:rsidRDefault="006C5FF3" w:rsidP="00661801">
      <w:pPr>
        <w:numPr>
          <w:ilvl w:val="0"/>
          <w:numId w:val="25"/>
        </w:numPr>
        <w:tabs>
          <w:tab w:val="clear" w:pos="644"/>
          <w:tab w:val="num" w:pos="1134"/>
          <w:tab w:val="num" w:pos="4500"/>
        </w:tabs>
        <w:spacing w:after="0" w:line="276" w:lineRule="auto"/>
        <w:ind w:left="1134" w:hanging="425"/>
        <w:jc w:val="both"/>
        <w:rPr>
          <w:rFonts w:ascii="Arial" w:hAnsi="Arial" w:cs="Arial"/>
        </w:rPr>
      </w:pPr>
      <w:r w:rsidRPr="000D7ED9">
        <w:rPr>
          <w:rFonts w:ascii="Arial" w:hAnsi="Arial" w:cs="Arial"/>
        </w:rPr>
        <w:t>sporządzenia dokumentacji powykonawczej,</w:t>
      </w:r>
    </w:p>
    <w:p w14:paraId="79023A63" w14:textId="77777777" w:rsidR="006C5FF3" w:rsidRPr="000D7ED9" w:rsidRDefault="006C5FF3" w:rsidP="00661801">
      <w:pPr>
        <w:numPr>
          <w:ilvl w:val="0"/>
          <w:numId w:val="25"/>
        </w:numPr>
        <w:tabs>
          <w:tab w:val="clear" w:pos="644"/>
          <w:tab w:val="num" w:pos="1134"/>
          <w:tab w:val="num" w:pos="4500"/>
        </w:tabs>
        <w:spacing w:after="0" w:line="276" w:lineRule="auto"/>
        <w:ind w:left="1134" w:hanging="425"/>
        <w:jc w:val="both"/>
        <w:rPr>
          <w:rFonts w:ascii="Arial" w:hAnsi="Arial" w:cs="Arial"/>
        </w:rPr>
      </w:pPr>
      <w:r w:rsidRPr="000D7ED9">
        <w:rPr>
          <w:rFonts w:ascii="Arial" w:hAnsi="Arial" w:cs="Arial"/>
        </w:rPr>
        <w:lastRenderedPageBreak/>
        <w:t>obsługi geodezyjnej,</w:t>
      </w:r>
    </w:p>
    <w:p w14:paraId="6586ED7C" w14:textId="77777777" w:rsidR="006C5FF3" w:rsidRPr="000D7ED9" w:rsidRDefault="006C5FF3" w:rsidP="00661801">
      <w:pPr>
        <w:numPr>
          <w:ilvl w:val="0"/>
          <w:numId w:val="25"/>
        </w:numPr>
        <w:tabs>
          <w:tab w:val="clear" w:pos="644"/>
          <w:tab w:val="num" w:pos="1134"/>
          <w:tab w:val="num" w:pos="4500"/>
        </w:tabs>
        <w:spacing w:after="0" w:line="276" w:lineRule="auto"/>
        <w:ind w:left="1134" w:hanging="425"/>
        <w:jc w:val="both"/>
        <w:rPr>
          <w:rFonts w:ascii="Arial" w:hAnsi="Arial" w:cs="Arial"/>
        </w:rPr>
      </w:pPr>
      <w:r w:rsidRPr="000D7ED9">
        <w:rPr>
          <w:rFonts w:ascii="Arial" w:hAnsi="Arial" w:cs="Arial"/>
        </w:rPr>
        <w:t>wszelkich robót, materiałów, urządzeń, wyposażenia, sprzętu i transportu,</w:t>
      </w:r>
    </w:p>
    <w:p w14:paraId="0451A21D" w14:textId="77777777" w:rsidR="006C5FF3" w:rsidRPr="000D7ED9" w:rsidRDefault="006C5FF3" w:rsidP="00661801">
      <w:pPr>
        <w:numPr>
          <w:ilvl w:val="0"/>
          <w:numId w:val="25"/>
        </w:numPr>
        <w:tabs>
          <w:tab w:val="clear" w:pos="644"/>
          <w:tab w:val="num" w:pos="1134"/>
          <w:tab w:val="num" w:pos="4500"/>
        </w:tabs>
        <w:spacing w:after="0" w:line="276" w:lineRule="auto"/>
        <w:ind w:left="1134" w:hanging="425"/>
        <w:jc w:val="both"/>
        <w:rPr>
          <w:rFonts w:ascii="Arial" w:hAnsi="Arial" w:cs="Arial"/>
        </w:rPr>
      </w:pPr>
      <w:r w:rsidRPr="000D7ED9">
        <w:rPr>
          <w:rFonts w:ascii="Arial" w:hAnsi="Arial" w:cs="Arial"/>
        </w:rPr>
        <w:t>ubezpieczenia robót, sprzętu Wykonawcy oraz od ryzyka i odpowiedzialności cywilnej osób trzecich i ubezpieczenia własnego personelu i innych czynności niezbędnych do należytego wykonania przedmioty zamówienia,</w:t>
      </w:r>
    </w:p>
    <w:p w14:paraId="4AC4F3DF" w14:textId="77777777" w:rsidR="006C5FF3" w:rsidRPr="000D7ED9" w:rsidRDefault="006C5FF3" w:rsidP="00661801">
      <w:pPr>
        <w:numPr>
          <w:ilvl w:val="0"/>
          <w:numId w:val="25"/>
        </w:numPr>
        <w:tabs>
          <w:tab w:val="clear" w:pos="644"/>
          <w:tab w:val="num" w:pos="1134"/>
          <w:tab w:val="num" w:pos="4500"/>
        </w:tabs>
        <w:spacing w:after="0" w:line="276" w:lineRule="auto"/>
        <w:ind w:left="1134" w:hanging="425"/>
        <w:jc w:val="both"/>
        <w:rPr>
          <w:rFonts w:ascii="Arial" w:hAnsi="Arial" w:cs="Arial"/>
        </w:rPr>
      </w:pPr>
      <w:r w:rsidRPr="000D7ED9">
        <w:rPr>
          <w:rFonts w:ascii="Arial" w:hAnsi="Arial" w:cs="Arial"/>
        </w:rPr>
        <w:t>wykonywaniem czynności objętych zakresem zadania zgodnie z wymaganiami przepisów dotyczących ochrony środowiska, BHP, ppoż., w sposób nieuciążliwy dla ludzi i środowiska i zapewniający bezpieczeństwo osób oraz mienia,</w:t>
      </w:r>
    </w:p>
    <w:p w14:paraId="00CC9AD7" w14:textId="77777777" w:rsidR="006C5FF3" w:rsidRPr="000D7ED9" w:rsidRDefault="006C5FF3" w:rsidP="00661801">
      <w:pPr>
        <w:numPr>
          <w:ilvl w:val="0"/>
          <w:numId w:val="25"/>
        </w:numPr>
        <w:tabs>
          <w:tab w:val="clear" w:pos="644"/>
          <w:tab w:val="num" w:pos="1134"/>
          <w:tab w:val="num" w:pos="4500"/>
        </w:tabs>
        <w:spacing w:after="0" w:line="276" w:lineRule="auto"/>
        <w:ind w:left="1134" w:hanging="425"/>
        <w:jc w:val="both"/>
        <w:rPr>
          <w:rFonts w:ascii="Arial" w:hAnsi="Arial" w:cs="Arial"/>
        </w:rPr>
      </w:pPr>
      <w:r w:rsidRPr="000D7ED9">
        <w:rPr>
          <w:rFonts w:ascii="Arial" w:hAnsi="Arial" w:cs="Arial"/>
        </w:rPr>
        <w:t>rekompensaty ewentualnych szkód osobom trzecim, w związku z niewłaściwym wykonywaniem robót lub błędów Wykonawcy,</w:t>
      </w:r>
    </w:p>
    <w:p w14:paraId="445CE201" w14:textId="77777777" w:rsidR="00930B35" w:rsidRPr="000D7ED9" w:rsidRDefault="00930B35" w:rsidP="00661801">
      <w:pPr>
        <w:numPr>
          <w:ilvl w:val="0"/>
          <w:numId w:val="25"/>
        </w:numPr>
        <w:tabs>
          <w:tab w:val="clear" w:pos="644"/>
          <w:tab w:val="num" w:pos="1134"/>
          <w:tab w:val="num" w:pos="4500"/>
        </w:tabs>
        <w:spacing w:after="0" w:line="276" w:lineRule="auto"/>
        <w:ind w:left="1134" w:hanging="425"/>
        <w:jc w:val="both"/>
        <w:rPr>
          <w:rFonts w:ascii="Arial" w:hAnsi="Arial" w:cs="Arial"/>
        </w:rPr>
      </w:pPr>
      <w:r w:rsidRPr="000D7ED9">
        <w:rPr>
          <w:rFonts w:ascii="Arial" w:hAnsi="Arial" w:cs="Arial"/>
          <w:lang w:eastAsia="ar-SA"/>
        </w:rPr>
        <w:t>przeprowadzenia szkolenia z obsługi zainstalowanych systemów,</w:t>
      </w:r>
    </w:p>
    <w:p w14:paraId="3A57072C" w14:textId="77777777" w:rsidR="006C5FF3" w:rsidRPr="000D7ED9" w:rsidRDefault="00930B35" w:rsidP="00661801">
      <w:pPr>
        <w:numPr>
          <w:ilvl w:val="0"/>
          <w:numId w:val="25"/>
        </w:numPr>
        <w:tabs>
          <w:tab w:val="clear" w:pos="644"/>
          <w:tab w:val="num" w:pos="1134"/>
          <w:tab w:val="num" w:pos="4500"/>
        </w:tabs>
        <w:spacing w:after="0" w:line="276" w:lineRule="auto"/>
        <w:ind w:left="1134" w:hanging="425"/>
        <w:jc w:val="both"/>
        <w:rPr>
          <w:rFonts w:ascii="Arial" w:hAnsi="Arial" w:cs="Arial"/>
        </w:rPr>
      </w:pPr>
      <w:r w:rsidRPr="000D7ED9">
        <w:rPr>
          <w:rFonts w:ascii="Arial" w:hAnsi="Arial" w:cs="Arial"/>
          <w:lang w:eastAsia="ar-SA"/>
        </w:rPr>
        <w:t xml:space="preserve">uzyskania w imieniu Zamawiającego pozwolenia </w:t>
      </w:r>
      <w:r w:rsidR="000A4920" w:rsidRPr="000D7ED9">
        <w:rPr>
          <w:rFonts w:ascii="Arial" w:hAnsi="Arial" w:cs="Arial"/>
          <w:lang w:eastAsia="ar-SA"/>
        </w:rPr>
        <w:t>na użytkowanie</w:t>
      </w:r>
      <w:r w:rsidR="006C5FF3" w:rsidRPr="000D7ED9">
        <w:rPr>
          <w:rFonts w:ascii="Arial" w:hAnsi="Arial" w:cs="Arial"/>
          <w:lang w:eastAsia="ar-SA"/>
        </w:rPr>
        <w:t>.</w:t>
      </w:r>
    </w:p>
    <w:bookmarkEnd w:id="15"/>
    <w:p w14:paraId="37BAFAE0" w14:textId="77777777" w:rsidR="00C769F0" w:rsidRPr="000D7ED9" w:rsidRDefault="00C769F0" w:rsidP="00661801">
      <w:pPr>
        <w:pStyle w:val="Tekstpodstawowywcity21"/>
        <w:numPr>
          <w:ilvl w:val="0"/>
          <w:numId w:val="24"/>
        </w:numPr>
        <w:tabs>
          <w:tab w:val="clear" w:pos="644"/>
          <w:tab w:val="num" w:pos="709"/>
        </w:tabs>
        <w:suppressAutoHyphens w:val="0"/>
        <w:spacing w:line="276" w:lineRule="auto"/>
        <w:ind w:left="709" w:hanging="425"/>
        <w:rPr>
          <w:rFonts w:cs="Arial"/>
          <w:sz w:val="22"/>
          <w:szCs w:val="22"/>
          <w:lang w:eastAsia="pl-PL"/>
        </w:rPr>
      </w:pPr>
      <w:r w:rsidRPr="000D7ED9">
        <w:rPr>
          <w:rFonts w:cs="Arial"/>
          <w:sz w:val="22"/>
          <w:szCs w:val="22"/>
          <w:lang w:eastAsia="pl-PL"/>
        </w:rPr>
        <w:t xml:space="preserve">Przy wyliczeniu ceny ofertowej należy przyjąć, że w przypadku występowania ewentualnych niespójnych zapisów w dokumentach stanowiących załącznik </w:t>
      </w:r>
      <w:r w:rsidRPr="0015054E">
        <w:rPr>
          <w:rFonts w:cs="Arial"/>
          <w:b/>
          <w:bCs/>
          <w:sz w:val="22"/>
          <w:szCs w:val="22"/>
          <w:lang w:eastAsia="pl-PL"/>
        </w:rPr>
        <w:t>nr 12</w:t>
      </w:r>
      <w:r w:rsidRPr="000D7ED9">
        <w:rPr>
          <w:rFonts w:cs="Arial"/>
          <w:sz w:val="22"/>
          <w:szCs w:val="22"/>
          <w:lang w:eastAsia="pl-PL"/>
        </w:rPr>
        <w:t>do SWZ, wszelkie rozbieżności będą rozstrzygane na korzyść Zamawiającego.</w:t>
      </w:r>
    </w:p>
    <w:p w14:paraId="1B373FB0" w14:textId="77777777" w:rsidR="006C5FF3" w:rsidRPr="000D7ED9" w:rsidRDefault="006C5FF3" w:rsidP="00661801">
      <w:pPr>
        <w:pStyle w:val="Tekstpodstawowywcity21"/>
        <w:numPr>
          <w:ilvl w:val="0"/>
          <w:numId w:val="24"/>
        </w:numPr>
        <w:tabs>
          <w:tab w:val="clear" w:pos="644"/>
          <w:tab w:val="num" w:pos="709"/>
        </w:tabs>
        <w:suppressAutoHyphens w:val="0"/>
        <w:spacing w:line="276" w:lineRule="auto"/>
        <w:ind w:left="709" w:hanging="425"/>
        <w:rPr>
          <w:rFonts w:cs="Arial"/>
          <w:b/>
          <w:bCs/>
          <w:sz w:val="22"/>
          <w:szCs w:val="22"/>
          <w:lang w:eastAsia="pl-PL"/>
        </w:rPr>
      </w:pPr>
      <w:r w:rsidRPr="000D7ED9">
        <w:rPr>
          <w:rFonts w:cs="Arial"/>
          <w:sz w:val="22"/>
          <w:szCs w:val="22"/>
        </w:rPr>
        <w:t>Cena</w:t>
      </w:r>
      <w:r w:rsidRPr="000D7ED9">
        <w:rPr>
          <w:rFonts w:cs="Arial"/>
          <w:sz w:val="22"/>
          <w:szCs w:val="22"/>
          <w:shd w:val="clear" w:color="auto" w:fill="FFFFFF"/>
        </w:rPr>
        <w:t xml:space="preserve"> podana w ofercie jest ceną ostateczną, niepodlegającą negocjacji i wyczerpującą wszelkie należności Wykonawcy wobec Zamawiającego związane z realizacją przedmiotu zamówienia.</w:t>
      </w:r>
    </w:p>
    <w:p w14:paraId="31931463" w14:textId="77777777" w:rsidR="006C5FF3" w:rsidRPr="000D7ED9" w:rsidRDefault="006C5FF3" w:rsidP="00661801">
      <w:pPr>
        <w:pStyle w:val="Tekstpodstawowywcity21"/>
        <w:numPr>
          <w:ilvl w:val="0"/>
          <w:numId w:val="24"/>
        </w:numPr>
        <w:tabs>
          <w:tab w:val="clear" w:pos="644"/>
          <w:tab w:val="num" w:pos="709"/>
        </w:tabs>
        <w:suppressAutoHyphens w:val="0"/>
        <w:spacing w:line="276" w:lineRule="auto"/>
        <w:ind w:left="709" w:hanging="425"/>
        <w:rPr>
          <w:rFonts w:cs="Arial"/>
          <w:b/>
          <w:bCs/>
          <w:sz w:val="22"/>
          <w:szCs w:val="22"/>
          <w:lang w:eastAsia="pl-PL"/>
        </w:rPr>
      </w:pPr>
      <w:r w:rsidRPr="000D7ED9">
        <w:rPr>
          <w:rFonts w:cs="Arial"/>
          <w:sz w:val="22"/>
          <w:szCs w:val="22"/>
        </w:rPr>
        <w:t>Cena</w:t>
      </w:r>
      <w:r w:rsidRPr="000D7ED9">
        <w:rPr>
          <w:rFonts w:cs="Arial"/>
          <w:sz w:val="22"/>
          <w:szCs w:val="22"/>
          <w:shd w:val="clear" w:color="auto" w:fill="FFFFFF"/>
        </w:rPr>
        <w:t xml:space="preserve"> ofertowa powinna być wyrażona w złotych polskich (PLN) z dokładnością do dwóch </w:t>
      </w:r>
      <w:r w:rsidRPr="000D7ED9">
        <w:rPr>
          <w:rFonts w:cs="Arial"/>
          <w:sz w:val="22"/>
          <w:szCs w:val="22"/>
        </w:rPr>
        <w:t>miejsc</w:t>
      </w:r>
      <w:r w:rsidRPr="000D7ED9">
        <w:rPr>
          <w:rFonts w:cs="Arial"/>
          <w:sz w:val="22"/>
          <w:szCs w:val="22"/>
          <w:shd w:val="clear" w:color="auto" w:fill="FFFFFF"/>
        </w:rPr>
        <w:t xml:space="preserve"> po przecinku. Cenę należy podać cyfrowo oraz słownie. W przypadku rozbieżności w cenie podanej cyfrą i cenie podanej słownie za prawidłową uznaje się cenę podaną słownie.</w:t>
      </w:r>
    </w:p>
    <w:p w14:paraId="7281DE72" w14:textId="77777777" w:rsidR="006C5FF3" w:rsidRPr="000D7ED9" w:rsidRDefault="006C5FF3" w:rsidP="00661801">
      <w:pPr>
        <w:pStyle w:val="Tekstpodstawowywcity21"/>
        <w:numPr>
          <w:ilvl w:val="0"/>
          <w:numId w:val="24"/>
        </w:numPr>
        <w:tabs>
          <w:tab w:val="clear" w:pos="644"/>
          <w:tab w:val="num" w:pos="709"/>
        </w:tabs>
        <w:suppressAutoHyphens w:val="0"/>
        <w:spacing w:line="276" w:lineRule="auto"/>
        <w:ind w:left="709" w:hanging="425"/>
        <w:rPr>
          <w:rFonts w:cs="Arial"/>
          <w:b/>
          <w:bCs/>
          <w:sz w:val="22"/>
          <w:szCs w:val="22"/>
          <w:lang w:eastAsia="pl-PL"/>
        </w:rPr>
      </w:pPr>
      <w:r w:rsidRPr="000D7ED9">
        <w:rPr>
          <w:rFonts w:cs="Arial"/>
          <w:sz w:val="22"/>
          <w:szCs w:val="22"/>
          <w:shd w:val="clear" w:color="auto" w:fill="FFFFFF"/>
        </w:rPr>
        <w:t>Zamawiający nie przewiduje rozliczeń w walucie obcej.</w:t>
      </w:r>
    </w:p>
    <w:p w14:paraId="7B3FBC5D" w14:textId="77777777" w:rsidR="006C5FF3" w:rsidRPr="000D7ED9" w:rsidRDefault="006C5FF3" w:rsidP="00661801">
      <w:pPr>
        <w:pStyle w:val="Tekstpodstawowywcity21"/>
        <w:numPr>
          <w:ilvl w:val="0"/>
          <w:numId w:val="24"/>
        </w:numPr>
        <w:tabs>
          <w:tab w:val="clear" w:pos="644"/>
          <w:tab w:val="num" w:pos="709"/>
        </w:tabs>
        <w:suppressAutoHyphens w:val="0"/>
        <w:spacing w:line="276" w:lineRule="auto"/>
        <w:ind w:left="709" w:hanging="425"/>
        <w:rPr>
          <w:rFonts w:cs="Arial"/>
          <w:b/>
          <w:bCs/>
          <w:sz w:val="22"/>
          <w:szCs w:val="22"/>
          <w:lang w:eastAsia="pl-PL"/>
        </w:rPr>
      </w:pPr>
      <w:r w:rsidRPr="000D7ED9">
        <w:rPr>
          <w:rFonts w:cs="Arial"/>
          <w:sz w:val="22"/>
          <w:szCs w:val="22"/>
          <w:shd w:val="clear" w:color="auto" w:fill="FFFFFF"/>
        </w:rPr>
        <w:t>Wyliczona cena ofertowa brutto będzie służyć do porównania złożonych ofert i do rozliczenia w trakcie realizacji zamówienia.</w:t>
      </w:r>
    </w:p>
    <w:p w14:paraId="572A2CDA" w14:textId="77777777" w:rsidR="006C5FF3" w:rsidRPr="000D7ED9" w:rsidRDefault="006C5FF3" w:rsidP="00661801">
      <w:pPr>
        <w:pStyle w:val="Tekstpodstawowywcity21"/>
        <w:numPr>
          <w:ilvl w:val="0"/>
          <w:numId w:val="24"/>
        </w:numPr>
        <w:tabs>
          <w:tab w:val="clear" w:pos="644"/>
          <w:tab w:val="num" w:pos="709"/>
        </w:tabs>
        <w:suppressAutoHyphens w:val="0"/>
        <w:spacing w:line="276" w:lineRule="auto"/>
        <w:ind w:left="709" w:hanging="425"/>
        <w:rPr>
          <w:rFonts w:cs="Arial"/>
          <w:b/>
          <w:bCs/>
          <w:sz w:val="22"/>
          <w:szCs w:val="22"/>
          <w:lang w:eastAsia="pl-PL"/>
        </w:rPr>
      </w:pPr>
      <w:r w:rsidRPr="000D7ED9">
        <w:rPr>
          <w:rFonts w:cs="Arial"/>
          <w:sz w:val="22"/>
          <w:szCs w:val="22"/>
        </w:rPr>
        <w:t>Jeżeli</w:t>
      </w:r>
      <w:r w:rsidRPr="000D7ED9">
        <w:rPr>
          <w:rFonts w:cs="Arial"/>
          <w:sz w:val="22"/>
          <w:szCs w:val="22"/>
          <w:shd w:val="clear" w:color="auto" w:fill="FFFFFF"/>
        </w:rPr>
        <w:t xml:space="preserve"> została złożona oferta, której wybór prowadziłby do powstania u zamawiającego obowiązku podatkowego zgodnie z ustawą z dnia 11 marca 2004 r. o podatku od towarów i usług (</w:t>
      </w:r>
      <w:r w:rsidRPr="00B3356C">
        <w:rPr>
          <w:rFonts w:cs="Arial"/>
          <w:sz w:val="22"/>
          <w:szCs w:val="22"/>
          <w:shd w:val="clear" w:color="auto" w:fill="FFFFFF"/>
        </w:rPr>
        <w:t>tekst jedn. Dz. U. z 202</w:t>
      </w:r>
      <w:r w:rsidR="00A97D71" w:rsidRPr="00B3356C">
        <w:rPr>
          <w:rFonts w:cs="Arial"/>
          <w:sz w:val="22"/>
          <w:szCs w:val="22"/>
          <w:shd w:val="clear" w:color="auto" w:fill="FFFFFF"/>
        </w:rPr>
        <w:t>4</w:t>
      </w:r>
      <w:r w:rsidRPr="00B3356C">
        <w:rPr>
          <w:rFonts w:cs="Arial"/>
          <w:sz w:val="22"/>
          <w:szCs w:val="22"/>
          <w:shd w:val="clear" w:color="auto" w:fill="FFFFFF"/>
        </w:rPr>
        <w:t xml:space="preserve"> r. poz. </w:t>
      </w:r>
      <w:r w:rsidR="00B3356C" w:rsidRPr="00B3356C">
        <w:rPr>
          <w:rFonts w:cs="Arial"/>
          <w:sz w:val="22"/>
          <w:szCs w:val="22"/>
          <w:shd w:val="clear" w:color="auto" w:fill="FFFFFF"/>
        </w:rPr>
        <w:t>361</w:t>
      </w:r>
      <w:r w:rsidRPr="00B3356C">
        <w:rPr>
          <w:rFonts w:cs="Arial"/>
          <w:sz w:val="22"/>
          <w:szCs w:val="22"/>
          <w:shd w:val="clear" w:color="auto" w:fill="FFFFFF"/>
        </w:rPr>
        <w:t xml:space="preserve"> ze zm.),</w:t>
      </w:r>
      <w:r w:rsidRPr="000D7ED9">
        <w:rPr>
          <w:rFonts w:cs="Arial"/>
          <w:sz w:val="22"/>
          <w:szCs w:val="22"/>
          <w:shd w:val="clear" w:color="auto" w:fill="FFFFFF"/>
        </w:rPr>
        <w:t xml:space="preserve"> dla celów zastosowania kryterium ceny zamawiający dolicza do przedstawionej w tej ofercie ceny kwotę podatku od towarów i usług, którą miałby obowiązek rozliczyć. W ofercie wykonawca ma obowiązek:</w:t>
      </w:r>
    </w:p>
    <w:p w14:paraId="080784C9" w14:textId="77777777" w:rsidR="006C5FF3" w:rsidRPr="000D7ED9" w:rsidRDefault="006C5FF3" w:rsidP="00661801">
      <w:pPr>
        <w:pStyle w:val="Akapitzlist"/>
        <w:numPr>
          <w:ilvl w:val="0"/>
          <w:numId w:val="6"/>
        </w:numPr>
        <w:shd w:val="clear" w:color="auto" w:fill="FFFFFF"/>
        <w:spacing w:after="0" w:line="276" w:lineRule="auto"/>
        <w:ind w:left="1134" w:hanging="425"/>
        <w:jc w:val="both"/>
        <w:rPr>
          <w:rFonts w:ascii="Arial" w:eastAsia="Times New Roman" w:hAnsi="Arial" w:cs="Arial"/>
          <w:b/>
          <w:bCs/>
          <w:lang w:eastAsia="pl-PL"/>
        </w:rPr>
      </w:pPr>
      <w:r w:rsidRPr="000D7ED9">
        <w:rPr>
          <w:rFonts w:ascii="Arial" w:hAnsi="Arial" w:cs="Arial"/>
          <w:shd w:val="clear" w:color="auto" w:fill="FFFFFF"/>
        </w:rPr>
        <w:t>poinformowania zamawiającego, że wybór jego oferty będzie prowadził do powstania u zamawiającego obowiązku podatkowego,</w:t>
      </w:r>
    </w:p>
    <w:p w14:paraId="237DC17A" w14:textId="77777777" w:rsidR="006C5FF3" w:rsidRPr="000D7ED9" w:rsidRDefault="006C5FF3" w:rsidP="00661801">
      <w:pPr>
        <w:pStyle w:val="Akapitzlist"/>
        <w:numPr>
          <w:ilvl w:val="0"/>
          <w:numId w:val="6"/>
        </w:numPr>
        <w:shd w:val="clear" w:color="auto" w:fill="FFFFFF"/>
        <w:spacing w:after="0" w:line="276" w:lineRule="auto"/>
        <w:ind w:left="1134" w:hanging="425"/>
        <w:jc w:val="both"/>
        <w:rPr>
          <w:rFonts w:ascii="Arial" w:eastAsia="Times New Roman" w:hAnsi="Arial" w:cs="Arial"/>
          <w:b/>
          <w:bCs/>
          <w:lang w:eastAsia="pl-PL"/>
        </w:rPr>
      </w:pPr>
      <w:r w:rsidRPr="000D7ED9">
        <w:rPr>
          <w:rFonts w:ascii="Arial" w:hAnsi="Arial" w:cs="Arial"/>
          <w:shd w:val="clear" w:color="auto" w:fill="FFFFFF"/>
        </w:rPr>
        <w:t>wskazania nazwy (rodzaju) towaru lub usługi, których dostawa lub świadczenie będą prowadziły do powstania obowiązku podatkowego,</w:t>
      </w:r>
    </w:p>
    <w:p w14:paraId="2A74307A" w14:textId="77777777" w:rsidR="006C5FF3" w:rsidRPr="000D7ED9" w:rsidRDefault="006C5FF3" w:rsidP="00661801">
      <w:pPr>
        <w:pStyle w:val="Akapitzlist"/>
        <w:numPr>
          <w:ilvl w:val="0"/>
          <w:numId w:val="6"/>
        </w:numPr>
        <w:shd w:val="clear" w:color="auto" w:fill="FFFFFF"/>
        <w:spacing w:after="0" w:line="276" w:lineRule="auto"/>
        <w:ind w:left="1134" w:hanging="425"/>
        <w:jc w:val="both"/>
        <w:rPr>
          <w:rFonts w:ascii="Arial" w:eastAsia="Times New Roman" w:hAnsi="Arial" w:cs="Arial"/>
          <w:b/>
          <w:bCs/>
          <w:lang w:eastAsia="pl-PL"/>
        </w:rPr>
      </w:pPr>
      <w:r w:rsidRPr="000D7ED9">
        <w:rPr>
          <w:rFonts w:ascii="Arial" w:hAnsi="Arial" w:cs="Arial"/>
          <w:shd w:val="clear" w:color="auto" w:fill="FFFFFF"/>
        </w:rPr>
        <w:t>wskazania wartości towaru lub usługi objętego obowiązkiem podatkowym zamawiającego, bez kwoty podatku,</w:t>
      </w:r>
    </w:p>
    <w:p w14:paraId="467472EA" w14:textId="77777777" w:rsidR="006C5FF3" w:rsidRPr="000D7ED9" w:rsidRDefault="006C5FF3" w:rsidP="00661801">
      <w:pPr>
        <w:pStyle w:val="Akapitzlist"/>
        <w:numPr>
          <w:ilvl w:val="0"/>
          <w:numId w:val="6"/>
        </w:numPr>
        <w:shd w:val="clear" w:color="auto" w:fill="FFFFFF"/>
        <w:spacing w:after="0" w:line="276" w:lineRule="auto"/>
        <w:ind w:left="1134" w:hanging="425"/>
        <w:jc w:val="both"/>
        <w:rPr>
          <w:rFonts w:ascii="Arial" w:eastAsia="Times New Roman" w:hAnsi="Arial" w:cs="Arial"/>
          <w:b/>
          <w:bCs/>
          <w:lang w:eastAsia="pl-PL"/>
        </w:rPr>
      </w:pPr>
      <w:r w:rsidRPr="000D7ED9">
        <w:rPr>
          <w:rFonts w:ascii="Arial" w:hAnsi="Arial" w:cs="Arial"/>
          <w:shd w:val="clear" w:color="auto" w:fill="FFFFFF"/>
        </w:rPr>
        <w:t>wskazania stawki podatku od towarów i usług, która zgodnie z wiedzą wykonawcy, będzie miała zastosowanie.</w:t>
      </w:r>
    </w:p>
    <w:bookmarkEnd w:id="13"/>
    <w:p w14:paraId="7C69567E" w14:textId="77777777" w:rsidR="006C5FF3" w:rsidRPr="000D7ED9" w:rsidRDefault="00C769F0" w:rsidP="00661801">
      <w:pPr>
        <w:pStyle w:val="Tekstpodstawowywcity21"/>
        <w:numPr>
          <w:ilvl w:val="0"/>
          <w:numId w:val="24"/>
        </w:numPr>
        <w:tabs>
          <w:tab w:val="clear" w:pos="644"/>
          <w:tab w:val="num" w:pos="709"/>
        </w:tabs>
        <w:suppressAutoHyphens w:val="0"/>
        <w:spacing w:line="276" w:lineRule="auto"/>
        <w:ind w:left="709" w:hanging="425"/>
        <w:rPr>
          <w:rFonts w:cs="Arial"/>
          <w:b/>
          <w:bCs/>
          <w:sz w:val="22"/>
          <w:szCs w:val="22"/>
          <w:lang w:eastAsia="pl-PL"/>
        </w:rPr>
      </w:pPr>
      <w:r w:rsidRPr="000D7ED9">
        <w:rPr>
          <w:rFonts w:cs="Arial"/>
          <w:sz w:val="22"/>
          <w:szCs w:val="22"/>
        </w:rPr>
        <w:t>Przedmiary robót załączone do niniejszej SWZ stanowią jedynie materiał pomocniczy i nie stanowią zobowiązania stron umowy w sprawie niniejszego zamówienia publicznego – mogą być niepełne, mogą zawierać błędy.</w:t>
      </w:r>
    </w:p>
    <w:p w14:paraId="702817A8" w14:textId="77777777" w:rsidR="006C5FF3" w:rsidRPr="000D7ED9" w:rsidRDefault="006C5FF3" w:rsidP="00661801">
      <w:pPr>
        <w:pStyle w:val="Tekstpodstawowywcity21"/>
        <w:numPr>
          <w:ilvl w:val="0"/>
          <w:numId w:val="24"/>
        </w:numPr>
        <w:tabs>
          <w:tab w:val="clear" w:pos="644"/>
        </w:tabs>
        <w:spacing w:line="276" w:lineRule="auto"/>
        <w:rPr>
          <w:rFonts w:cs="Arial"/>
          <w:sz w:val="22"/>
          <w:szCs w:val="22"/>
        </w:rPr>
      </w:pPr>
      <w:r w:rsidRPr="000D7ED9">
        <w:rPr>
          <w:rFonts w:cs="Arial"/>
          <w:sz w:val="22"/>
          <w:szCs w:val="22"/>
        </w:rPr>
        <w:t xml:space="preserve">Opisy pozycji przedmiarów nie mogą być traktowane jako ostatecznie definiujące wymagania dla danych robót, Wykonawca powinien odwołać się do specyfikacji </w:t>
      </w:r>
      <w:r w:rsidRPr="000D7ED9">
        <w:rPr>
          <w:rFonts w:cs="Arial"/>
          <w:sz w:val="22"/>
          <w:szCs w:val="22"/>
        </w:rPr>
        <w:lastRenderedPageBreak/>
        <w:t xml:space="preserve">technicznych, obowiązujących przepisów technicznych dotyczących przedmiotu zamówienia, rysunków i opisów w projekcie, zasad wiedzy technicznej i sztuki budowlanej. </w:t>
      </w:r>
    </w:p>
    <w:p w14:paraId="4D2079D9" w14:textId="77777777" w:rsidR="006C5FF3" w:rsidRPr="000D7ED9" w:rsidRDefault="006C5FF3" w:rsidP="00661801">
      <w:pPr>
        <w:pStyle w:val="Tekstpodstawowywcity21"/>
        <w:numPr>
          <w:ilvl w:val="0"/>
          <w:numId w:val="24"/>
        </w:numPr>
        <w:tabs>
          <w:tab w:val="clear" w:pos="644"/>
        </w:tabs>
        <w:spacing w:line="276" w:lineRule="auto"/>
        <w:rPr>
          <w:rFonts w:cs="Arial"/>
          <w:sz w:val="22"/>
          <w:szCs w:val="22"/>
        </w:rPr>
      </w:pPr>
      <w:r w:rsidRPr="000D7ED9">
        <w:rPr>
          <w:rFonts w:cs="Arial"/>
          <w:sz w:val="22"/>
          <w:szCs w:val="22"/>
        </w:rPr>
        <w:t>Przedmiary robót winny być odczytywane w powiązaniu z warunkami umowy, specyfikacją warunków zamówienia, dokumentacją projektową, specyfikacjami technicznymi wykonania i odbioru robót, zasadami wiedzy technicznej i sztuką budowlaną oraz przepisami prawa dotyczącymi przedmiotu zamówienia.</w:t>
      </w:r>
    </w:p>
    <w:p w14:paraId="71EF505F" w14:textId="77777777" w:rsidR="006C5FF3" w:rsidRPr="000D7ED9" w:rsidRDefault="006C5FF3" w:rsidP="00661801">
      <w:pPr>
        <w:pStyle w:val="Tekstpodstawowywcity21"/>
        <w:numPr>
          <w:ilvl w:val="0"/>
          <w:numId w:val="24"/>
        </w:numPr>
        <w:tabs>
          <w:tab w:val="clear" w:pos="644"/>
        </w:tabs>
        <w:spacing w:line="276" w:lineRule="auto"/>
        <w:rPr>
          <w:rFonts w:cs="Arial"/>
          <w:sz w:val="22"/>
          <w:szCs w:val="22"/>
        </w:rPr>
      </w:pPr>
      <w:r w:rsidRPr="000D7ED9">
        <w:rPr>
          <w:rFonts w:cs="Arial"/>
          <w:sz w:val="22"/>
          <w:szCs w:val="22"/>
        </w:rPr>
        <w:t>Nie wymaga się składania kosztorysów ofertowych. Przez sam fakt złożenia oferty Zamawiający uzna, że Wykonawca zgadza się na wykonanie przedmiotu zamówienia zgodnie z umową, specyfikacją warunków zamówienia, dokumentacją projektową, specyfikacjami technicznymi wykonania i odbioru robót. W przypadku złożenia kosztorysu ofertowego nie będzie on traktowany jako treść oferty. W przypadku złożenia kosztorysu ofertowego różniącego się od dokumentacji projektowej przyjmuje się, że oferta Wykonawcy obejmuje wykonanie przedmiotu zamówienia zgodnie z dokumentacją projektową niezależnie od danych zawartych w kosztorysie ofertowym. W przypadku złożenia kosztorysu ofertowego i wystąpienia w nim omyłek rachunkowych, przyjmuje się za prawidłową cenę ryczałtową podaną w ofercie bez względu na wyceny wynikające z kosztorysu ofertowego.</w:t>
      </w:r>
    </w:p>
    <w:p w14:paraId="04EB44DA" w14:textId="77777777" w:rsidR="005A2FA1" w:rsidRPr="000D7ED9" w:rsidRDefault="005A2FA1" w:rsidP="00661801">
      <w:pPr>
        <w:pStyle w:val="Akapitzlist"/>
        <w:shd w:val="clear" w:color="auto" w:fill="FFFFFF"/>
        <w:spacing w:after="0" w:line="276" w:lineRule="auto"/>
        <w:ind w:left="284"/>
        <w:jc w:val="both"/>
        <w:rPr>
          <w:rFonts w:ascii="Arial" w:eastAsia="Times New Roman" w:hAnsi="Arial" w:cs="Arial"/>
          <w:b/>
          <w:bCs/>
          <w:highlight w:val="yellow"/>
          <w:lang w:eastAsia="pl-PL"/>
        </w:rPr>
      </w:pPr>
    </w:p>
    <w:p w14:paraId="50BD07BB" w14:textId="77777777" w:rsidR="003E45FF" w:rsidRPr="000D7ED9" w:rsidRDefault="003E45FF" w:rsidP="00661801">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0D7ED9">
        <w:rPr>
          <w:rFonts w:ascii="Arial" w:eastAsia="Times New Roman" w:hAnsi="Arial" w:cs="Arial"/>
          <w:b/>
          <w:bCs/>
          <w:u w:val="single"/>
          <w:lang w:eastAsia="pl-PL"/>
        </w:rPr>
        <w:t>OPIS KRYTERIÓW OCENY OFERT, WRAZ Z PODANIEM WAG TYCH KRYTERIÓW I SPOSOBU OCENY OFERT</w:t>
      </w:r>
    </w:p>
    <w:p w14:paraId="7EDE7509" w14:textId="77777777" w:rsidR="00064304" w:rsidRPr="000D7ED9" w:rsidRDefault="00B31263" w:rsidP="00661801">
      <w:pPr>
        <w:numPr>
          <w:ilvl w:val="0"/>
          <w:numId w:val="15"/>
        </w:numPr>
        <w:suppressAutoHyphens/>
        <w:spacing w:after="0" w:line="276" w:lineRule="auto"/>
        <w:ind w:left="709" w:hanging="425"/>
        <w:jc w:val="both"/>
        <w:rPr>
          <w:rFonts w:ascii="Arial" w:hAnsi="Arial" w:cs="Arial"/>
        </w:rPr>
      </w:pPr>
      <w:r w:rsidRPr="000D7ED9">
        <w:rPr>
          <w:rFonts w:ascii="Arial" w:hAnsi="Arial" w:cs="Arial"/>
        </w:rPr>
        <w:t>Przy wyborze najkorzystniejszej oferty Zamawiający będzie się kierował następującymi kryteriami oceny ofert</w:t>
      </w:r>
      <w:r w:rsidR="00F379EF" w:rsidRPr="000D7ED9">
        <w:rPr>
          <w:rFonts w:ascii="Arial" w:hAnsi="Arial" w:cs="Arial"/>
        </w:rPr>
        <w:t>, oddzielnie dla każdej części zamówienia</w:t>
      </w:r>
      <w:r w:rsidRPr="000D7ED9">
        <w:rPr>
          <w:rFonts w:ascii="Arial" w:hAnsi="Arial" w:cs="Arial"/>
        </w:rPr>
        <w:t>:</w:t>
      </w:r>
    </w:p>
    <w:p w14:paraId="373CCDE2" w14:textId="77777777" w:rsidR="00064304" w:rsidRPr="000D7ED9" w:rsidRDefault="00064304" w:rsidP="00661801">
      <w:pPr>
        <w:numPr>
          <w:ilvl w:val="1"/>
          <w:numId w:val="15"/>
        </w:numPr>
        <w:tabs>
          <w:tab w:val="clear" w:pos="1440"/>
        </w:tabs>
        <w:suppressAutoHyphens/>
        <w:spacing w:after="0" w:line="276" w:lineRule="auto"/>
        <w:ind w:left="1134" w:hanging="425"/>
        <w:jc w:val="both"/>
        <w:rPr>
          <w:rFonts w:ascii="Arial" w:hAnsi="Arial" w:cs="Arial"/>
        </w:rPr>
      </w:pPr>
      <w:r w:rsidRPr="000D7ED9">
        <w:rPr>
          <w:rFonts w:ascii="Arial" w:hAnsi="Arial" w:cs="Arial"/>
        </w:rPr>
        <w:t xml:space="preserve">cena o wadze 60 </w:t>
      </w:r>
      <w:r w:rsidR="00F379EF" w:rsidRPr="000D7ED9">
        <w:rPr>
          <w:rFonts w:ascii="Arial" w:hAnsi="Arial" w:cs="Arial"/>
        </w:rPr>
        <w:t>pkt</w:t>
      </w:r>
      <w:r w:rsidRPr="000D7ED9">
        <w:rPr>
          <w:rFonts w:ascii="Arial" w:hAnsi="Arial" w:cs="Arial"/>
        </w:rPr>
        <w:t xml:space="preserve"> (oferowaną cenę Wykonawca poda w formularzu ofertowym),</w:t>
      </w:r>
    </w:p>
    <w:p w14:paraId="32B33B6F" w14:textId="77777777" w:rsidR="006D26E7" w:rsidRPr="000D7ED9" w:rsidRDefault="00AB77C5" w:rsidP="00661801">
      <w:pPr>
        <w:numPr>
          <w:ilvl w:val="1"/>
          <w:numId w:val="15"/>
        </w:numPr>
        <w:tabs>
          <w:tab w:val="clear" w:pos="1440"/>
        </w:tabs>
        <w:suppressAutoHyphens/>
        <w:spacing w:after="0" w:line="276" w:lineRule="auto"/>
        <w:ind w:left="1134" w:hanging="425"/>
        <w:jc w:val="both"/>
        <w:rPr>
          <w:rFonts w:ascii="Arial" w:hAnsi="Arial" w:cs="Arial"/>
        </w:rPr>
      </w:pPr>
      <w:r w:rsidRPr="000D7ED9">
        <w:rPr>
          <w:rFonts w:ascii="Arial" w:hAnsi="Arial" w:cs="Arial"/>
        </w:rPr>
        <w:t xml:space="preserve">okres </w:t>
      </w:r>
      <w:proofErr w:type="spellStart"/>
      <w:r w:rsidRPr="000D7ED9">
        <w:rPr>
          <w:rFonts w:ascii="Arial" w:hAnsi="Arial" w:cs="Arial"/>
        </w:rPr>
        <w:t>gwarancji</w:t>
      </w:r>
      <w:r w:rsidR="002A66B9">
        <w:rPr>
          <w:rFonts w:ascii="Arial" w:hAnsi="Arial" w:cs="Arial"/>
        </w:rPr>
        <w:t>i</w:t>
      </w:r>
      <w:proofErr w:type="spellEnd"/>
      <w:r w:rsidR="002A66B9">
        <w:rPr>
          <w:rFonts w:ascii="Arial" w:hAnsi="Arial" w:cs="Arial"/>
        </w:rPr>
        <w:t xml:space="preserve"> rękojmi </w:t>
      </w:r>
      <w:r w:rsidR="00064304" w:rsidRPr="000D7ED9">
        <w:rPr>
          <w:rFonts w:ascii="Arial" w:hAnsi="Arial" w:cs="Arial"/>
        </w:rPr>
        <w:t>o</w:t>
      </w:r>
      <w:r w:rsidR="00672319" w:rsidRPr="000D7ED9">
        <w:rPr>
          <w:rFonts w:ascii="Arial" w:hAnsi="Arial" w:cs="Arial"/>
        </w:rPr>
        <w:t> </w:t>
      </w:r>
      <w:r w:rsidR="00064304" w:rsidRPr="000D7ED9">
        <w:rPr>
          <w:rFonts w:ascii="Arial" w:hAnsi="Arial" w:cs="Arial"/>
        </w:rPr>
        <w:t xml:space="preserve">wadze 40 </w:t>
      </w:r>
      <w:r w:rsidR="00F379EF" w:rsidRPr="000D7ED9">
        <w:rPr>
          <w:rFonts w:ascii="Arial" w:hAnsi="Arial" w:cs="Arial"/>
        </w:rPr>
        <w:t>pkt</w:t>
      </w:r>
      <w:r w:rsidRPr="000D7ED9">
        <w:rPr>
          <w:rFonts w:ascii="Arial" w:hAnsi="Arial" w:cs="Arial"/>
        </w:rPr>
        <w:t xml:space="preserve"> (oferowany okres gwarancji </w:t>
      </w:r>
      <w:r w:rsidR="002A66B9">
        <w:rPr>
          <w:rFonts w:ascii="Arial" w:hAnsi="Arial" w:cs="Arial"/>
        </w:rPr>
        <w:t xml:space="preserve">i rękojmi </w:t>
      </w:r>
      <w:r w:rsidRPr="000D7ED9">
        <w:rPr>
          <w:rFonts w:ascii="Arial" w:hAnsi="Arial" w:cs="Arial"/>
        </w:rPr>
        <w:t>Wykonawca poda w formularzu ofertowym)</w:t>
      </w:r>
      <w:r w:rsidR="006D26E7" w:rsidRPr="000D7ED9">
        <w:rPr>
          <w:rFonts w:ascii="Arial" w:hAnsi="Arial" w:cs="Arial"/>
        </w:rPr>
        <w:t xml:space="preserve">. </w:t>
      </w:r>
    </w:p>
    <w:p w14:paraId="20FBCD1F" w14:textId="77777777" w:rsidR="00064304" w:rsidRPr="000D7ED9" w:rsidRDefault="00064304" w:rsidP="00661801">
      <w:pPr>
        <w:numPr>
          <w:ilvl w:val="0"/>
          <w:numId w:val="15"/>
        </w:numPr>
        <w:suppressAutoHyphens/>
        <w:spacing w:after="0" w:line="276" w:lineRule="auto"/>
        <w:ind w:left="709" w:hanging="425"/>
        <w:jc w:val="both"/>
        <w:rPr>
          <w:rFonts w:ascii="Arial" w:hAnsi="Arial" w:cs="Arial"/>
        </w:rPr>
      </w:pPr>
      <w:r w:rsidRPr="000D7ED9">
        <w:rPr>
          <w:rFonts w:ascii="Arial" w:hAnsi="Arial" w:cs="Arial"/>
        </w:rPr>
        <w:t>Każda oferta będzie oceniana w skali 100 pkt</w:t>
      </w:r>
      <w:r w:rsidR="00F379EF" w:rsidRPr="000D7ED9">
        <w:rPr>
          <w:rFonts w:ascii="Arial" w:hAnsi="Arial" w:cs="Arial"/>
        </w:rPr>
        <w:t>, oddzielnie dla każdej części zamówienia.</w:t>
      </w:r>
    </w:p>
    <w:p w14:paraId="76F8CFC9" w14:textId="77777777" w:rsidR="00064304" w:rsidRPr="000D7ED9" w:rsidRDefault="00064304" w:rsidP="00661801">
      <w:pPr>
        <w:numPr>
          <w:ilvl w:val="0"/>
          <w:numId w:val="15"/>
        </w:numPr>
        <w:suppressAutoHyphens/>
        <w:spacing w:after="0" w:line="276" w:lineRule="auto"/>
        <w:ind w:left="709" w:hanging="425"/>
        <w:jc w:val="both"/>
        <w:rPr>
          <w:rFonts w:ascii="Arial" w:hAnsi="Arial" w:cs="Arial"/>
        </w:rPr>
      </w:pPr>
      <w:r w:rsidRPr="000D7ED9">
        <w:rPr>
          <w:rFonts w:ascii="Arial" w:hAnsi="Arial" w:cs="Arial"/>
        </w:rPr>
        <w:t>Liczba punktów w kryterium cena będzie obliczona na podstawie następującego wzoru:</w:t>
      </w:r>
    </w:p>
    <w:p w14:paraId="424854B2" w14:textId="77777777" w:rsidR="00064304" w:rsidRPr="000D7ED9" w:rsidRDefault="00064304" w:rsidP="00661801">
      <w:pPr>
        <w:spacing w:after="0" w:line="276" w:lineRule="auto"/>
        <w:ind w:left="284"/>
        <w:jc w:val="both"/>
        <w:rPr>
          <w:rFonts w:ascii="Arial" w:hAnsi="Arial" w:cs="Arial"/>
        </w:rPr>
      </w:pPr>
    </w:p>
    <w:p w14:paraId="6BE6021C" w14:textId="77777777" w:rsidR="00064304" w:rsidRPr="000D7ED9" w:rsidRDefault="00064304" w:rsidP="00661801">
      <w:pPr>
        <w:spacing w:after="0" w:line="276" w:lineRule="auto"/>
        <w:ind w:left="1134"/>
        <w:jc w:val="both"/>
        <w:rPr>
          <w:rFonts w:ascii="Arial" w:hAnsi="Arial" w:cs="Arial"/>
        </w:rPr>
      </w:pPr>
      <w:r w:rsidRPr="000D7ED9">
        <w:rPr>
          <w:rFonts w:ascii="Arial" w:hAnsi="Arial" w:cs="Arial"/>
        </w:rPr>
        <w:t xml:space="preserve">                najniższa zaoferowana cena</w:t>
      </w:r>
      <w:r w:rsidR="00B31263" w:rsidRPr="000D7ED9">
        <w:rPr>
          <w:rFonts w:ascii="Arial" w:hAnsi="Arial" w:cs="Arial"/>
        </w:rPr>
        <w:t>*</w:t>
      </w:r>
    </w:p>
    <w:p w14:paraId="71EBD704" w14:textId="77777777" w:rsidR="00064304" w:rsidRPr="000D7ED9" w:rsidRDefault="00064304" w:rsidP="00661801">
      <w:pPr>
        <w:pStyle w:val="Nagwek8"/>
        <w:keepNext w:val="0"/>
        <w:tabs>
          <w:tab w:val="left" w:pos="1056"/>
          <w:tab w:val="num" w:pos="1440"/>
          <w:tab w:val="left" w:pos="2112"/>
        </w:tabs>
        <w:spacing w:before="0" w:line="276" w:lineRule="auto"/>
        <w:ind w:left="1134"/>
        <w:rPr>
          <w:rFonts w:ascii="Arial" w:hAnsi="Arial" w:cs="Arial"/>
          <w:sz w:val="22"/>
          <w:szCs w:val="22"/>
        </w:rPr>
      </w:pPr>
      <w:r w:rsidRPr="000D7ED9">
        <w:rPr>
          <w:rFonts w:ascii="Arial" w:hAnsi="Arial" w:cs="Arial"/>
          <w:sz w:val="22"/>
          <w:szCs w:val="22"/>
        </w:rPr>
        <w:t xml:space="preserve">C =    ----------------------------------------   x 60 pkt </w:t>
      </w:r>
    </w:p>
    <w:p w14:paraId="7FA4B567" w14:textId="77777777" w:rsidR="00064304" w:rsidRPr="000D7ED9" w:rsidRDefault="00064304" w:rsidP="00661801">
      <w:pPr>
        <w:spacing w:after="0" w:line="276" w:lineRule="auto"/>
        <w:ind w:left="1134"/>
        <w:jc w:val="both"/>
        <w:rPr>
          <w:rFonts w:ascii="Arial" w:hAnsi="Arial" w:cs="Arial"/>
        </w:rPr>
      </w:pPr>
      <w:r w:rsidRPr="000D7ED9">
        <w:rPr>
          <w:rFonts w:ascii="Arial" w:hAnsi="Arial" w:cs="Arial"/>
        </w:rPr>
        <w:t xml:space="preserve">                         cena oferty badanej</w:t>
      </w:r>
    </w:p>
    <w:p w14:paraId="6CD0217B" w14:textId="77777777" w:rsidR="00064304" w:rsidRPr="000D7ED9" w:rsidRDefault="00B31263" w:rsidP="00661801">
      <w:pPr>
        <w:spacing w:before="240" w:line="276" w:lineRule="auto"/>
        <w:ind w:left="372" w:firstLine="708"/>
        <w:jc w:val="both"/>
        <w:rPr>
          <w:rFonts w:ascii="Arial" w:hAnsi="Arial" w:cs="Arial"/>
          <w:b/>
        </w:rPr>
      </w:pPr>
      <w:r w:rsidRPr="000D7ED9">
        <w:rPr>
          <w:rFonts w:ascii="Arial" w:hAnsi="Arial" w:cs="Arial"/>
          <w:b/>
        </w:rPr>
        <w:t>* spośród wszystkich złożonych ofert niepodlegających odrzuceniu</w:t>
      </w:r>
    </w:p>
    <w:p w14:paraId="07A16FA3" w14:textId="77777777" w:rsidR="001E4686" w:rsidRPr="000D7ED9" w:rsidRDefault="001E4686" w:rsidP="00661801">
      <w:pPr>
        <w:numPr>
          <w:ilvl w:val="0"/>
          <w:numId w:val="15"/>
        </w:numPr>
        <w:suppressAutoHyphens/>
        <w:spacing w:after="0" w:line="276" w:lineRule="auto"/>
        <w:ind w:left="709" w:hanging="425"/>
        <w:jc w:val="both"/>
        <w:rPr>
          <w:rFonts w:ascii="Arial" w:hAnsi="Arial" w:cs="Arial"/>
        </w:rPr>
      </w:pPr>
      <w:r w:rsidRPr="000D7ED9">
        <w:rPr>
          <w:rFonts w:ascii="Arial" w:hAnsi="Arial" w:cs="Arial"/>
        </w:rPr>
        <w:t>Punkty w kryterium „okres gwarancji</w:t>
      </w:r>
      <w:r w:rsidR="002A66B9">
        <w:rPr>
          <w:rFonts w:ascii="Arial" w:hAnsi="Arial" w:cs="Arial"/>
        </w:rPr>
        <w:t xml:space="preserve"> i rękojmi</w:t>
      </w:r>
      <w:r w:rsidRPr="000D7ED9">
        <w:rPr>
          <w:rFonts w:ascii="Arial" w:hAnsi="Arial" w:cs="Arial"/>
        </w:rPr>
        <w:t>” przyznawane będą w następujący sposób:</w:t>
      </w:r>
    </w:p>
    <w:p w14:paraId="57446EBF" w14:textId="77777777" w:rsidR="001E4686" w:rsidRPr="000D7ED9" w:rsidRDefault="001E4686" w:rsidP="00661801">
      <w:pPr>
        <w:pStyle w:val="WW-Tekstpodstawowy3"/>
        <w:numPr>
          <w:ilvl w:val="0"/>
          <w:numId w:val="26"/>
        </w:numPr>
        <w:tabs>
          <w:tab w:val="num" w:pos="993"/>
        </w:tabs>
        <w:spacing w:line="276" w:lineRule="auto"/>
        <w:ind w:left="993" w:hanging="284"/>
        <w:jc w:val="both"/>
        <w:rPr>
          <w:rFonts w:ascii="Arial" w:hAnsi="Arial" w:cs="Arial"/>
          <w:b w:val="0"/>
          <w:szCs w:val="22"/>
        </w:rPr>
      </w:pPr>
      <w:r w:rsidRPr="000D7ED9">
        <w:rPr>
          <w:rFonts w:ascii="Arial" w:hAnsi="Arial" w:cs="Arial"/>
          <w:b w:val="0"/>
          <w:szCs w:val="22"/>
        </w:rPr>
        <w:t xml:space="preserve">okres gwarancji </w:t>
      </w:r>
      <w:r w:rsidR="002A66B9">
        <w:rPr>
          <w:rFonts w:ascii="Arial" w:hAnsi="Arial" w:cs="Arial"/>
          <w:b w:val="0"/>
          <w:szCs w:val="22"/>
        </w:rPr>
        <w:t xml:space="preserve">i rękojmi </w:t>
      </w:r>
      <w:r w:rsidRPr="000D7ED9">
        <w:rPr>
          <w:rFonts w:ascii="Arial" w:hAnsi="Arial" w:cs="Arial"/>
          <w:b w:val="0"/>
          <w:szCs w:val="22"/>
        </w:rPr>
        <w:t>wynoszący 3 lata – 0 pkt,</w:t>
      </w:r>
    </w:p>
    <w:p w14:paraId="77596781" w14:textId="77777777" w:rsidR="001E4686" w:rsidRPr="000D7ED9" w:rsidRDefault="001E4686" w:rsidP="00661801">
      <w:pPr>
        <w:pStyle w:val="WW-Tekstpodstawowy3"/>
        <w:numPr>
          <w:ilvl w:val="0"/>
          <w:numId w:val="26"/>
        </w:numPr>
        <w:tabs>
          <w:tab w:val="num" w:pos="993"/>
        </w:tabs>
        <w:spacing w:line="276" w:lineRule="auto"/>
        <w:ind w:left="993" w:hanging="284"/>
        <w:jc w:val="both"/>
        <w:rPr>
          <w:rFonts w:ascii="Arial" w:hAnsi="Arial" w:cs="Arial"/>
          <w:b w:val="0"/>
          <w:szCs w:val="22"/>
        </w:rPr>
      </w:pPr>
      <w:r w:rsidRPr="000D7ED9">
        <w:rPr>
          <w:rFonts w:ascii="Arial" w:hAnsi="Arial" w:cs="Arial"/>
          <w:b w:val="0"/>
          <w:szCs w:val="22"/>
        </w:rPr>
        <w:t xml:space="preserve">okres gwarancji </w:t>
      </w:r>
      <w:r w:rsidR="002A66B9">
        <w:rPr>
          <w:rFonts w:ascii="Arial" w:hAnsi="Arial" w:cs="Arial"/>
          <w:b w:val="0"/>
          <w:szCs w:val="22"/>
        </w:rPr>
        <w:t xml:space="preserve">i rękojmi </w:t>
      </w:r>
      <w:r w:rsidRPr="000D7ED9">
        <w:rPr>
          <w:rFonts w:ascii="Arial" w:hAnsi="Arial" w:cs="Arial"/>
          <w:b w:val="0"/>
          <w:szCs w:val="22"/>
        </w:rPr>
        <w:t>wynoszący 4 lata –20 pkt,</w:t>
      </w:r>
    </w:p>
    <w:p w14:paraId="3BE4C310" w14:textId="77777777" w:rsidR="001E4686" w:rsidRPr="000D7ED9" w:rsidRDefault="001E4686" w:rsidP="00661801">
      <w:pPr>
        <w:pStyle w:val="WW-Tekstpodstawowy3"/>
        <w:numPr>
          <w:ilvl w:val="0"/>
          <w:numId w:val="26"/>
        </w:numPr>
        <w:tabs>
          <w:tab w:val="num" w:pos="993"/>
        </w:tabs>
        <w:spacing w:line="276" w:lineRule="auto"/>
        <w:ind w:left="993" w:hanging="284"/>
        <w:jc w:val="both"/>
        <w:rPr>
          <w:rFonts w:ascii="Arial" w:hAnsi="Arial" w:cs="Arial"/>
          <w:b w:val="0"/>
          <w:szCs w:val="22"/>
        </w:rPr>
      </w:pPr>
      <w:r w:rsidRPr="000D7ED9">
        <w:rPr>
          <w:rFonts w:ascii="Arial" w:hAnsi="Arial" w:cs="Arial"/>
          <w:b w:val="0"/>
          <w:szCs w:val="22"/>
        </w:rPr>
        <w:t>okres gwarancji</w:t>
      </w:r>
      <w:r w:rsidR="002A66B9">
        <w:rPr>
          <w:rFonts w:ascii="Arial" w:hAnsi="Arial" w:cs="Arial"/>
          <w:b w:val="0"/>
          <w:szCs w:val="22"/>
        </w:rPr>
        <w:t xml:space="preserve"> i rękojmi</w:t>
      </w:r>
      <w:r w:rsidRPr="000D7ED9">
        <w:rPr>
          <w:rFonts w:ascii="Arial" w:hAnsi="Arial" w:cs="Arial"/>
          <w:b w:val="0"/>
          <w:szCs w:val="22"/>
        </w:rPr>
        <w:t xml:space="preserve"> wynoszący 5 lat – 40 pkt.</w:t>
      </w:r>
    </w:p>
    <w:p w14:paraId="521C18C0" w14:textId="77777777" w:rsidR="0081247E" w:rsidRPr="000D7ED9" w:rsidRDefault="001E4686" w:rsidP="00661801">
      <w:pPr>
        <w:spacing w:after="0" w:line="276" w:lineRule="auto"/>
        <w:ind w:left="709"/>
        <w:jc w:val="both"/>
        <w:rPr>
          <w:rFonts w:ascii="Arial" w:hAnsi="Arial" w:cs="Arial"/>
          <w:b/>
        </w:rPr>
      </w:pPr>
      <w:r w:rsidRPr="000D7ED9">
        <w:rPr>
          <w:rFonts w:ascii="Arial" w:hAnsi="Arial" w:cs="Arial"/>
          <w:b/>
          <w:u w:val="single"/>
        </w:rPr>
        <w:lastRenderedPageBreak/>
        <w:t xml:space="preserve">Uwaga! </w:t>
      </w:r>
      <w:r w:rsidRPr="000D7ED9">
        <w:rPr>
          <w:rFonts w:ascii="Arial" w:hAnsi="Arial" w:cs="Arial"/>
          <w:b/>
        </w:rPr>
        <w:t xml:space="preserve">Zamawiający zastrzega, </w:t>
      </w:r>
      <w:proofErr w:type="spellStart"/>
      <w:r w:rsidRPr="000D7ED9">
        <w:rPr>
          <w:rFonts w:ascii="Arial" w:hAnsi="Arial" w:cs="Arial"/>
          <w:b/>
        </w:rPr>
        <w:t>iżoferowany</w:t>
      </w:r>
      <w:proofErr w:type="spellEnd"/>
      <w:r w:rsidRPr="000D7ED9">
        <w:rPr>
          <w:rFonts w:ascii="Arial" w:hAnsi="Arial" w:cs="Arial"/>
          <w:b/>
        </w:rPr>
        <w:t xml:space="preserve"> okres gwarancji </w:t>
      </w:r>
      <w:r w:rsidR="002A66B9">
        <w:rPr>
          <w:rFonts w:ascii="Arial" w:hAnsi="Arial" w:cs="Arial"/>
          <w:b/>
        </w:rPr>
        <w:t xml:space="preserve">i rękojmi </w:t>
      </w:r>
      <w:r w:rsidRPr="000D7ED9">
        <w:rPr>
          <w:rFonts w:ascii="Arial" w:hAnsi="Arial" w:cs="Arial"/>
          <w:b/>
        </w:rPr>
        <w:t xml:space="preserve">nie może być krótszy niż 3 lata i dłuższy niż 5 lat. Wykonawca poda okres gwarancji </w:t>
      </w:r>
      <w:r w:rsidR="002A66B9">
        <w:rPr>
          <w:rFonts w:ascii="Arial" w:hAnsi="Arial" w:cs="Arial"/>
          <w:b/>
        </w:rPr>
        <w:t xml:space="preserve">i rękojmi </w:t>
      </w:r>
      <w:r w:rsidRPr="000D7ED9">
        <w:rPr>
          <w:rFonts w:ascii="Arial" w:hAnsi="Arial" w:cs="Arial"/>
          <w:b/>
        </w:rPr>
        <w:t xml:space="preserve">w pełnych latach. </w:t>
      </w:r>
    </w:p>
    <w:p w14:paraId="1AEE52B9" w14:textId="77777777" w:rsidR="001E4686" w:rsidRPr="000D7ED9" w:rsidRDefault="001E4686" w:rsidP="00661801">
      <w:pPr>
        <w:spacing w:after="0" w:line="276" w:lineRule="auto"/>
        <w:ind w:left="709"/>
        <w:jc w:val="both"/>
        <w:rPr>
          <w:rFonts w:ascii="Arial" w:hAnsi="Arial" w:cs="Arial"/>
          <w:b/>
        </w:rPr>
      </w:pPr>
      <w:r w:rsidRPr="000D7ED9">
        <w:rPr>
          <w:rFonts w:ascii="Arial" w:hAnsi="Arial" w:cs="Arial"/>
        </w:rPr>
        <w:t>W przypadku, gdy Wykonawca nie poda w formularzu ofertowym oferowanego okresu gwarancji</w:t>
      </w:r>
      <w:r w:rsidR="002A66B9">
        <w:rPr>
          <w:rFonts w:ascii="Arial" w:hAnsi="Arial" w:cs="Arial"/>
        </w:rPr>
        <w:t xml:space="preserve"> i rękojmi</w:t>
      </w:r>
      <w:r w:rsidRPr="000D7ED9">
        <w:rPr>
          <w:rFonts w:ascii="Arial" w:hAnsi="Arial" w:cs="Arial"/>
        </w:rPr>
        <w:t>, lub poda okres inny niż jeden ze wskazanych powyżej,</w:t>
      </w:r>
      <w:r w:rsidR="003153BA" w:rsidRPr="000D7ED9">
        <w:rPr>
          <w:rFonts w:ascii="Arial" w:hAnsi="Arial" w:cs="Arial"/>
        </w:rPr>
        <w:t xml:space="preserve"> lub zaznaczy więcej niż jeden z ww. okresów gwarancji</w:t>
      </w:r>
      <w:r w:rsidR="002A66B9">
        <w:rPr>
          <w:rFonts w:ascii="Arial" w:hAnsi="Arial" w:cs="Arial"/>
        </w:rPr>
        <w:t xml:space="preserve"> i rękojmi</w:t>
      </w:r>
      <w:r w:rsidR="000A7EDE" w:rsidRPr="000D7ED9">
        <w:rPr>
          <w:rFonts w:ascii="Arial" w:hAnsi="Arial" w:cs="Arial"/>
        </w:rPr>
        <w:t>,</w:t>
      </w:r>
      <w:r w:rsidRPr="000D7ED9">
        <w:rPr>
          <w:rFonts w:ascii="Arial" w:hAnsi="Arial" w:cs="Arial"/>
        </w:rPr>
        <w:t xml:space="preserve"> Zamawiający uzna, że Wykonawca oferuje okres gwarancji </w:t>
      </w:r>
      <w:r w:rsidR="002A66B9">
        <w:rPr>
          <w:rFonts w:ascii="Arial" w:hAnsi="Arial" w:cs="Arial"/>
        </w:rPr>
        <w:t xml:space="preserve">i rękojmi </w:t>
      </w:r>
      <w:r w:rsidRPr="000D7ED9">
        <w:rPr>
          <w:rFonts w:ascii="Arial" w:hAnsi="Arial" w:cs="Arial"/>
        </w:rPr>
        <w:t>wynoszący 3 lata i przyzna ofercie 0 punktów w tym kryterium.</w:t>
      </w:r>
    </w:p>
    <w:p w14:paraId="43E835EF" w14:textId="77777777" w:rsidR="001E4686" w:rsidRPr="000D7ED9" w:rsidRDefault="001E4686" w:rsidP="00661801">
      <w:pPr>
        <w:numPr>
          <w:ilvl w:val="0"/>
          <w:numId w:val="15"/>
        </w:numPr>
        <w:suppressAutoHyphens/>
        <w:spacing w:after="0" w:line="276" w:lineRule="auto"/>
        <w:ind w:left="709" w:hanging="425"/>
        <w:jc w:val="both"/>
        <w:rPr>
          <w:rFonts w:ascii="Arial" w:hAnsi="Arial" w:cs="Arial"/>
        </w:rPr>
      </w:pPr>
      <w:r w:rsidRPr="000D7ED9">
        <w:rPr>
          <w:rFonts w:ascii="Arial" w:hAnsi="Arial" w:cs="Arial"/>
        </w:rPr>
        <w:t>Liczba punktów przyznana ofercie badanej jest sumą punktów otrzymanych w</w:t>
      </w:r>
      <w:r w:rsidR="00810D39" w:rsidRPr="000D7ED9">
        <w:rPr>
          <w:rFonts w:ascii="Arial" w:hAnsi="Arial" w:cs="Arial"/>
        </w:rPr>
        <w:t> </w:t>
      </w:r>
      <w:r w:rsidRPr="000D7ED9">
        <w:rPr>
          <w:rFonts w:ascii="Arial" w:hAnsi="Arial" w:cs="Arial"/>
        </w:rPr>
        <w:t>kryterium „cena” i punktów otrzymanych w kryterium „okres gwarancji</w:t>
      </w:r>
      <w:r w:rsidR="002A66B9">
        <w:rPr>
          <w:rFonts w:ascii="Arial" w:hAnsi="Arial" w:cs="Arial"/>
        </w:rPr>
        <w:t xml:space="preserve"> i rękojmi</w:t>
      </w:r>
      <w:r w:rsidRPr="000D7ED9">
        <w:rPr>
          <w:rFonts w:ascii="Arial" w:hAnsi="Arial" w:cs="Arial"/>
        </w:rPr>
        <w:t>”.</w:t>
      </w:r>
    </w:p>
    <w:p w14:paraId="3E69EA8A" w14:textId="77777777" w:rsidR="00581C39" w:rsidRPr="000D7ED9" w:rsidRDefault="003153BA" w:rsidP="00661801">
      <w:pPr>
        <w:numPr>
          <w:ilvl w:val="0"/>
          <w:numId w:val="15"/>
        </w:numPr>
        <w:suppressAutoHyphens/>
        <w:spacing w:after="0" w:line="276" w:lineRule="auto"/>
        <w:ind w:left="709" w:hanging="425"/>
        <w:jc w:val="both"/>
        <w:rPr>
          <w:rFonts w:ascii="Arial" w:hAnsi="Arial" w:cs="Arial"/>
        </w:rPr>
      </w:pPr>
      <w:r w:rsidRPr="000D7ED9">
        <w:rPr>
          <w:rFonts w:ascii="Arial" w:hAnsi="Arial" w:cs="Arial"/>
        </w:rPr>
        <w:t xml:space="preserve">Punktacja przyznawana ofertom w poszczególnych kryteriach oceny ofert będzie liczona z dokładnością do dwóch miejsc po przecinku, zgodnie z zasadami arytmetyki. W przypadku, gdy pomimo różnicy w zaoferowanej cenie, oferty otrzymają w kryterium „cena” taką samą liczbę punktów, Zamawiający wyliczy punktację z dokładnością do większej liczby miejsc po przecinku.  </w:t>
      </w:r>
    </w:p>
    <w:p w14:paraId="00578C60" w14:textId="77777777" w:rsidR="00064304" w:rsidRPr="000D7ED9" w:rsidRDefault="00064304" w:rsidP="00661801">
      <w:pPr>
        <w:numPr>
          <w:ilvl w:val="0"/>
          <w:numId w:val="15"/>
        </w:numPr>
        <w:suppressAutoHyphens/>
        <w:spacing w:after="0" w:line="276" w:lineRule="auto"/>
        <w:ind w:left="709" w:hanging="425"/>
        <w:jc w:val="both"/>
        <w:rPr>
          <w:rFonts w:ascii="Arial" w:hAnsi="Arial" w:cs="Arial"/>
        </w:rPr>
      </w:pPr>
      <w:r w:rsidRPr="000D7ED9">
        <w:rPr>
          <w:rFonts w:ascii="Arial" w:hAnsi="Arial" w:cs="Arial"/>
        </w:rPr>
        <w:t>Zamawiający wybierze najkorzystniejszą ofertę, tj. z najwyższą liczbą punktów, spośród nieodrzuconych ofert</w:t>
      </w:r>
      <w:r w:rsidR="00F379EF" w:rsidRPr="000D7ED9">
        <w:rPr>
          <w:rFonts w:ascii="Arial" w:hAnsi="Arial" w:cs="Arial"/>
        </w:rPr>
        <w:t>, oddzielnie dla każdej części zamówienia.</w:t>
      </w:r>
    </w:p>
    <w:p w14:paraId="39B0E2FE" w14:textId="77777777" w:rsidR="0086294F" w:rsidRPr="000D7ED9" w:rsidRDefault="0086294F" w:rsidP="00661801">
      <w:pPr>
        <w:suppressAutoHyphens/>
        <w:spacing w:after="0" w:line="276" w:lineRule="auto"/>
        <w:ind w:left="709"/>
        <w:jc w:val="both"/>
        <w:rPr>
          <w:rFonts w:ascii="Arial" w:hAnsi="Arial" w:cs="Arial"/>
          <w:highlight w:val="yellow"/>
        </w:rPr>
      </w:pPr>
    </w:p>
    <w:p w14:paraId="5200F2E1" w14:textId="77777777" w:rsidR="006834DB" w:rsidRPr="000D7ED9" w:rsidRDefault="006834DB" w:rsidP="00661801">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0D7ED9">
        <w:rPr>
          <w:rFonts w:ascii="Arial" w:eastAsia="Times New Roman" w:hAnsi="Arial" w:cs="Arial"/>
          <w:b/>
          <w:bCs/>
          <w:u w:val="single"/>
          <w:lang w:eastAsia="pl-PL"/>
        </w:rPr>
        <w:t>PROJEKTOWANE POSTANOWIENIA UMOWY W SPRAWIE ZAMÓWIENIA PUBLICZNEGO, KTÓRE ZOSTANĄ WPROWADZONE DO TREŚCI TEJ UMOWY</w:t>
      </w:r>
    </w:p>
    <w:p w14:paraId="09728A58" w14:textId="77777777" w:rsidR="009B5764" w:rsidRPr="000D7ED9" w:rsidRDefault="009B5764" w:rsidP="00661801">
      <w:pPr>
        <w:shd w:val="clear" w:color="auto" w:fill="FFFFFF"/>
        <w:spacing w:after="0" w:line="276" w:lineRule="auto"/>
        <w:ind w:left="284"/>
        <w:jc w:val="both"/>
        <w:rPr>
          <w:rFonts w:ascii="Arial" w:hAnsi="Arial" w:cs="Arial"/>
          <w:bCs/>
        </w:rPr>
      </w:pPr>
      <w:r w:rsidRPr="000D7ED9">
        <w:rPr>
          <w:rFonts w:ascii="Arial" w:hAnsi="Arial" w:cs="Arial"/>
          <w:bCs/>
        </w:rPr>
        <w:t xml:space="preserve">Do SWZ dołączony jest wzór umowy stanowiący jej integralną część, będący załącznikiem nr </w:t>
      </w:r>
      <w:r w:rsidR="00C769F0" w:rsidRPr="0015054E">
        <w:rPr>
          <w:rFonts w:ascii="Arial" w:hAnsi="Arial" w:cs="Arial"/>
          <w:bCs/>
        </w:rPr>
        <w:t>10</w:t>
      </w:r>
      <w:r w:rsidR="00DD31F3" w:rsidRPr="0015054E">
        <w:rPr>
          <w:rFonts w:ascii="Arial" w:hAnsi="Arial" w:cs="Arial"/>
          <w:bCs/>
        </w:rPr>
        <w:t xml:space="preserve"> a/b</w:t>
      </w:r>
      <w:r w:rsidR="0015054E">
        <w:rPr>
          <w:rFonts w:ascii="Arial" w:hAnsi="Arial" w:cs="Arial"/>
          <w:bCs/>
        </w:rPr>
        <w:t>/c/d</w:t>
      </w:r>
      <w:r w:rsidRPr="000D7ED9">
        <w:rPr>
          <w:rFonts w:ascii="Arial" w:hAnsi="Arial" w:cs="Arial"/>
          <w:bCs/>
        </w:rPr>
        <w:t xml:space="preserve"> do SWZ, w którym Zamawiający przewidział wszystkie istotne dla stron postanowienia oraz przyszłe zobowiązania Wykonawcy i Zamawiającego.</w:t>
      </w:r>
    </w:p>
    <w:p w14:paraId="0A31F4F7" w14:textId="77777777" w:rsidR="00473180" w:rsidRPr="000D7ED9" w:rsidRDefault="00473180" w:rsidP="00661801">
      <w:pPr>
        <w:pStyle w:val="Akapitzlist"/>
        <w:shd w:val="clear" w:color="auto" w:fill="FFFFFF"/>
        <w:spacing w:after="0" w:line="276" w:lineRule="auto"/>
        <w:ind w:left="709"/>
        <w:jc w:val="both"/>
        <w:rPr>
          <w:rFonts w:ascii="Arial" w:eastAsia="Times New Roman" w:hAnsi="Arial" w:cs="Arial"/>
          <w:lang w:eastAsia="pl-PL"/>
        </w:rPr>
      </w:pPr>
    </w:p>
    <w:p w14:paraId="398F548A" w14:textId="77777777" w:rsidR="00436F21" w:rsidRPr="000D7ED9" w:rsidRDefault="00436F21" w:rsidP="00661801">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0D7ED9">
        <w:rPr>
          <w:rFonts w:ascii="Arial" w:eastAsia="Times New Roman" w:hAnsi="Arial" w:cs="Arial"/>
          <w:b/>
          <w:bCs/>
          <w:u w:val="single"/>
          <w:lang w:eastAsia="pl-PL"/>
        </w:rPr>
        <w:t>INFORMACJE DOTYCZĄCE ZABEZPIECZENIA NALEŻYTEGO WYKONANIA UMOWY</w:t>
      </w:r>
    </w:p>
    <w:p w14:paraId="4AAAFD6F" w14:textId="77777777" w:rsidR="00514FB1" w:rsidRPr="000D7ED9" w:rsidRDefault="00514FB1" w:rsidP="00661801">
      <w:pPr>
        <w:numPr>
          <w:ilvl w:val="3"/>
          <w:numId w:val="1"/>
        </w:numPr>
        <w:suppressAutoHyphens/>
        <w:spacing w:after="0" w:line="276" w:lineRule="auto"/>
        <w:ind w:left="567" w:hanging="283"/>
        <w:jc w:val="both"/>
        <w:rPr>
          <w:rFonts w:ascii="Arial" w:hAnsi="Arial" w:cs="Arial"/>
          <w:bCs/>
        </w:rPr>
      </w:pPr>
      <w:r w:rsidRPr="000D7ED9">
        <w:rPr>
          <w:rFonts w:ascii="Arial" w:hAnsi="Arial" w:cs="Arial"/>
        </w:rPr>
        <w:t xml:space="preserve">Zamawiający będzie żądać od Wykonawcy, którego oferta została wybrana jako najkorzystniejsza, wniesienia zabezpieczenia należytego wykonania umowy w wysokości </w:t>
      </w:r>
      <w:r w:rsidRPr="000D7ED9">
        <w:rPr>
          <w:rFonts w:ascii="Arial" w:hAnsi="Arial" w:cs="Arial"/>
          <w:b/>
        </w:rPr>
        <w:t>5 </w:t>
      </w:r>
      <w:r w:rsidRPr="000D7ED9">
        <w:rPr>
          <w:rFonts w:ascii="Arial" w:hAnsi="Arial" w:cs="Arial"/>
          <w:b/>
          <w:bCs/>
        </w:rPr>
        <w:t>%</w:t>
      </w:r>
      <w:r w:rsidRPr="000D7ED9">
        <w:rPr>
          <w:rFonts w:ascii="Arial" w:hAnsi="Arial" w:cs="Arial"/>
        </w:rPr>
        <w:t xml:space="preserve"> ceny całkowitej podanej w ofercie</w:t>
      </w:r>
      <w:r w:rsidRPr="000D7ED9">
        <w:rPr>
          <w:rFonts w:ascii="Arial" w:hAnsi="Arial" w:cs="Arial"/>
          <w:bCs/>
        </w:rPr>
        <w:t>.</w:t>
      </w:r>
    </w:p>
    <w:p w14:paraId="1CC97A38" w14:textId="77777777" w:rsidR="00514FB1" w:rsidRPr="000D7ED9" w:rsidRDefault="00514FB1" w:rsidP="00661801">
      <w:pPr>
        <w:numPr>
          <w:ilvl w:val="3"/>
          <w:numId w:val="1"/>
        </w:numPr>
        <w:suppressAutoHyphens/>
        <w:spacing w:after="0" w:line="276" w:lineRule="auto"/>
        <w:ind w:left="567" w:hanging="283"/>
        <w:jc w:val="both"/>
        <w:rPr>
          <w:rFonts w:ascii="Arial" w:hAnsi="Arial" w:cs="Arial"/>
          <w:color w:val="000000"/>
        </w:rPr>
      </w:pPr>
      <w:r w:rsidRPr="000D7ED9">
        <w:rPr>
          <w:rFonts w:ascii="Arial" w:hAnsi="Arial" w:cs="Arial"/>
        </w:rPr>
        <w:t xml:space="preserve">Zabezpieczenie należytego wykonania umowy może być wniesione w formie ustawowej tj. w pieniądzu, poręczeniach bankowych lub poręczeniach spółdzielczej kasy oszczędnościowo-kredytowej, z tym, że zobowiązanie kasy jest zawsze zobowiązaniem pieniężnym, gwarancjach bankowych, gwarancjach ubezpieczeniowych, poręczeniach udzielanych przez podmioty, o których mowa </w:t>
      </w:r>
      <w:r w:rsidRPr="000D7ED9">
        <w:rPr>
          <w:rFonts w:ascii="Arial" w:hAnsi="Arial" w:cs="Arial"/>
          <w:color w:val="000000"/>
        </w:rPr>
        <w:t xml:space="preserve">w art. 6b ust. 5 pkt 2 ustawy z dnia </w:t>
      </w:r>
      <w:r w:rsidRPr="000D7ED9">
        <w:rPr>
          <w:rFonts w:ascii="Arial" w:hAnsi="Arial" w:cs="Arial"/>
          <w:color w:val="000000"/>
        </w:rPr>
        <w:br/>
        <w:t>9 listopada 2000 r. o utworzeniu Polskiej Agencji Rozwoju Przedsiębiorczości (tekst jedn. Dz. U. z 202</w:t>
      </w:r>
      <w:r w:rsidR="009F523E">
        <w:rPr>
          <w:rFonts w:ascii="Arial" w:hAnsi="Arial" w:cs="Arial"/>
          <w:color w:val="000000"/>
        </w:rPr>
        <w:t>4</w:t>
      </w:r>
      <w:r w:rsidRPr="000D7ED9">
        <w:rPr>
          <w:rFonts w:ascii="Arial" w:hAnsi="Arial" w:cs="Arial"/>
          <w:color w:val="000000"/>
        </w:rPr>
        <w:t xml:space="preserve"> r., poz. </w:t>
      </w:r>
      <w:r w:rsidR="009F523E">
        <w:rPr>
          <w:rFonts w:ascii="Arial" w:hAnsi="Arial" w:cs="Arial"/>
          <w:color w:val="000000"/>
        </w:rPr>
        <w:t>419</w:t>
      </w:r>
      <w:r w:rsidRPr="000D7ED9">
        <w:rPr>
          <w:rFonts w:ascii="Arial" w:hAnsi="Arial" w:cs="Arial"/>
          <w:color w:val="000000"/>
        </w:rPr>
        <w:t>).</w:t>
      </w:r>
    </w:p>
    <w:p w14:paraId="78628996" w14:textId="77777777" w:rsidR="00514FB1" w:rsidRPr="000D7ED9" w:rsidRDefault="00514FB1" w:rsidP="00661801">
      <w:pPr>
        <w:numPr>
          <w:ilvl w:val="3"/>
          <w:numId w:val="1"/>
        </w:numPr>
        <w:suppressAutoHyphens/>
        <w:spacing w:after="0" w:line="276" w:lineRule="auto"/>
        <w:ind w:left="567" w:hanging="283"/>
        <w:jc w:val="both"/>
        <w:rPr>
          <w:rFonts w:ascii="Arial" w:hAnsi="Arial" w:cs="Arial"/>
        </w:rPr>
      </w:pPr>
      <w:r w:rsidRPr="000D7ED9">
        <w:rPr>
          <w:rFonts w:ascii="Arial" w:hAnsi="Arial" w:cs="Arial"/>
        </w:rPr>
        <w:t>Wykonawca wniesie zabezpieczenie należytego wykonania umowy przed podpisaniem umowy, najpóźniej w dniu podpisania umowy.</w:t>
      </w:r>
    </w:p>
    <w:p w14:paraId="77453820" w14:textId="77777777" w:rsidR="00E17D28" w:rsidRPr="000D7ED9" w:rsidRDefault="00E17D28" w:rsidP="00661801">
      <w:pPr>
        <w:numPr>
          <w:ilvl w:val="3"/>
          <w:numId w:val="1"/>
        </w:numPr>
        <w:suppressAutoHyphens/>
        <w:spacing w:after="0" w:line="276" w:lineRule="auto"/>
        <w:ind w:left="567" w:hanging="283"/>
        <w:jc w:val="both"/>
        <w:rPr>
          <w:rFonts w:ascii="Arial" w:hAnsi="Arial" w:cs="Arial"/>
        </w:rPr>
      </w:pPr>
      <w:r w:rsidRPr="000D7ED9">
        <w:rPr>
          <w:rFonts w:ascii="Arial" w:hAnsi="Arial" w:cs="Arial"/>
        </w:rPr>
        <w:t>Zabezpieczenie wnoszone w pieniądzu Wykonawca wpłac</w:t>
      </w:r>
      <w:r w:rsidR="0081247E" w:rsidRPr="000D7ED9">
        <w:rPr>
          <w:rFonts w:ascii="Arial" w:hAnsi="Arial" w:cs="Arial"/>
        </w:rPr>
        <w:t>i</w:t>
      </w:r>
      <w:r w:rsidRPr="000D7ED9">
        <w:rPr>
          <w:rFonts w:ascii="Arial" w:hAnsi="Arial" w:cs="Arial"/>
        </w:rPr>
        <w:t xml:space="preserve"> przelewem na rachunek bankowy Zamawiająceg</w:t>
      </w:r>
      <w:r w:rsidR="0081247E" w:rsidRPr="000D7ED9">
        <w:rPr>
          <w:rFonts w:ascii="Arial" w:hAnsi="Arial" w:cs="Arial"/>
        </w:rPr>
        <w:t>o</w:t>
      </w:r>
      <w:r w:rsidR="005F0AE3" w:rsidRPr="000D7ED9">
        <w:rPr>
          <w:rFonts w:ascii="Arial" w:hAnsi="Arial" w:cs="Arial"/>
        </w:rPr>
        <w:t>.</w:t>
      </w:r>
    </w:p>
    <w:p w14:paraId="35870E66" w14:textId="77777777" w:rsidR="00514FB1" w:rsidRPr="000D7ED9" w:rsidRDefault="00514FB1" w:rsidP="00661801">
      <w:pPr>
        <w:numPr>
          <w:ilvl w:val="3"/>
          <w:numId w:val="1"/>
        </w:numPr>
        <w:suppressAutoHyphens/>
        <w:spacing w:after="0" w:line="276" w:lineRule="auto"/>
        <w:ind w:left="567" w:hanging="283"/>
        <w:jc w:val="both"/>
        <w:rPr>
          <w:rFonts w:ascii="Arial" w:hAnsi="Arial" w:cs="Arial"/>
        </w:rPr>
      </w:pPr>
      <w:r w:rsidRPr="000D7ED9">
        <w:rPr>
          <w:rFonts w:ascii="Arial" w:hAnsi="Arial" w:cs="Arial"/>
        </w:rPr>
        <w:t>Zabezpieczenie należytego wykonania umowy wniesione w pieniądzu Zamawiający przechowuje na oprocentowanym rachunku bankowym.</w:t>
      </w:r>
    </w:p>
    <w:p w14:paraId="194032C1" w14:textId="77777777" w:rsidR="00514FB1" w:rsidRPr="000D7ED9" w:rsidRDefault="00514FB1" w:rsidP="00661801">
      <w:pPr>
        <w:numPr>
          <w:ilvl w:val="3"/>
          <w:numId w:val="1"/>
        </w:numPr>
        <w:suppressAutoHyphens/>
        <w:spacing w:after="0" w:line="276" w:lineRule="auto"/>
        <w:ind w:left="567" w:hanging="283"/>
        <w:jc w:val="both"/>
        <w:rPr>
          <w:rFonts w:ascii="Arial" w:hAnsi="Arial" w:cs="Arial"/>
        </w:rPr>
      </w:pPr>
      <w:r w:rsidRPr="000D7ED9">
        <w:rPr>
          <w:rFonts w:ascii="Arial" w:hAnsi="Arial" w:cs="Arial"/>
        </w:rPr>
        <w:lastRenderedPageBreak/>
        <w:t>Zabezpieczenie należytego wykonania umowy służy do pokrycia roszczeń z tytułu niewykonania lub nienależytego wykonania umowy.</w:t>
      </w:r>
    </w:p>
    <w:p w14:paraId="4EE7C578" w14:textId="77777777" w:rsidR="008C6BAD" w:rsidRPr="000D7ED9" w:rsidRDefault="00514FB1" w:rsidP="00661801">
      <w:pPr>
        <w:numPr>
          <w:ilvl w:val="3"/>
          <w:numId w:val="1"/>
        </w:numPr>
        <w:suppressAutoHyphens/>
        <w:spacing w:after="0" w:line="276" w:lineRule="auto"/>
        <w:ind w:left="567" w:hanging="283"/>
        <w:jc w:val="both"/>
        <w:rPr>
          <w:rFonts w:ascii="Arial" w:hAnsi="Arial" w:cs="Arial"/>
        </w:rPr>
      </w:pPr>
      <w:r w:rsidRPr="000D7ED9">
        <w:rPr>
          <w:rFonts w:ascii="Arial" w:hAnsi="Arial" w:cs="Arial"/>
        </w:rPr>
        <w:t xml:space="preserve">Zabezpieczenie należytego wykonania umowy wnoszone w postaci poręczenia lub gwarancji musi zawierać zobowiązanie Gwaranta lub Poręczyciela do nieodwołalnego </w:t>
      </w:r>
      <w:r w:rsidRPr="000D7ED9">
        <w:rPr>
          <w:rFonts w:ascii="Arial" w:hAnsi="Arial" w:cs="Arial"/>
        </w:rPr>
        <w:br/>
        <w:t>i bezwarunkowego zapłacenia kwoty zobowiązania na pierwsze żądanie zapłaty, gdy wykonawca nie wykonał przedmiotu zamówienia lub wykonał go z nienależytą starannością. Gwarant (Poręczyciel) nie może uzależniać dokonania zapłaty od spełnienia jakichkolwiek dodatkowych warunków lub od przedłożenia jakiejkolwiek dokumentacji.</w:t>
      </w:r>
    </w:p>
    <w:p w14:paraId="2C8F5EA4" w14:textId="77777777" w:rsidR="0030669A" w:rsidRPr="000D7ED9" w:rsidRDefault="0030669A" w:rsidP="00661801">
      <w:pPr>
        <w:pStyle w:val="Akapitzlist"/>
        <w:shd w:val="clear" w:color="auto" w:fill="FFFFFF"/>
        <w:spacing w:after="0" w:line="276" w:lineRule="auto"/>
        <w:ind w:left="709"/>
        <w:jc w:val="both"/>
        <w:rPr>
          <w:rFonts w:ascii="Arial" w:eastAsia="Times New Roman" w:hAnsi="Arial" w:cs="Arial"/>
          <w:lang w:eastAsia="pl-PL"/>
        </w:rPr>
      </w:pPr>
    </w:p>
    <w:p w14:paraId="132E8F73" w14:textId="77777777" w:rsidR="003E45FF" w:rsidRPr="000D7ED9" w:rsidRDefault="003E45FF" w:rsidP="00661801">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0D7ED9">
        <w:rPr>
          <w:rFonts w:ascii="Arial" w:eastAsia="Times New Roman" w:hAnsi="Arial" w:cs="Arial"/>
          <w:b/>
          <w:bCs/>
          <w:u w:val="single"/>
          <w:lang w:eastAsia="pl-PL"/>
        </w:rPr>
        <w:t>INFORMACJE O FORMALNOŚCIACH, JAKIE MUSZĄ ZOSTAĆ DOPEŁNIONE PO WYBORZE OFERTY W CELU ZAWARCIA UMOWY W SPRAWIE ZAMÓWIENIA PUBLICZNEGO</w:t>
      </w:r>
    </w:p>
    <w:p w14:paraId="7C41E865" w14:textId="77777777" w:rsidR="00A660C7" w:rsidRPr="000D7ED9" w:rsidRDefault="00A660C7" w:rsidP="00661801">
      <w:pPr>
        <w:numPr>
          <w:ilvl w:val="0"/>
          <w:numId w:val="12"/>
        </w:numPr>
        <w:spacing w:after="0" w:line="276" w:lineRule="auto"/>
        <w:ind w:left="709" w:hanging="425"/>
        <w:jc w:val="both"/>
        <w:rPr>
          <w:rFonts w:ascii="Arial" w:hAnsi="Arial" w:cs="Arial"/>
        </w:rPr>
      </w:pPr>
      <w:r w:rsidRPr="000D7ED9">
        <w:rPr>
          <w:rFonts w:ascii="Arial" w:hAnsi="Arial" w:cs="Arial"/>
        </w:rPr>
        <w:t>Wykonawca przed podpisaniem umowy dostarczy Zamawiającemu:</w:t>
      </w:r>
    </w:p>
    <w:p w14:paraId="077D5EAF" w14:textId="77777777" w:rsidR="00A660C7" w:rsidRPr="000D7ED9" w:rsidRDefault="00A660C7" w:rsidP="00661801">
      <w:pPr>
        <w:numPr>
          <w:ilvl w:val="0"/>
          <w:numId w:val="13"/>
        </w:numPr>
        <w:tabs>
          <w:tab w:val="left" w:pos="1134"/>
        </w:tabs>
        <w:spacing w:after="0" w:line="276" w:lineRule="auto"/>
        <w:ind w:left="1134" w:hanging="425"/>
        <w:jc w:val="both"/>
        <w:rPr>
          <w:rFonts w:ascii="Arial" w:hAnsi="Arial" w:cs="Arial"/>
        </w:rPr>
      </w:pPr>
      <w:r w:rsidRPr="000D7ED9">
        <w:rPr>
          <w:rFonts w:ascii="Arial" w:hAnsi="Arial" w:cs="Arial"/>
        </w:rPr>
        <w:t>informację o osobie (imię i nazwisko), która w imieniu Wykonawcy będzie podpisywała umowę; jeżeli uprawnienie do występowania w imieniu wykonawcy nie będzie wynikało z wpisów do odpowiednich rejestrów, również pełnomocnictwo do podpisania umowy – oryginał lub notarialnie poświadczona kopia,</w:t>
      </w:r>
    </w:p>
    <w:p w14:paraId="6FA619F1" w14:textId="77777777" w:rsidR="00A660C7" w:rsidRPr="000D7ED9" w:rsidRDefault="00A660C7" w:rsidP="00661801">
      <w:pPr>
        <w:numPr>
          <w:ilvl w:val="0"/>
          <w:numId w:val="13"/>
        </w:numPr>
        <w:tabs>
          <w:tab w:val="left" w:pos="1134"/>
        </w:tabs>
        <w:spacing w:after="0" w:line="276" w:lineRule="auto"/>
        <w:ind w:left="1134" w:hanging="425"/>
        <w:jc w:val="both"/>
        <w:rPr>
          <w:rFonts w:ascii="Arial" w:hAnsi="Arial" w:cs="Arial"/>
        </w:rPr>
      </w:pPr>
      <w:r w:rsidRPr="000D7ED9">
        <w:rPr>
          <w:rFonts w:ascii="Arial" w:hAnsi="Arial" w:cs="Arial"/>
        </w:rPr>
        <w:t xml:space="preserve">informację o zastosowanej stawce podatku VAT, </w:t>
      </w:r>
    </w:p>
    <w:p w14:paraId="523E1F7F" w14:textId="77777777" w:rsidR="00A660C7" w:rsidRPr="000D7ED9" w:rsidRDefault="00A660C7" w:rsidP="00661801">
      <w:pPr>
        <w:numPr>
          <w:ilvl w:val="0"/>
          <w:numId w:val="13"/>
        </w:numPr>
        <w:tabs>
          <w:tab w:val="left" w:pos="1134"/>
        </w:tabs>
        <w:spacing w:after="0" w:line="276" w:lineRule="auto"/>
        <w:ind w:left="1134" w:hanging="425"/>
        <w:jc w:val="both"/>
        <w:rPr>
          <w:rFonts w:ascii="Arial" w:hAnsi="Arial" w:cs="Arial"/>
        </w:rPr>
      </w:pPr>
      <w:r w:rsidRPr="000D7ED9">
        <w:rPr>
          <w:rFonts w:ascii="Arial" w:hAnsi="Arial" w:cs="Arial"/>
        </w:rPr>
        <w:t>dane kontaktowe (imię i nazwisko, nr telefonu, adres e-mail</w:t>
      </w:r>
      <w:r w:rsidR="0079616E" w:rsidRPr="000D7ED9">
        <w:rPr>
          <w:rFonts w:ascii="Arial" w:hAnsi="Arial" w:cs="Arial"/>
        </w:rPr>
        <w:t>, adres korespondencyjny</w:t>
      </w:r>
      <w:r w:rsidRPr="000D7ED9">
        <w:rPr>
          <w:rFonts w:ascii="Arial" w:hAnsi="Arial" w:cs="Arial"/>
        </w:rPr>
        <w:t xml:space="preserve">) do osób </w:t>
      </w:r>
      <w:r w:rsidR="00C97C3F" w:rsidRPr="000D7ED9">
        <w:rPr>
          <w:rFonts w:ascii="Arial" w:hAnsi="Arial" w:cs="Arial"/>
        </w:rPr>
        <w:t>wyznaczonych do kontaktów z zamawiającym, w tym kierownika budowy</w:t>
      </w:r>
      <w:r w:rsidR="00B043D7" w:rsidRPr="000D7ED9">
        <w:rPr>
          <w:rFonts w:ascii="Arial" w:hAnsi="Arial" w:cs="Arial"/>
        </w:rPr>
        <w:t xml:space="preserve"> i kierowników robót branżowych,</w:t>
      </w:r>
    </w:p>
    <w:p w14:paraId="344B2906" w14:textId="77777777" w:rsidR="00384F40" w:rsidRPr="000D7ED9" w:rsidRDefault="00237FA3" w:rsidP="00661801">
      <w:pPr>
        <w:numPr>
          <w:ilvl w:val="0"/>
          <w:numId w:val="13"/>
        </w:numPr>
        <w:tabs>
          <w:tab w:val="left" w:pos="1134"/>
        </w:tabs>
        <w:spacing w:after="0" w:line="276" w:lineRule="auto"/>
        <w:ind w:left="1134" w:hanging="425"/>
        <w:jc w:val="both"/>
        <w:rPr>
          <w:rFonts w:ascii="Arial" w:hAnsi="Arial" w:cs="Arial"/>
        </w:rPr>
      </w:pPr>
      <w:r w:rsidRPr="000D7ED9">
        <w:rPr>
          <w:rFonts w:ascii="Arial" w:hAnsi="Arial" w:cs="Arial"/>
        </w:rPr>
        <w:t xml:space="preserve">dokumenty dotyczące </w:t>
      </w:r>
      <w:r w:rsidR="002773AF" w:rsidRPr="000D7ED9">
        <w:rPr>
          <w:rFonts w:ascii="Arial" w:hAnsi="Arial" w:cs="Arial"/>
        </w:rPr>
        <w:t xml:space="preserve">kierownika budowy </w:t>
      </w:r>
      <w:r w:rsidR="00B043D7" w:rsidRPr="000D7ED9">
        <w:rPr>
          <w:rFonts w:ascii="Arial" w:hAnsi="Arial" w:cs="Arial"/>
        </w:rPr>
        <w:t>i kierownik</w:t>
      </w:r>
      <w:r w:rsidR="00924B1A" w:rsidRPr="000D7ED9">
        <w:rPr>
          <w:rFonts w:ascii="Arial" w:hAnsi="Arial" w:cs="Arial"/>
        </w:rPr>
        <w:t>a</w:t>
      </w:r>
      <w:r w:rsidR="00B043D7" w:rsidRPr="000D7ED9">
        <w:rPr>
          <w:rFonts w:ascii="Arial" w:hAnsi="Arial" w:cs="Arial"/>
        </w:rPr>
        <w:t xml:space="preserve"> robót branżowych</w:t>
      </w:r>
      <w:r w:rsidR="00924B1A" w:rsidRPr="000D7ED9">
        <w:rPr>
          <w:rFonts w:ascii="Arial" w:hAnsi="Arial" w:cs="Arial"/>
        </w:rPr>
        <w:t xml:space="preserve"> elektrycznych </w:t>
      </w:r>
      <w:r w:rsidR="002773AF" w:rsidRPr="000D7ED9">
        <w:rPr>
          <w:rFonts w:ascii="Arial" w:hAnsi="Arial" w:cs="Arial"/>
        </w:rPr>
        <w:t>- os</w:t>
      </w:r>
      <w:r w:rsidR="00B043D7" w:rsidRPr="000D7ED9">
        <w:rPr>
          <w:rFonts w:ascii="Arial" w:hAnsi="Arial" w:cs="Arial"/>
        </w:rPr>
        <w:t>ób</w:t>
      </w:r>
      <w:r w:rsidRPr="000D7ED9">
        <w:rPr>
          <w:rFonts w:ascii="Arial" w:hAnsi="Arial" w:cs="Arial"/>
        </w:rPr>
        <w:t xml:space="preserve"> wskazan</w:t>
      </w:r>
      <w:r w:rsidR="00B043D7" w:rsidRPr="000D7ED9">
        <w:rPr>
          <w:rFonts w:ascii="Arial" w:hAnsi="Arial" w:cs="Arial"/>
        </w:rPr>
        <w:t xml:space="preserve">ych </w:t>
      </w:r>
      <w:r w:rsidRPr="000D7ED9">
        <w:rPr>
          <w:rFonts w:ascii="Arial" w:hAnsi="Arial" w:cs="Arial"/>
        </w:rPr>
        <w:t>w złożonym przez Wykonawcę wykazie osób skierowanych do realizacji zamówienia: dokumenty wskazujące na posiadanie wymaganych uprawnień budowlanych, o których mowa w dziale VII ust. 1 pkt 4 lit. b SWZ i</w:t>
      </w:r>
      <w:r w:rsidR="003663CD" w:rsidRPr="000D7ED9">
        <w:rPr>
          <w:rFonts w:ascii="Arial" w:hAnsi="Arial" w:cs="Arial"/>
        </w:rPr>
        <w:t> </w:t>
      </w:r>
      <w:r w:rsidRPr="000D7ED9">
        <w:rPr>
          <w:rFonts w:ascii="Arial" w:hAnsi="Arial" w:cs="Arial"/>
        </w:rPr>
        <w:t>zaświadczeni</w:t>
      </w:r>
      <w:r w:rsidR="00B043D7" w:rsidRPr="000D7ED9">
        <w:rPr>
          <w:rFonts w:ascii="Arial" w:hAnsi="Arial" w:cs="Arial"/>
        </w:rPr>
        <w:t>a</w:t>
      </w:r>
      <w:r w:rsidRPr="000D7ED9">
        <w:rPr>
          <w:rFonts w:ascii="Arial" w:hAnsi="Arial" w:cs="Arial"/>
        </w:rPr>
        <w:t xml:space="preserve"> o przynależności do Okręgowej Izby Inżynierów Budownictwa,</w:t>
      </w:r>
    </w:p>
    <w:p w14:paraId="42719582" w14:textId="77777777" w:rsidR="00384F40" w:rsidRPr="000D7ED9" w:rsidRDefault="00C97C3F" w:rsidP="00661801">
      <w:pPr>
        <w:numPr>
          <w:ilvl w:val="0"/>
          <w:numId w:val="13"/>
        </w:numPr>
        <w:tabs>
          <w:tab w:val="left" w:pos="1134"/>
        </w:tabs>
        <w:spacing w:after="0" w:line="276" w:lineRule="auto"/>
        <w:ind w:left="1134" w:hanging="425"/>
        <w:jc w:val="both"/>
        <w:rPr>
          <w:rFonts w:ascii="Arial" w:hAnsi="Arial" w:cs="Arial"/>
        </w:rPr>
      </w:pPr>
      <w:r w:rsidRPr="000D7ED9">
        <w:rPr>
          <w:rFonts w:ascii="Arial" w:hAnsi="Arial" w:cs="Arial"/>
        </w:rPr>
        <w:t>zabezpieczenie należytego wykonania umowy, o którym mowa w dziale XX SWZ,</w:t>
      </w:r>
    </w:p>
    <w:p w14:paraId="1A817D43" w14:textId="77777777" w:rsidR="00E0602B" w:rsidRPr="000D7ED9" w:rsidRDefault="00E0602B" w:rsidP="00661801">
      <w:pPr>
        <w:numPr>
          <w:ilvl w:val="0"/>
          <w:numId w:val="13"/>
        </w:numPr>
        <w:tabs>
          <w:tab w:val="left" w:pos="1134"/>
        </w:tabs>
        <w:spacing w:after="0" w:line="276" w:lineRule="auto"/>
        <w:ind w:left="1134" w:hanging="425"/>
        <w:jc w:val="both"/>
        <w:rPr>
          <w:rFonts w:ascii="Arial" w:hAnsi="Arial" w:cs="Arial"/>
        </w:rPr>
      </w:pPr>
      <w:r w:rsidRPr="000D7ED9">
        <w:rPr>
          <w:rFonts w:ascii="Arial" w:hAnsi="Arial" w:cs="Arial"/>
        </w:rPr>
        <w:t>dokument potwierdzający posiadanie ubezpieczenia od odpowiedzialności cywilnej w zakresie zgodnym z przedmiotem zamówienia, na kwotę nie mniejszą niż zaoferowana cena ofertowa,</w:t>
      </w:r>
    </w:p>
    <w:p w14:paraId="74AF2F6E" w14:textId="77777777" w:rsidR="00A660C7" w:rsidRPr="000D7ED9" w:rsidRDefault="00A660C7" w:rsidP="00661801">
      <w:pPr>
        <w:numPr>
          <w:ilvl w:val="0"/>
          <w:numId w:val="13"/>
        </w:numPr>
        <w:tabs>
          <w:tab w:val="left" w:pos="1134"/>
        </w:tabs>
        <w:spacing w:after="0" w:line="276" w:lineRule="auto"/>
        <w:ind w:left="1134" w:hanging="425"/>
        <w:jc w:val="both"/>
        <w:rPr>
          <w:rFonts w:ascii="Arial" w:hAnsi="Arial" w:cs="Arial"/>
        </w:rPr>
      </w:pPr>
      <w:r w:rsidRPr="000D7ED9">
        <w:rPr>
          <w:rFonts w:ascii="Arial" w:hAnsi="Arial" w:cs="Arial"/>
        </w:rPr>
        <w:t>jeżeli jako najkorzystniejsza zostanie wybrana oferta Wykonawców występujących wspólnie, Zamawiający zażąda przed zawarciem umowy w sprawie zamówienia publicznego, umowy regulującej współpracę tych Wykonawców.</w:t>
      </w:r>
    </w:p>
    <w:p w14:paraId="7FBB82B9" w14:textId="77777777" w:rsidR="00A660C7" w:rsidRPr="000D7ED9" w:rsidRDefault="00A660C7" w:rsidP="00661801">
      <w:pPr>
        <w:numPr>
          <w:ilvl w:val="0"/>
          <w:numId w:val="12"/>
        </w:numPr>
        <w:spacing w:after="0" w:line="276" w:lineRule="auto"/>
        <w:ind w:left="709" w:hanging="425"/>
        <w:jc w:val="both"/>
        <w:rPr>
          <w:rFonts w:ascii="Arial" w:hAnsi="Arial" w:cs="Arial"/>
        </w:rPr>
      </w:pPr>
      <w:r w:rsidRPr="000D7ED9">
        <w:rPr>
          <w:rFonts w:ascii="Arial" w:hAnsi="Arial" w:cs="Arial"/>
        </w:rPr>
        <w:t>Zamawiający zawiera umowę w sprawie zamówienia publicznego w terminie nie krótszym niż 5 dni od dnia przesłania zawiadomienia o wyborze najkorzystniejszej oferty.</w:t>
      </w:r>
    </w:p>
    <w:p w14:paraId="5792E579" w14:textId="77777777" w:rsidR="00A660C7" w:rsidRPr="000D7ED9" w:rsidRDefault="00A660C7" w:rsidP="00661801">
      <w:pPr>
        <w:numPr>
          <w:ilvl w:val="0"/>
          <w:numId w:val="12"/>
        </w:numPr>
        <w:spacing w:after="0" w:line="276" w:lineRule="auto"/>
        <w:ind w:left="709" w:hanging="425"/>
        <w:jc w:val="both"/>
        <w:rPr>
          <w:rFonts w:ascii="Arial" w:hAnsi="Arial" w:cs="Arial"/>
        </w:rPr>
      </w:pPr>
      <w:r w:rsidRPr="000D7ED9">
        <w:rPr>
          <w:rFonts w:ascii="Arial" w:hAnsi="Arial" w:cs="Arial"/>
        </w:rPr>
        <w:t xml:space="preserve">Zamawiający może zawrzeć umowę w sprawie zamówienia publicznego przed upływem terminu, o którym mowa w ust. 2, jeżeli </w:t>
      </w:r>
      <w:r w:rsidRPr="000D7ED9">
        <w:rPr>
          <w:rFonts w:ascii="Arial" w:hAnsi="Arial" w:cs="Arial"/>
        </w:rPr>
        <w:tab/>
        <w:t>w postępowaniu o udzielenie zamówienia prowadzonym w trybie</w:t>
      </w:r>
      <w:r w:rsidRPr="000D7ED9">
        <w:rPr>
          <w:rFonts w:ascii="Arial" w:hAnsi="Arial" w:cs="Arial"/>
        </w:rPr>
        <w:tab/>
        <w:t>podstawowym złożono tylko jedną ofertę.</w:t>
      </w:r>
    </w:p>
    <w:p w14:paraId="397A2CF2" w14:textId="77777777" w:rsidR="00323207" w:rsidRPr="000D7ED9" w:rsidRDefault="00A660C7" w:rsidP="00661801">
      <w:pPr>
        <w:numPr>
          <w:ilvl w:val="0"/>
          <w:numId w:val="12"/>
        </w:numPr>
        <w:spacing w:after="0" w:line="276" w:lineRule="auto"/>
        <w:ind w:left="709" w:hanging="425"/>
        <w:jc w:val="both"/>
        <w:rPr>
          <w:rFonts w:ascii="Arial" w:hAnsi="Arial" w:cs="Arial"/>
        </w:rPr>
      </w:pPr>
      <w:r w:rsidRPr="000D7ED9">
        <w:rPr>
          <w:rFonts w:ascii="Arial" w:hAnsi="Arial" w:cs="Arial"/>
        </w:rPr>
        <w:lastRenderedPageBreak/>
        <w:t>Wykonawca będzie zobowiązany do podpisania umowy w miejscu i terminie wskazanym przez Zamawiającego.</w:t>
      </w:r>
    </w:p>
    <w:p w14:paraId="1F1B1F86" w14:textId="77777777" w:rsidR="00323207" w:rsidRPr="000D7ED9" w:rsidRDefault="00323207" w:rsidP="00661801">
      <w:pPr>
        <w:shd w:val="clear" w:color="auto" w:fill="FFFFFF"/>
        <w:spacing w:after="0" w:line="276" w:lineRule="auto"/>
        <w:jc w:val="both"/>
        <w:rPr>
          <w:rFonts w:ascii="Arial" w:eastAsia="Times New Roman" w:hAnsi="Arial" w:cs="Arial"/>
          <w:b/>
          <w:bCs/>
          <w:highlight w:val="yellow"/>
          <w:lang w:eastAsia="pl-PL"/>
        </w:rPr>
      </w:pPr>
    </w:p>
    <w:p w14:paraId="6E9528D3" w14:textId="77777777" w:rsidR="003E45FF" w:rsidRPr="000D7ED9" w:rsidRDefault="003E45FF" w:rsidP="00661801">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0D7ED9">
        <w:rPr>
          <w:rFonts w:ascii="Arial" w:eastAsia="Times New Roman" w:hAnsi="Arial" w:cs="Arial"/>
          <w:b/>
          <w:bCs/>
          <w:u w:val="single"/>
          <w:lang w:eastAsia="pl-PL"/>
        </w:rPr>
        <w:t>POUCZENIE O ŚRODKACH OCHRONY PRAWNEJ PRZYSŁUGUJĄCYCH WYKONAWCY.</w:t>
      </w:r>
    </w:p>
    <w:p w14:paraId="6B4C1BFD" w14:textId="77777777" w:rsidR="00B40B53" w:rsidRPr="000D7ED9" w:rsidRDefault="00B40B53" w:rsidP="00661801">
      <w:pPr>
        <w:pStyle w:val="Akapitzlist"/>
        <w:numPr>
          <w:ilvl w:val="0"/>
          <w:numId w:val="9"/>
        </w:numPr>
        <w:shd w:val="clear" w:color="auto" w:fill="FFFFFF"/>
        <w:spacing w:after="0" w:line="276" w:lineRule="auto"/>
        <w:ind w:left="709" w:hanging="425"/>
        <w:jc w:val="both"/>
        <w:rPr>
          <w:rFonts w:ascii="Arial" w:hAnsi="Arial" w:cs="Arial"/>
        </w:rPr>
      </w:pPr>
      <w:r w:rsidRPr="000D7ED9">
        <w:rPr>
          <w:rFonts w:ascii="Arial" w:hAnsi="Arial" w:cs="Arial"/>
        </w:rPr>
        <w:t xml:space="preserve">Środki ochrony prawnej przysługujące wykonawcy reguluje dział IX ustawy </w:t>
      </w:r>
      <w:proofErr w:type="spellStart"/>
      <w:r w:rsidRPr="000D7ED9">
        <w:rPr>
          <w:rFonts w:ascii="Arial" w:hAnsi="Arial" w:cs="Arial"/>
        </w:rPr>
        <w:t>Pzp</w:t>
      </w:r>
      <w:proofErr w:type="spellEnd"/>
      <w:r w:rsidRPr="000D7ED9">
        <w:rPr>
          <w:rFonts w:ascii="Arial" w:hAnsi="Arial" w:cs="Arial"/>
        </w:rPr>
        <w:t>. Zamawiający przedstawia poniżej najistotniejsze informacje.</w:t>
      </w:r>
    </w:p>
    <w:p w14:paraId="61DAA3FB" w14:textId="77777777" w:rsidR="009D154E" w:rsidRPr="000D7ED9" w:rsidRDefault="009D154E" w:rsidP="00661801">
      <w:pPr>
        <w:pStyle w:val="Akapitzlist"/>
        <w:numPr>
          <w:ilvl w:val="0"/>
          <w:numId w:val="9"/>
        </w:numPr>
        <w:shd w:val="clear" w:color="auto" w:fill="FFFFFF"/>
        <w:spacing w:after="0" w:line="276" w:lineRule="auto"/>
        <w:ind w:left="709" w:hanging="425"/>
        <w:jc w:val="both"/>
        <w:rPr>
          <w:rFonts w:ascii="Arial" w:hAnsi="Arial" w:cs="Arial"/>
        </w:rPr>
      </w:pPr>
      <w:r w:rsidRPr="000D7ED9">
        <w:rPr>
          <w:rFonts w:ascii="Arial" w:hAnsi="Arial" w:cs="Arial"/>
        </w:rPr>
        <w:t xml:space="preserve">Środki ochrony prawnej określone w niniejszym dziale przysługują </w:t>
      </w:r>
      <w:proofErr w:type="spellStart"/>
      <w:r w:rsidRPr="000D7ED9">
        <w:rPr>
          <w:rFonts w:ascii="Arial" w:hAnsi="Arial" w:cs="Arial"/>
        </w:rPr>
        <w:t>wykonawcyoraz</w:t>
      </w:r>
      <w:proofErr w:type="spellEnd"/>
      <w:r w:rsidRPr="000D7ED9">
        <w:rPr>
          <w:rFonts w:ascii="Arial" w:hAnsi="Arial" w:cs="Arial"/>
        </w:rPr>
        <w:t xml:space="preserve"> innemu podmiotowi, jeżeli ma lub miał interes w uzyskaniu zamówienia oraz poniósł lub może ponieść szkodę w wyniku naruszenia przez zamawiającego przepisów ustawy </w:t>
      </w:r>
      <w:proofErr w:type="spellStart"/>
      <w:r w:rsidR="00A511CA" w:rsidRPr="000D7ED9">
        <w:rPr>
          <w:rFonts w:ascii="Arial" w:hAnsi="Arial" w:cs="Arial"/>
        </w:rPr>
        <w:t>Pzp</w:t>
      </w:r>
      <w:proofErr w:type="spellEnd"/>
      <w:r w:rsidR="00A511CA" w:rsidRPr="000D7ED9">
        <w:rPr>
          <w:rFonts w:ascii="Arial" w:hAnsi="Arial" w:cs="Arial"/>
        </w:rPr>
        <w:t>.</w:t>
      </w:r>
    </w:p>
    <w:p w14:paraId="1BD1C3C1" w14:textId="77777777" w:rsidR="009D154E" w:rsidRPr="000D7ED9" w:rsidRDefault="009D154E" w:rsidP="00661801">
      <w:pPr>
        <w:pStyle w:val="Akapitzlist"/>
        <w:numPr>
          <w:ilvl w:val="0"/>
          <w:numId w:val="9"/>
        </w:numPr>
        <w:shd w:val="clear" w:color="auto" w:fill="FFFFFF"/>
        <w:spacing w:after="0" w:line="276" w:lineRule="auto"/>
        <w:ind w:left="709" w:hanging="425"/>
        <w:jc w:val="both"/>
        <w:rPr>
          <w:rFonts w:ascii="Arial" w:hAnsi="Arial" w:cs="Arial"/>
        </w:rPr>
      </w:pPr>
      <w:r w:rsidRPr="000D7ED9">
        <w:rPr>
          <w:rFonts w:ascii="Arial" w:hAnsi="Arial" w:cs="Arial"/>
          <w:shd w:val="clear" w:color="auto" w:fill="FFFFFF"/>
        </w:rPr>
        <w:t>Środki</w:t>
      </w:r>
      <w:r w:rsidRPr="000D7ED9">
        <w:rPr>
          <w:rFonts w:ascii="Arial" w:hAnsi="Arial" w:cs="Arial"/>
        </w:rPr>
        <w:t xml:space="preserve"> ochrony prawnej wobec ogłoszenia wszczynającego postępowanie o udzielenie zamówienia oraz dokumentów zamówienia przysługują również organizacjom wpisanym na listę, o której mowa w art. 469 pkt 15 </w:t>
      </w:r>
      <w:r w:rsidR="0021241D" w:rsidRPr="000D7ED9">
        <w:rPr>
          <w:rFonts w:ascii="Arial" w:hAnsi="Arial" w:cs="Arial"/>
        </w:rPr>
        <w:t xml:space="preserve">ustawy </w:t>
      </w:r>
      <w:proofErr w:type="spellStart"/>
      <w:r w:rsidR="0021241D" w:rsidRPr="000D7ED9">
        <w:rPr>
          <w:rFonts w:ascii="Arial" w:hAnsi="Arial" w:cs="Arial"/>
        </w:rPr>
        <w:t>Pzp</w:t>
      </w:r>
      <w:proofErr w:type="spellEnd"/>
      <w:r w:rsidRPr="000D7ED9">
        <w:rPr>
          <w:rFonts w:ascii="Arial" w:hAnsi="Arial" w:cs="Arial"/>
        </w:rPr>
        <w:t xml:space="preserve"> oraz Rzecznikowi Małych i</w:t>
      </w:r>
      <w:r w:rsidR="00571076" w:rsidRPr="000D7ED9">
        <w:rPr>
          <w:rFonts w:ascii="Arial" w:hAnsi="Arial" w:cs="Arial"/>
        </w:rPr>
        <w:t> </w:t>
      </w:r>
      <w:r w:rsidRPr="000D7ED9">
        <w:rPr>
          <w:rFonts w:ascii="Arial" w:hAnsi="Arial" w:cs="Arial"/>
        </w:rPr>
        <w:t>Średnich Przedsiębiorców.</w:t>
      </w:r>
    </w:p>
    <w:p w14:paraId="594F8859" w14:textId="77777777" w:rsidR="009D154E" w:rsidRPr="000D7ED9" w:rsidRDefault="009D154E" w:rsidP="00661801">
      <w:pPr>
        <w:pStyle w:val="Akapitzlist"/>
        <w:numPr>
          <w:ilvl w:val="0"/>
          <w:numId w:val="9"/>
        </w:numPr>
        <w:shd w:val="clear" w:color="auto" w:fill="FFFFFF"/>
        <w:spacing w:after="0" w:line="276" w:lineRule="auto"/>
        <w:ind w:left="709" w:hanging="425"/>
        <w:jc w:val="both"/>
        <w:rPr>
          <w:rFonts w:ascii="Arial" w:hAnsi="Arial" w:cs="Arial"/>
        </w:rPr>
      </w:pPr>
      <w:r w:rsidRPr="000D7ED9">
        <w:rPr>
          <w:rFonts w:ascii="Arial" w:hAnsi="Arial" w:cs="Arial"/>
          <w:shd w:val="clear" w:color="auto" w:fill="FFFFFF"/>
        </w:rPr>
        <w:t>Odwołanie</w:t>
      </w:r>
      <w:r w:rsidRPr="000D7ED9">
        <w:rPr>
          <w:rFonts w:ascii="Arial" w:hAnsi="Arial" w:cs="Arial"/>
        </w:rPr>
        <w:t xml:space="preserve"> przysługuje na:</w:t>
      </w:r>
    </w:p>
    <w:p w14:paraId="5B2E91E0" w14:textId="77777777" w:rsidR="009D154E" w:rsidRPr="000D7ED9" w:rsidRDefault="009D154E" w:rsidP="00661801">
      <w:pPr>
        <w:pStyle w:val="Akapitzlist"/>
        <w:numPr>
          <w:ilvl w:val="2"/>
          <w:numId w:val="10"/>
        </w:numPr>
        <w:suppressAutoHyphens/>
        <w:spacing w:after="0" w:line="276" w:lineRule="auto"/>
        <w:ind w:left="993" w:hanging="284"/>
        <w:jc w:val="both"/>
        <w:rPr>
          <w:rFonts w:ascii="Arial" w:hAnsi="Arial" w:cs="Arial"/>
        </w:rPr>
      </w:pPr>
      <w:r w:rsidRPr="000D7ED9">
        <w:rPr>
          <w:rFonts w:ascii="Arial" w:hAnsi="Arial" w:cs="Arial"/>
        </w:rPr>
        <w:t xml:space="preserve">niezgodną z przepisami ustawy czynność </w:t>
      </w:r>
      <w:r w:rsidR="00571076" w:rsidRPr="000D7ED9">
        <w:rPr>
          <w:rFonts w:ascii="Arial" w:hAnsi="Arial" w:cs="Arial"/>
        </w:rPr>
        <w:t>z</w:t>
      </w:r>
      <w:r w:rsidRPr="000D7ED9">
        <w:rPr>
          <w:rFonts w:ascii="Arial" w:hAnsi="Arial" w:cs="Arial"/>
        </w:rPr>
        <w:t>amawiającego, podjętą w postępowaniu o</w:t>
      </w:r>
      <w:r w:rsidR="00571076" w:rsidRPr="000D7ED9">
        <w:rPr>
          <w:rFonts w:ascii="Arial" w:hAnsi="Arial" w:cs="Arial"/>
        </w:rPr>
        <w:t> </w:t>
      </w:r>
      <w:r w:rsidRPr="000D7ED9">
        <w:rPr>
          <w:rFonts w:ascii="Arial" w:hAnsi="Arial" w:cs="Arial"/>
        </w:rPr>
        <w:t>udzielenie zamówienia, w tym na projektowane postanowienie umowy</w:t>
      </w:r>
      <w:r w:rsidR="00571076" w:rsidRPr="000D7ED9">
        <w:rPr>
          <w:rFonts w:ascii="Arial" w:hAnsi="Arial" w:cs="Arial"/>
        </w:rPr>
        <w:t>,</w:t>
      </w:r>
    </w:p>
    <w:p w14:paraId="249F2C86" w14:textId="77777777" w:rsidR="009D154E" w:rsidRPr="000D7ED9" w:rsidRDefault="009D154E" w:rsidP="00661801">
      <w:pPr>
        <w:pStyle w:val="Akapitzlist"/>
        <w:numPr>
          <w:ilvl w:val="2"/>
          <w:numId w:val="10"/>
        </w:numPr>
        <w:suppressAutoHyphens/>
        <w:spacing w:after="0" w:line="276" w:lineRule="auto"/>
        <w:ind w:left="993" w:hanging="284"/>
        <w:jc w:val="both"/>
        <w:rPr>
          <w:rFonts w:ascii="Arial" w:hAnsi="Arial" w:cs="Arial"/>
        </w:rPr>
      </w:pPr>
      <w:r w:rsidRPr="000D7ED9">
        <w:rPr>
          <w:rFonts w:ascii="Arial" w:hAnsi="Arial" w:cs="Arial"/>
        </w:rPr>
        <w:t xml:space="preserve">zaniechanie czynności w postępowaniu o udzielenie zamówienia do której zamawiający był obowiązany na podstawie </w:t>
      </w:r>
      <w:proofErr w:type="spellStart"/>
      <w:r w:rsidRPr="000D7ED9">
        <w:rPr>
          <w:rFonts w:ascii="Arial" w:hAnsi="Arial" w:cs="Arial"/>
        </w:rPr>
        <w:t>ustawy</w:t>
      </w:r>
      <w:r w:rsidR="00571076" w:rsidRPr="000D7ED9">
        <w:rPr>
          <w:rFonts w:ascii="Arial" w:hAnsi="Arial" w:cs="Arial"/>
        </w:rPr>
        <w:t>Pzp</w:t>
      </w:r>
      <w:proofErr w:type="spellEnd"/>
      <w:r w:rsidR="00571076" w:rsidRPr="000D7ED9">
        <w:rPr>
          <w:rFonts w:ascii="Arial" w:hAnsi="Arial" w:cs="Arial"/>
        </w:rPr>
        <w:t>.</w:t>
      </w:r>
    </w:p>
    <w:p w14:paraId="097BC49C" w14:textId="77777777" w:rsidR="00571076" w:rsidRPr="000D7ED9" w:rsidRDefault="009D154E" w:rsidP="00661801">
      <w:pPr>
        <w:pStyle w:val="Akapitzlist"/>
        <w:numPr>
          <w:ilvl w:val="0"/>
          <w:numId w:val="9"/>
        </w:numPr>
        <w:shd w:val="clear" w:color="auto" w:fill="FFFFFF"/>
        <w:spacing w:after="0" w:line="276" w:lineRule="auto"/>
        <w:ind w:left="709" w:hanging="425"/>
        <w:jc w:val="both"/>
        <w:rPr>
          <w:rFonts w:ascii="Arial" w:hAnsi="Arial" w:cs="Arial"/>
        </w:rPr>
      </w:pPr>
      <w:r w:rsidRPr="000D7ED9">
        <w:rPr>
          <w:rFonts w:ascii="Arial" w:hAnsi="Arial" w:cs="Arial"/>
          <w:shd w:val="clear" w:color="auto" w:fill="FFFFFF"/>
        </w:rPr>
        <w:t>Odwołanie</w:t>
      </w:r>
      <w:r w:rsidRPr="000D7ED9">
        <w:rPr>
          <w:rFonts w:ascii="Arial" w:hAnsi="Arial" w:cs="Arial"/>
        </w:rPr>
        <w:t xml:space="preserve"> wnosi się do Prezesa Izby. </w:t>
      </w:r>
    </w:p>
    <w:p w14:paraId="6C32436D" w14:textId="77777777" w:rsidR="00B40B53" w:rsidRPr="000D7ED9" w:rsidRDefault="00B40B53" w:rsidP="00661801">
      <w:pPr>
        <w:pStyle w:val="Akapitzlist"/>
        <w:numPr>
          <w:ilvl w:val="0"/>
          <w:numId w:val="9"/>
        </w:numPr>
        <w:shd w:val="clear" w:color="auto" w:fill="FFFFFF"/>
        <w:spacing w:after="0" w:line="276" w:lineRule="auto"/>
        <w:ind w:left="709" w:hanging="425"/>
        <w:jc w:val="both"/>
        <w:rPr>
          <w:rFonts w:ascii="Arial" w:hAnsi="Arial" w:cs="Arial"/>
        </w:rPr>
      </w:pPr>
      <w:r w:rsidRPr="000D7ED9">
        <w:rPr>
          <w:rFonts w:ascii="Arial" w:hAnsi="Arial" w:cs="Arial"/>
        </w:rPr>
        <w:t>Odwołujący przekazuje zamawiającemu odwołanie wniesione w formie elektronicznej albo postaci elektronicznej albo kopię tego odwołania, jeżeli zostało ono wniesione w</w:t>
      </w:r>
      <w:r w:rsidR="00832AE9" w:rsidRPr="000D7ED9">
        <w:rPr>
          <w:rFonts w:ascii="Arial" w:hAnsi="Arial" w:cs="Arial"/>
        </w:rPr>
        <w:t> </w:t>
      </w:r>
      <w:r w:rsidRPr="000D7ED9">
        <w:rPr>
          <w:rFonts w:ascii="Arial" w:hAnsi="Arial" w:cs="Arial"/>
        </w:rPr>
        <w:t>formie pisemnej, przed upływem terminu do wniesienia odwołania w taki sposób, aby mógł on zapoznać się z jego treścią przed upływem tego terminu.</w:t>
      </w:r>
    </w:p>
    <w:p w14:paraId="5F51939F" w14:textId="77777777" w:rsidR="009D154E" w:rsidRPr="000D7ED9" w:rsidRDefault="009D154E" w:rsidP="00661801">
      <w:pPr>
        <w:pStyle w:val="Akapitzlist"/>
        <w:numPr>
          <w:ilvl w:val="0"/>
          <w:numId w:val="9"/>
        </w:numPr>
        <w:shd w:val="clear" w:color="auto" w:fill="FFFFFF"/>
        <w:spacing w:after="0" w:line="276" w:lineRule="auto"/>
        <w:ind w:left="709" w:hanging="425"/>
        <w:jc w:val="both"/>
        <w:rPr>
          <w:rFonts w:ascii="Arial" w:hAnsi="Arial" w:cs="Arial"/>
        </w:rPr>
      </w:pPr>
      <w:r w:rsidRPr="000D7ED9">
        <w:rPr>
          <w:rFonts w:ascii="Arial" w:hAnsi="Arial" w:cs="Arial"/>
        </w:rPr>
        <w:t xml:space="preserve">Odwołanie wobec treści ogłoszenia lub treści </w:t>
      </w:r>
      <w:r w:rsidR="00B40B53" w:rsidRPr="000D7ED9">
        <w:rPr>
          <w:rFonts w:ascii="Arial" w:hAnsi="Arial" w:cs="Arial"/>
        </w:rPr>
        <w:t>dokumentów zamówienia</w:t>
      </w:r>
      <w:r w:rsidRPr="000D7ED9">
        <w:rPr>
          <w:rFonts w:ascii="Arial" w:hAnsi="Arial" w:cs="Arial"/>
        </w:rPr>
        <w:t xml:space="preserve"> wnosi się w</w:t>
      </w:r>
      <w:r w:rsidR="00832AE9" w:rsidRPr="000D7ED9">
        <w:rPr>
          <w:rFonts w:ascii="Arial" w:hAnsi="Arial" w:cs="Arial"/>
        </w:rPr>
        <w:t> </w:t>
      </w:r>
      <w:r w:rsidRPr="000D7ED9">
        <w:rPr>
          <w:rFonts w:ascii="Arial" w:hAnsi="Arial" w:cs="Arial"/>
        </w:rPr>
        <w:t xml:space="preserve">terminie 5 dni od dnia zamieszczenia ogłoszenia w Biuletynie Zamówień Publicznych lub </w:t>
      </w:r>
      <w:r w:rsidR="00B40B53" w:rsidRPr="000D7ED9">
        <w:rPr>
          <w:rFonts w:ascii="Arial" w:hAnsi="Arial" w:cs="Arial"/>
        </w:rPr>
        <w:t>dokumentów zamówienia</w:t>
      </w:r>
      <w:r w:rsidRPr="000D7ED9">
        <w:rPr>
          <w:rFonts w:ascii="Arial" w:hAnsi="Arial" w:cs="Arial"/>
        </w:rPr>
        <w:t xml:space="preserve"> na stronie internetowej.</w:t>
      </w:r>
    </w:p>
    <w:p w14:paraId="579931AC" w14:textId="77777777" w:rsidR="009D154E" w:rsidRPr="000D7ED9" w:rsidRDefault="009D154E" w:rsidP="00661801">
      <w:pPr>
        <w:pStyle w:val="Akapitzlist"/>
        <w:numPr>
          <w:ilvl w:val="0"/>
          <w:numId w:val="9"/>
        </w:numPr>
        <w:shd w:val="clear" w:color="auto" w:fill="FFFFFF"/>
        <w:spacing w:after="0" w:line="276" w:lineRule="auto"/>
        <w:ind w:left="709" w:hanging="425"/>
        <w:jc w:val="both"/>
        <w:rPr>
          <w:rFonts w:ascii="Arial" w:hAnsi="Arial" w:cs="Arial"/>
        </w:rPr>
      </w:pPr>
      <w:r w:rsidRPr="000D7ED9">
        <w:rPr>
          <w:rFonts w:ascii="Arial" w:hAnsi="Arial" w:cs="Arial"/>
        </w:rPr>
        <w:t>Odwołanie wnosi się w terminie:</w:t>
      </w:r>
    </w:p>
    <w:p w14:paraId="2B137771" w14:textId="77777777" w:rsidR="009D154E" w:rsidRPr="000D7ED9" w:rsidRDefault="009D154E" w:rsidP="00661801">
      <w:pPr>
        <w:pStyle w:val="Akapitzlist"/>
        <w:numPr>
          <w:ilvl w:val="2"/>
          <w:numId w:val="11"/>
        </w:numPr>
        <w:suppressAutoHyphens/>
        <w:spacing w:after="0" w:line="276" w:lineRule="auto"/>
        <w:ind w:left="993" w:hanging="284"/>
        <w:jc w:val="both"/>
        <w:rPr>
          <w:rFonts w:ascii="Arial" w:hAnsi="Arial" w:cs="Arial"/>
        </w:rPr>
      </w:pPr>
      <w:r w:rsidRPr="000D7ED9">
        <w:rPr>
          <w:rFonts w:ascii="Arial" w:hAnsi="Arial" w:cs="Arial"/>
        </w:rPr>
        <w:t>5 dni od dnia przekazania informacji o czynności zamawiającego stanowiącej podstawę jego wniesienia, jeżeli informacja została przekazana przy użyciu środków komunikacji elektronicznej,</w:t>
      </w:r>
    </w:p>
    <w:p w14:paraId="24D9E95E" w14:textId="77777777" w:rsidR="009D154E" w:rsidRPr="000D7ED9" w:rsidRDefault="009D154E" w:rsidP="00661801">
      <w:pPr>
        <w:pStyle w:val="Akapitzlist"/>
        <w:numPr>
          <w:ilvl w:val="2"/>
          <w:numId w:val="11"/>
        </w:numPr>
        <w:suppressAutoHyphens/>
        <w:spacing w:after="0" w:line="276" w:lineRule="auto"/>
        <w:ind w:left="993" w:hanging="284"/>
        <w:jc w:val="both"/>
        <w:rPr>
          <w:rFonts w:ascii="Arial" w:hAnsi="Arial" w:cs="Arial"/>
        </w:rPr>
      </w:pPr>
      <w:r w:rsidRPr="000D7ED9">
        <w:rPr>
          <w:rFonts w:ascii="Arial" w:hAnsi="Arial" w:cs="Arial"/>
        </w:rPr>
        <w:t>10 dni od dnia przekazania informacji o czynności zamawiającego stanowiącej podstawę jego wniesienia, jeżeli informacja została przekazana w sposób inny niż określony w pkt 1</w:t>
      </w:r>
      <w:r w:rsidR="00B40B53" w:rsidRPr="000D7ED9">
        <w:rPr>
          <w:rFonts w:ascii="Arial" w:hAnsi="Arial" w:cs="Arial"/>
        </w:rPr>
        <w:t>.</w:t>
      </w:r>
    </w:p>
    <w:p w14:paraId="56DA8148" w14:textId="77777777" w:rsidR="009D154E" w:rsidRPr="000D7ED9" w:rsidRDefault="009D154E" w:rsidP="00661801">
      <w:pPr>
        <w:pStyle w:val="Akapitzlist"/>
        <w:numPr>
          <w:ilvl w:val="0"/>
          <w:numId w:val="9"/>
        </w:numPr>
        <w:shd w:val="clear" w:color="auto" w:fill="FFFFFF"/>
        <w:spacing w:after="0" w:line="276" w:lineRule="auto"/>
        <w:ind w:left="709" w:hanging="425"/>
        <w:jc w:val="both"/>
        <w:rPr>
          <w:rFonts w:ascii="Arial" w:hAnsi="Arial" w:cs="Arial"/>
        </w:rPr>
      </w:pPr>
      <w:r w:rsidRPr="000D7ED9">
        <w:rPr>
          <w:rFonts w:ascii="Arial" w:hAnsi="Arial" w:cs="Arial"/>
        </w:rPr>
        <w:t xml:space="preserve">Odwołanie w przypadkach innych niż określone w </w:t>
      </w:r>
      <w:r w:rsidR="00B40B53" w:rsidRPr="000D7ED9">
        <w:rPr>
          <w:rFonts w:ascii="Arial" w:hAnsi="Arial" w:cs="Arial"/>
        </w:rPr>
        <w:t xml:space="preserve">ust. 7 i 8 </w:t>
      </w:r>
      <w:r w:rsidRPr="000D7ED9">
        <w:rPr>
          <w:rFonts w:ascii="Arial" w:hAnsi="Arial" w:cs="Arial"/>
        </w:rPr>
        <w:t>wnosi się w terminie 5 dni od dnia, w którym powzięto lub przy zachowaniu należytej staranności można było powziąć wiadomość o okolicznościach stanowiących podstawę jego wniesienia</w:t>
      </w:r>
      <w:r w:rsidR="00B40B53" w:rsidRPr="000D7ED9">
        <w:rPr>
          <w:rFonts w:ascii="Arial" w:hAnsi="Arial" w:cs="Arial"/>
        </w:rPr>
        <w:t>.</w:t>
      </w:r>
    </w:p>
    <w:p w14:paraId="179E8199" w14:textId="77777777" w:rsidR="005255EA" w:rsidRPr="000D7ED9" w:rsidRDefault="005255EA" w:rsidP="00661801">
      <w:pPr>
        <w:pStyle w:val="Akapitzlist"/>
        <w:shd w:val="clear" w:color="auto" w:fill="FFFFFF"/>
        <w:spacing w:after="0" w:line="276" w:lineRule="auto"/>
        <w:ind w:left="709"/>
        <w:jc w:val="both"/>
        <w:rPr>
          <w:rFonts w:ascii="Arial" w:hAnsi="Arial" w:cs="Arial"/>
        </w:rPr>
      </w:pPr>
    </w:p>
    <w:p w14:paraId="36DE8746" w14:textId="77777777" w:rsidR="00737C02" w:rsidRPr="000D7ED9" w:rsidRDefault="00737C02" w:rsidP="00661801">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0D7ED9">
        <w:rPr>
          <w:rFonts w:ascii="Arial" w:eastAsia="Times New Roman" w:hAnsi="Arial" w:cs="Arial"/>
          <w:b/>
          <w:bCs/>
          <w:u w:val="single"/>
          <w:lang w:eastAsia="pl-PL"/>
        </w:rPr>
        <w:t>WYKAZ ZAŁĄCZNIKÓW DO SWZ</w:t>
      </w:r>
    </w:p>
    <w:p w14:paraId="11F86738" w14:textId="77777777" w:rsidR="00737C02" w:rsidRPr="000D7ED9" w:rsidRDefault="00737C02" w:rsidP="00661801">
      <w:pPr>
        <w:pStyle w:val="Akapitzlist"/>
        <w:numPr>
          <w:ilvl w:val="0"/>
          <w:numId w:val="8"/>
        </w:numPr>
        <w:suppressAutoHyphens/>
        <w:spacing w:after="0" w:line="276" w:lineRule="auto"/>
        <w:rPr>
          <w:rFonts w:ascii="Arial" w:hAnsi="Arial" w:cs="Arial"/>
        </w:rPr>
      </w:pPr>
      <w:r w:rsidRPr="000D7ED9">
        <w:rPr>
          <w:rFonts w:ascii="Arial" w:hAnsi="Arial" w:cs="Arial"/>
        </w:rPr>
        <w:t xml:space="preserve">Załącznik nr </w:t>
      </w:r>
      <w:r w:rsidR="00096399" w:rsidRPr="000D7ED9">
        <w:rPr>
          <w:rFonts w:ascii="Arial" w:hAnsi="Arial" w:cs="Arial"/>
        </w:rPr>
        <w:t>1</w:t>
      </w:r>
      <w:r w:rsidRPr="000D7ED9">
        <w:rPr>
          <w:rFonts w:ascii="Arial" w:hAnsi="Arial" w:cs="Arial"/>
        </w:rPr>
        <w:t xml:space="preserve"> – </w:t>
      </w:r>
      <w:r w:rsidR="007379A7">
        <w:rPr>
          <w:rFonts w:ascii="Arial" w:hAnsi="Arial" w:cs="Arial"/>
        </w:rPr>
        <w:t xml:space="preserve">interaktywny </w:t>
      </w:r>
      <w:r w:rsidRPr="000D7ED9">
        <w:rPr>
          <w:rFonts w:ascii="Arial" w:hAnsi="Arial" w:cs="Arial"/>
        </w:rPr>
        <w:t>formularz ofertowy</w:t>
      </w:r>
      <w:r w:rsidR="007379A7">
        <w:rPr>
          <w:rFonts w:ascii="Arial" w:hAnsi="Arial" w:cs="Arial"/>
        </w:rPr>
        <w:t xml:space="preserve"> udostępniony na Platformie. </w:t>
      </w:r>
    </w:p>
    <w:p w14:paraId="019C7A35" w14:textId="77777777" w:rsidR="00737C02" w:rsidRPr="000D7ED9" w:rsidRDefault="00737C02" w:rsidP="00661801">
      <w:pPr>
        <w:pStyle w:val="Akapitzlist"/>
        <w:numPr>
          <w:ilvl w:val="0"/>
          <w:numId w:val="8"/>
        </w:numPr>
        <w:tabs>
          <w:tab w:val="num" w:pos="426"/>
        </w:tabs>
        <w:suppressAutoHyphens/>
        <w:spacing w:after="0" w:line="276" w:lineRule="auto"/>
        <w:jc w:val="both"/>
        <w:rPr>
          <w:rFonts w:ascii="Arial" w:hAnsi="Arial" w:cs="Arial"/>
          <w:bCs/>
        </w:rPr>
      </w:pPr>
      <w:r w:rsidRPr="000D7ED9">
        <w:rPr>
          <w:rFonts w:ascii="Arial" w:hAnsi="Arial" w:cs="Arial"/>
        </w:rPr>
        <w:lastRenderedPageBreak/>
        <w:t xml:space="preserve">Załącznik nr </w:t>
      </w:r>
      <w:r w:rsidR="00096399" w:rsidRPr="000D7ED9">
        <w:rPr>
          <w:rFonts w:ascii="Arial" w:hAnsi="Arial" w:cs="Arial"/>
        </w:rPr>
        <w:t>2</w:t>
      </w:r>
      <w:r w:rsidRPr="000D7ED9">
        <w:rPr>
          <w:rFonts w:ascii="Arial" w:hAnsi="Arial" w:cs="Arial"/>
        </w:rPr>
        <w:t xml:space="preserve"> – </w:t>
      </w:r>
      <w:r w:rsidRPr="000D7ED9">
        <w:rPr>
          <w:rFonts w:ascii="Arial" w:hAnsi="Arial" w:cs="Arial"/>
          <w:bCs/>
        </w:rPr>
        <w:t>oświadczenie o braku podstaw do wykluczenia</w:t>
      </w:r>
      <w:r w:rsidR="00096399" w:rsidRPr="000D7ED9">
        <w:rPr>
          <w:rFonts w:ascii="Arial" w:hAnsi="Arial" w:cs="Arial"/>
          <w:bCs/>
        </w:rPr>
        <w:t xml:space="preserve"> oraz o spełnianiu warunków udziału w postępowaniu</w:t>
      </w:r>
      <w:r w:rsidRPr="000D7ED9">
        <w:rPr>
          <w:rFonts w:ascii="Arial" w:hAnsi="Arial" w:cs="Arial"/>
          <w:bCs/>
        </w:rPr>
        <w:t>.</w:t>
      </w:r>
    </w:p>
    <w:p w14:paraId="6B08F2D5" w14:textId="77777777" w:rsidR="00096399" w:rsidRPr="000D7ED9" w:rsidRDefault="00096399" w:rsidP="00661801">
      <w:pPr>
        <w:pStyle w:val="Akapitzlist"/>
        <w:numPr>
          <w:ilvl w:val="0"/>
          <w:numId w:val="8"/>
        </w:numPr>
        <w:tabs>
          <w:tab w:val="num" w:pos="426"/>
        </w:tabs>
        <w:suppressAutoHyphens/>
        <w:spacing w:after="0" w:line="276" w:lineRule="auto"/>
        <w:jc w:val="both"/>
        <w:rPr>
          <w:rFonts w:ascii="Arial" w:hAnsi="Arial" w:cs="Arial"/>
          <w:bCs/>
        </w:rPr>
      </w:pPr>
      <w:r w:rsidRPr="000D7ED9">
        <w:rPr>
          <w:rFonts w:ascii="Arial" w:hAnsi="Arial" w:cs="Arial"/>
          <w:bCs/>
        </w:rPr>
        <w:t>Załącznik nr 3 – zobowiązanie podmiotu udostępniającego zasoby.</w:t>
      </w:r>
    </w:p>
    <w:p w14:paraId="5158BC55" w14:textId="77777777" w:rsidR="00096399" w:rsidRPr="000D7ED9" w:rsidRDefault="00096399" w:rsidP="00661801">
      <w:pPr>
        <w:pStyle w:val="Akapitzlist"/>
        <w:numPr>
          <w:ilvl w:val="0"/>
          <w:numId w:val="8"/>
        </w:numPr>
        <w:tabs>
          <w:tab w:val="num" w:pos="426"/>
        </w:tabs>
        <w:suppressAutoHyphens/>
        <w:spacing w:after="0" w:line="276" w:lineRule="auto"/>
        <w:jc w:val="both"/>
        <w:rPr>
          <w:rFonts w:ascii="Arial" w:hAnsi="Arial" w:cs="Arial"/>
          <w:bCs/>
        </w:rPr>
      </w:pPr>
      <w:r w:rsidRPr="000D7ED9">
        <w:rPr>
          <w:rFonts w:ascii="Arial" w:hAnsi="Arial" w:cs="Arial"/>
        </w:rPr>
        <w:t xml:space="preserve">Załącznik nr 4 – </w:t>
      </w:r>
      <w:r w:rsidRPr="000D7ED9">
        <w:rPr>
          <w:rFonts w:ascii="Arial" w:hAnsi="Arial" w:cs="Arial"/>
          <w:bCs/>
        </w:rPr>
        <w:t>oświadczenie podmiotu udostępniającego zasoby, o braku podstaw do wykluczenia oraz o spełnianiu warunków udziału w postępowaniu.</w:t>
      </w:r>
    </w:p>
    <w:p w14:paraId="543DDDEC" w14:textId="77777777" w:rsidR="006B43AA" w:rsidRPr="000D7ED9" w:rsidRDefault="006B43AA" w:rsidP="00661801">
      <w:pPr>
        <w:pStyle w:val="Akapitzlist"/>
        <w:numPr>
          <w:ilvl w:val="0"/>
          <w:numId w:val="8"/>
        </w:numPr>
        <w:tabs>
          <w:tab w:val="num" w:pos="426"/>
        </w:tabs>
        <w:suppressAutoHyphens/>
        <w:spacing w:after="0" w:line="276" w:lineRule="auto"/>
        <w:jc w:val="both"/>
        <w:rPr>
          <w:rFonts w:ascii="Arial" w:hAnsi="Arial" w:cs="Arial"/>
          <w:bCs/>
        </w:rPr>
      </w:pPr>
      <w:r w:rsidRPr="000D7ED9">
        <w:rPr>
          <w:rFonts w:ascii="Arial" w:hAnsi="Arial" w:cs="Arial"/>
          <w:bCs/>
        </w:rPr>
        <w:t>Załącznik nr 5 – oświadczenie o podziale obowiązków (podmioty wspólne)</w:t>
      </w:r>
    </w:p>
    <w:p w14:paraId="647786CA" w14:textId="77777777" w:rsidR="00737C02" w:rsidRPr="000D7ED9" w:rsidRDefault="00737C02" w:rsidP="00661801">
      <w:pPr>
        <w:pStyle w:val="Akapitzlist"/>
        <w:numPr>
          <w:ilvl w:val="0"/>
          <w:numId w:val="8"/>
        </w:numPr>
        <w:tabs>
          <w:tab w:val="num" w:pos="426"/>
        </w:tabs>
        <w:suppressAutoHyphens/>
        <w:spacing w:after="0" w:line="276" w:lineRule="auto"/>
        <w:jc w:val="both"/>
        <w:rPr>
          <w:rFonts w:ascii="Arial" w:hAnsi="Arial" w:cs="Arial"/>
          <w:bCs/>
        </w:rPr>
      </w:pPr>
      <w:r w:rsidRPr="000D7ED9">
        <w:rPr>
          <w:rFonts w:ascii="Arial" w:hAnsi="Arial" w:cs="Arial"/>
          <w:bCs/>
        </w:rPr>
        <w:t xml:space="preserve">Załącznik nr </w:t>
      </w:r>
      <w:r w:rsidR="006B43AA" w:rsidRPr="000D7ED9">
        <w:rPr>
          <w:rFonts w:ascii="Arial" w:hAnsi="Arial" w:cs="Arial"/>
          <w:bCs/>
        </w:rPr>
        <w:t>6</w:t>
      </w:r>
      <w:r w:rsidRPr="000D7ED9">
        <w:rPr>
          <w:rFonts w:ascii="Arial" w:hAnsi="Arial" w:cs="Arial"/>
          <w:bCs/>
        </w:rPr>
        <w:t xml:space="preserve"> – </w:t>
      </w:r>
      <w:r w:rsidR="00096399" w:rsidRPr="000D7ED9">
        <w:rPr>
          <w:rFonts w:ascii="Arial" w:hAnsi="Arial" w:cs="Arial"/>
          <w:bCs/>
        </w:rPr>
        <w:t>oświadczenie dot. grupy kapitałowej.</w:t>
      </w:r>
    </w:p>
    <w:p w14:paraId="587AEE57" w14:textId="77777777" w:rsidR="00096399" w:rsidRPr="000D7ED9" w:rsidRDefault="00096399" w:rsidP="00661801">
      <w:pPr>
        <w:pStyle w:val="Akapitzlist"/>
        <w:numPr>
          <w:ilvl w:val="0"/>
          <w:numId w:val="8"/>
        </w:numPr>
        <w:tabs>
          <w:tab w:val="num" w:pos="426"/>
        </w:tabs>
        <w:suppressAutoHyphens/>
        <w:spacing w:after="0" w:line="276" w:lineRule="auto"/>
        <w:jc w:val="both"/>
        <w:rPr>
          <w:rFonts w:ascii="Arial" w:hAnsi="Arial" w:cs="Arial"/>
          <w:bCs/>
        </w:rPr>
      </w:pPr>
      <w:r w:rsidRPr="000D7ED9">
        <w:rPr>
          <w:rFonts w:ascii="Arial" w:hAnsi="Arial" w:cs="Arial"/>
          <w:bCs/>
        </w:rPr>
        <w:t xml:space="preserve">Załącznik nr </w:t>
      </w:r>
      <w:r w:rsidR="006B43AA" w:rsidRPr="000D7ED9">
        <w:rPr>
          <w:rFonts w:ascii="Arial" w:hAnsi="Arial" w:cs="Arial"/>
          <w:bCs/>
        </w:rPr>
        <w:t>7</w:t>
      </w:r>
      <w:r w:rsidRPr="000D7ED9">
        <w:rPr>
          <w:rFonts w:ascii="Arial" w:hAnsi="Arial" w:cs="Arial"/>
          <w:bCs/>
        </w:rPr>
        <w:t xml:space="preserve"> – oświadczenie o aktualności informacji złożonych w oświadczeniu wstępnym,</w:t>
      </w:r>
    </w:p>
    <w:p w14:paraId="7F165C37" w14:textId="77777777" w:rsidR="00096399" w:rsidRPr="000D7ED9" w:rsidRDefault="00096399" w:rsidP="00661801">
      <w:pPr>
        <w:pStyle w:val="Akapitzlist"/>
        <w:numPr>
          <w:ilvl w:val="0"/>
          <w:numId w:val="8"/>
        </w:numPr>
        <w:tabs>
          <w:tab w:val="num" w:pos="426"/>
        </w:tabs>
        <w:suppressAutoHyphens/>
        <w:spacing w:after="0" w:line="276" w:lineRule="auto"/>
        <w:jc w:val="both"/>
        <w:rPr>
          <w:rFonts w:ascii="Arial" w:hAnsi="Arial" w:cs="Arial"/>
          <w:bCs/>
        </w:rPr>
      </w:pPr>
      <w:r w:rsidRPr="000D7ED9">
        <w:rPr>
          <w:rFonts w:ascii="Arial" w:hAnsi="Arial" w:cs="Arial"/>
          <w:bCs/>
        </w:rPr>
        <w:t xml:space="preserve">Załącznik nr </w:t>
      </w:r>
      <w:r w:rsidR="006B43AA" w:rsidRPr="000D7ED9">
        <w:rPr>
          <w:rFonts w:ascii="Arial" w:hAnsi="Arial" w:cs="Arial"/>
          <w:bCs/>
        </w:rPr>
        <w:t>8</w:t>
      </w:r>
      <w:r w:rsidRPr="000D7ED9">
        <w:rPr>
          <w:rFonts w:ascii="Arial" w:hAnsi="Arial" w:cs="Arial"/>
          <w:bCs/>
        </w:rPr>
        <w:t xml:space="preserve"> – wykaz </w:t>
      </w:r>
      <w:r w:rsidR="001C25BA" w:rsidRPr="000D7ED9">
        <w:rPr>
          <w:rFonts w:ascii="Arial" w:hAnsi="Arial" w:cs="Arial"/>
          <w:bCs/>
        </w:rPr>
        <w:t>robót budowlanych</w:t>
      </w:r>
      <w:r w:rsidRPr="000D7ED9">
        <w:rPr>
          <w:rFonts w:ascii="Arial" w:hAnsi="Arial" w:cs="Arial"/>
          <w:bCs/>
        </w:rPr>
        <w:t>.</w:t>
      </w:r>
    </w:p>
    <w:p w14:paraId="17DC974E" w14:textId="77777777" w:rsidR="00096399" w:rsidRPr="000D7ED9" w:rsidRDefault="00096399" w:rsidP="00661801">
      <w:pPr>
        <w:pStyle w:val="Akapitzlist"/>
        <w:numPr>
          <w:ilvl w:val="0"/>
          <w:numId w:val="8"/>
        </w:numPr>
        <w:tabs>
          <w:tab w:val="num" w:pos="426"/>
        </w:tabs>
        <w:suppressAutoHyphens/>
        <w:spacing w:after="0" w:line="276" w:lineRule="auto"/>
        <w:jc w:val="both"/>
        <w:rPr>
          <w:rFonts w:ascii="Arial" w:hAnsi="Arial" w:cs="Arial"/>
          <w:bCs/>
        </w:rPr>
      </w:pPr>
      <w:r w:rsidRPr="000D7ED9">
        <w:rPr>
          <w:rFonts w:ascii="Arial" w:hAnsi="Arial" w:cs="Arial"/>
          <w:bCs/>
        </w:rPr>
        <w:t xml:space="preserve">Załącznik nr </w:t>
      </w:r>
      <w:r w:rsidR="006B43AA" w:rsidRPr="000D7ED9">
        <w:rPr>
          <w:rFonts w:ascii="Arial" w:hAnsi="Arial" w:cs="Arial"/>
          <w:bCs/>
        </w:rPr>
        <w:t>9</w:t>
      </w:r>
      <w:r w:rsidRPr="000D7ED9">
        <w:rPr>
          <w:rFonts w:ascii="Arial" w:hAnsi="Arial" w:cs="Arial"/>
          <w:bCs/>
        </w:rPr>
        <w:t xml:space="preserve"> – wykaz osób.</w:t>
      </w:r>
    </w:p>
    <w:p w14:paraId="04A53F6A" w14:textId="77777777" w:rsidR="00737C02" w:rsidRPr="000D7ED9" w:rsidRDefault="00737C02" w:rsidP="00661801">
      <w:pPr>
        <w:pStyle w:val="Akapitzlist"/>
        <w:numPr>
          <w:ilvl w:val="0"/>
          <w:numId w:val="8"/>
        </w:numPr>
        <w:tabs>
          <w:tab w:val="num" w:pos="426"/>
        </w:tabs>
        <w:suppressAutoHyphens/>
        <w:spacing w:after="0" w:line="276" w:lineRule="auto"/>
        <w:jc w:val="both"/>
        <w:rPr>
          <w:rFonts w:ascii="Arial" w:hAnsi="Arial" w:cs="Arial"/>
          <w:bCs/>
        </w:rPr>
      </w:pPr>
      <w:r w:rsidRPr="000D7ED9">
        <w:rPr>
          <w:rFonts w:ascii="Arial" w:hAnsi="Arial" w:cs="Arial"/>
          <w:bCs/>
        </w:rPr>
        <w:t xml:space="preserve">Załącznik nr </w:t>
      </w:r>
      <w:r w:rsidR="006B43AA" w:rsidRPr="000D7ED9">
        <w:rPr>
          <w:rFonts w:ascii="Arial" w:hAnsi="Arial" w:cs="Arial"/>
          <w:bCs/>
        </w:rPr>
        <w:t>10</w:t>
      </w:r>
      <w:r w:rsidR="0013368B" w:rsidRPr="000D7ED9">
        <w:rPr>
          <w:rFonts w:ascii="Arial" w:hAnsi="Arial" w:cs="Arial"/>
          <w:bCs/>
        </w:rPr>
        <w:t xml:space="preserve"> a/b</w:t>
      </w:r>
      <w:r w:rsidRPr="000D7ED9">
        <w:rPr>
          <w:rFonts w:ascii="Arial" w:hAnsi="Arial" w:cs="Arial"/>
          <w:bCs/>
        </w:rPr>
        <w:t xml:space="preserve"> – wzór umowy. </w:t>
      </w:r>
    </w:p>
    <w:p w14:paraId="527E8233" w14:textId="77777777" w:rsidR="00EE022E" w:rsidRPr="000D7ED9" w:rsidRDefault="00737C02" w:rsidP="00661801">
      <w:pPr>
        <w:pStyle w:val="Akapitzlist"/>
        <w:numPr>
          <w:ilvl w:val="0"/>
          <w:numId w:val="8"/>
        </w:numPr>
        <w:tabs>
          <w:tab w:val="num" w:pos="426"/>
        </w:tabs>
        <w:suppressAutoHyphens/>
        <w:spacing w:after="0" w:line="276" w:lineRule="auto"/>
        <w:jc w:val="both"/>
        <w:rPr>
          <w:rFonts w:ascii="Arial" w:hAnsi="Arial" w:cs="Arial"/>
        </w:rPr>
      </w:pPr>
      <w:r w:rsidRPr="000D7ED9">
        <w:rPr>
          <w:rFonts w:ascii="Arial" w:hAnsi="Arial" w:cs="Arial"/>
          <w:bCs/>
        </w:rPr>
        <w:t xml:space="preserve">Załącznik nr </w:t>
      </w:r>
      <w:r w:rsidR="00096399" w:rsidRPr="000D7ED9">
        <w:rPr>
          <w:rFonts w:ascii="Arial" w:hAnsi="Arial" w:cs="Arial"/>
          <w:bCs/>
        </w:rPr>
        <w:t>1</w:t>
      </w:r>
      <w:r w:rsidR="006B43AA" w:rsidRPr="000D7ED9">
        <w:rPr>
          <w:rFonts w:ascii="Arial" w:hAnsi="Arial" w:cs="Arial"/>
          <w:bCs/>
        </w:rPr>
        <w:t>1</w:t>
      </w:r>
      <w:r w:rsidRPr="000D7ED9">
        <w:rPr>
          <w:rFonts w:ascii="Arial" w:hAnsi="Arial" w:cs="Arial"/>
          <w:bCs/>
        </w:rPr>
        <w:t xml:space="preserve"> – klauzula</w:t>
      </w:r>
      <w:r w:rsidRPr="000D7ED9">
        <w:rPr>
          <w:rFonts w:ascii="Arial" w:hAnsi="Arial" w:cs="Arial"/>
        </w:rPr>
        <w:t xml:space="preserve"> dotycząca ochrony danych osobowych.</w:t>
      </w:r>
    </w:p>
    <w:p w14:paraId="5A55BD4F" w14:textId="77777777" w:rsidR="0021241D" w:rsidRPr="000D7ED9" w:rsidRDefault="001C25BA" w:rsidP="00661801">
      <w:pPr>
        <w:pStyle w:val="Akapitzlist"/>
        <w:numPr>
          <w:ilvl w:val="0"/>
          <w:numId w:val="8"/>
        </w:numPr>
        <w:tabs>
          <w:tab w:val="num" w:pos="426"/>
        </w:tabs>
        <w:suppressAutoHyphens/>
        <w:spacing w:after="0" w:line="276" w:lineRule="auto"/>
        <w:jc w:val="both"/>
        <w:rPr>
          <w:rFonts w:ascii="Arial" w:hAnsi="Arial" w:cs="Arial"/>
        </w:rPr>
      </w:pPr>
      <w:r w:rsidRPr="000D7ED9">
        <w:rPr>
          <w:rFonts w:ascii="Arial" w:hAnsi="Arial" w:cs="Arial"/>
        </w:rPr>
        <w:t>Załącznik nr 1</w:t>
      </w:r>
      <w:r w:rsidR="008172C2" w:rsidRPr="000D7ED9">
        <w:rPr>
          <w:rFonts w:ascii="Arial" w:hAnsi="Arial" w:cs="Arial"/>
        </w:rPr>
        <w:t>2</w:t>
      </w:r>
      <w:r w:rsidRPr="000D7ED9">
        <w:rPr>
          <w:rFonts w:ascii="Arial" w:hAnsi="Arial" w:cs="Arial"/>
        </w:rPr>
        <w:t>– dokumentacja projektowa</w:t>
      </w:r>
      <w:r w:rsidR="00220894" w:rsidRPr="000D7ED9">
        <w:rPr>
          <w:rFonts w:ascii="Arial" w:hAnsi="Arial" w:cs="Arial"/>
        </w:rPr>
        <w:t xml:space="preserve">, </w:t>
      </w:r>
      <w:proofErr w:type="spellStart"/>
      <w:r w:rsidR="00220894" w:rsidRPr="000D7ED9">
        <w:rPr>
          <w:rFonts w:ascii="Arial" w:hAnsi="Arial" w:cs="Arial"/>
        </w:rPr>
        <w:t>STWiOR</w:t>
      </w:r>
      <w:proofErr w:type="spellEnd"/>
    </w:p>
    <w:sectPr w:rsidR="0021241D" w:rsidRPr="000D7ED9" w:rsidSect="000E3C08">
      <w:headerReference w:type="default" r:id="rId22"/>
      <w:footerReference w:type="default" r:id="rId2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A7B5FC" w14:textId="77777777" w:rsidR="00EA2CC8" w:rsidRDefault="00EA2CC8" w:rsidP="003E45FF">
      <w:pPr>
        <w:spacing w:after="0" w:line="240" w:lineRule="auto"/>
      </w:pPr>
      <w:r>
        <w:separator/>
      </w:r>
    </w:p>
  </w:endnote>
  <w:endnote w:type="continuationSeparator" w:id="0">
    <w:p w14:paraId="0C5CEAAA" w14:textId="77777777" w:rsidR="00EA2CC8" w:rsidRDefault="00EA2CC8" w:rsidP="003E4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EE"/>
    <w:family w:val="auto"/>
    <w:pitch w:val="default"/>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EBD41" w14:textId="77777777" w:rsidR="00A51322" w:rsidRPr="007F7660" w:rsidRDefault="00A51322" w:rsidP="00D466A4">
    <w:pPr>
      <w:pStyle w:val="Stopka"/>
      <w:jc w:val="center"/>
      <w:rPr>
        <w:rFonts w:ascii="Arial" w:hAnsi="Arial" w:cs="Arial"/>
        <w:i/>
        <w:iCs/>
        <w:sz w:val="18"/>
        <w:szCs w:val="18"/>
      </w:rPr>
    </w:pPr>
    <w:r w:rsidRPr="007F7660">
      <w:rPr>
        <w:rFonts w:ascii="Arial" w:hAnsi="Arial" w:cs="Arial"/>
        <w:i/>
        <w:iCs/>
        <w:sz w:val="18"/>
        <w:szCs w:val="18"/>
      </w:rPr>
      <w:t>____________________________________________________________________</w:t>
    </w:r>
    <w:sdt>
      <w:sdtPr>
        <w:rPr>
          <w:rFonts w:ascii="Arial" w:hAnsi="Arial" w:cs="Arial"/>
          <w:i/>
          <w:iCs/>
          <w:sz w:val="18"/>
          <w:szCs w:val="18"/>
        </w:rPr>
        <w:id w:val="1970780974"/>
        <w:docPartObj>
          <w:docPartGallery w:val="Page Numbers (Bottom of Page)"/>
          <w:docPartUnique/>
        </w:docPartObj>
      </w:sdtPr>
      <w:sdtEndPr/>
      <w:sdtContent>
        <w:sdt>
          <w:sdtPr>
            <w:rPr>
              <w:rFonts w:ascii="Arial" w:hAnsi="Arial" w:cs="Arial"/>
              <w:i/>
              <w:iCs/>
              <w:sz w:val="18"/>
              <w:szCs w:val="18"/>
            </w:rPr>
            <w:id w:val="-1769616900"/>
            <w:docPartObj>
              <w:docPartGallery w:val="Page Numbers (Top of Page)"/>
              <w:docPartUnique/>
            </w:docPartObj>
          </w:sdtPr>
          <w:sdtEndPr/>
          <w:sdtContent>
            <w:r w:rsidRPr="007F7660">
              <w:rPr>
                <w:rFonts w:ascii="Arial" w:hAnsi="Arial" w:cs="Arial"/>
                <w:i/>
                <w:iCs/>
                <w:sz w:val="18"/>
                <w:szCs w:val="18"/>
              </w:rPr>
              <w:t xml:space="preserve">Strona </w:t>
            </w:r>
            <w:r w:rsidR="000A36F6" w:rsidRPr="007F7660">
              <w:rPr>
                <w:rFonts w:ascii="Arial" w:hAnsi="Arial" w:cs="Arial"/>
                <w:i/>
                <w:iCs/>
                <w:sz w:val="18"/>
                <w:szCs w:val="18"/>
              </w:rPr>
              <w:fldChar w:fldCharType="begin"/>
            </w:r>
            <w:r w:rsidRPr="007F7660">
              <w:rPr>
                <w:rFonts w:ascii="Arial" w:hAnsi="Arial" w:cs="Arial"/>
                <w:i/>
                <w:iCs/>
                <w:sz w:val="18"/>
                <w:szCs w:val="18"/>
              </w:rPr>
              <w:instrText>PAGE</w:instrText>
            </w:r>
            <w:r w:rsidR="000A36F6" w:rsidRPr="007F7660">
              <w:rPr>
                <w:rFonts w:ascii="Arial" w:hAnsi="Arial" w:cs="Arial"/>
                <w:i/>
                <w:iCs/>
                <w:sz w:val="18"/>
                <w:szCs w:val="18"/>
              </w:rPr>
              <w:fldChar w:fldCharType="separate"/>
            </w:r>
            <w:r w:rsidR="000A2555">
              <w:rPr>
                <w:rFonts w:ascii="Arial" w:hAnsi="Arial" w:cs="Arial"/>
                <w:i/>
                <w:iCs/>
                <w:noProof/>
                <w:sz w:val="18"/>
                <w:szCs w:val="18"/>
              </w:rPr>
              <w:t>31</w:t>
            </w:r>
            <w:r w:rsidR="000A36F6" w:rsidRPr="007F7660">
              <w:rPr>
                <w:rFonts w:ascii="Arial" w:hAnsi="Arial" w:cs="Arial"/>
                <w:i/>
                <w:iCs/>
                <w:sz w:val="18"/>
                <w:szCs w:val="18"/>
              </w:rPr>
              <w:fldChar w:fldCharType="end"/>
            </w:r>
            <w:r w:rsidRPr="007F7660">
              <w:rPr>
                <w:rFonts w:ascii="Arial" w:hAnsi="Arial" w:cs="Arial"/>
                <w:i/>
                <w:iCs/>
                <w:sz w:val="18"/>
                <w:szCs w:val="18"/>
              </w:rPr>
              <w:t xml:space="preserve"> z </w:t>
            </w:r>
            <w:r w:rsidR="000A36F6" w:rsidRPr="007F7660">
              <w:rPr>
                <w:rFonts w:ascii="Arial" w:hAnsi="Arial" w:cs="Arial"/>
                <w:i/>
                <w:iCs/>
                <w:sz w:val="18"/>
                <w:szCs w:val="18"/>
              </w:rPr>
              <w:fldChar w:fldCharType="begin"/>
            </w:r>
            <w:r w:rsidRPr="007F7660">
              <w:rPr>
                <w:rFonts w:ascii="Arial" w:hAnsi="Arial" w:cs="Arial"/>
                <w:i/>
                <w:iCs/>
                <w:sz w:val="18"/>
                <w:szCs w:val="18"/>
              </w:rPr>
              <w:instrText>NUMPAGES</w:instrText>
            </w:r>
            <w:r w:rsidR="000A36F6" w:rsidRPr="007F7660">
              <w:rPr>
                <w:rFonts w:ascii="Arial" w:hAnsi="Arial" w:cs="Arial"/>
                <w:i/>
                <w:iCs/>
                <w:sz w:val="18"/>
                <w:szCs w:val="18"/>
              </w:rPr>
              <w:fldChar w:fldCharType="separate"/>
            </w:r>
            <w:r w:rsidR="000A2555">
              <w:rPr>
                <w:rFonts w:ascii="Arial" w:hAnsi="Arial" w:cs="Arial"/>
                <w:i/>
                <w:iCs/>
                <w:noProof/>
                <w:sz w:val="18"/>
                <w:szCs w:val="18"/>
              </w:rPr>
              <w:t>31</w:t>
            </w:r>
            <w:r w:rsidR="000A36F6" w:rsidRPr="007F7660">
              <w:rPr>
                <w:rFonts w:ascii="Arial" w:hAnsi="Arial" w:cs="Arial"/>
                <w:i/>
                <w:iCs/>
                <w:sz w:val="18"/>
                <w:szCs w:val="18"/>
              </w:rPr>
              <w:fldChar w:fldCharType="end"/>
            </w:r>
            <w:r w:rsidRPr="007F7660">
              <w:rPr>
                <w:rFonts w:ascii="Arial" w:hAnsi="Arial" w:cs="Arial"/>
                <w:i/>
                <w:iCs/>
                <w:sz w:val="18"/>
                <w:szCs w:val="18"/>
              </w:rPr>
              <w:br/>
              <w:t xml:space="preserve">SWZ  </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936F5" w14:textId="77777777" w:rsidR="00EA2CC8" w:rsidRDefault="00EA2CC8" w:rsidP="003E45FF">
      <w:pPr>
        <w:spacing w:after="0" w:line="240" w:lineRule="auto"/>
      </w:pPr>
      <w:r>
        <w:separator/>
      </w:r>
    </w:p>
  </w:footnote>
  <w:footnote w:type="continuationSeparator" w:id="0">
    <w:p w14:paraId="6AC49A71" w14:textId="77777777" w:rsidR="00EA2CC8" w:rsidRDefault="00EA2CC8" w:rsidP="003E4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A15CD" w14:textId="77777777" w:rsidR="00D63749" w:rsidRDefault="00D63749" w:rsidP="00D63749">
    <w:pPr>
      <w:pStyle w:val="Nagwek"/>
      <w:jc w:val="center"/>
    </w:pPr>
    <w:r w:rsidRPr="00D63749">
      <w:rPr>
        <w:noProof/>
        <w:lang w:eastAsia="pl-PL"/>
      </w:rPr>
      <w:drawing>
        <wp:inline distT="0" distB="0" distL="0" distR="0" wp14:anchorId="4AA527F5" wp14:editId="3CFAAECE">
          <wp:extent cx="3787140" cy="1226820"/>
          <wp:effectExtent l="0" t="0" r="381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7140" cy="1226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singleLevel"/>
    <w:tmpl w:val="00000006"/>
    <w:name w:val="WW8Num14"/>
    <w:lvl w:ilvl="0">
      <w:start w:val="1"/>
      <w:numFmt w:val="decimal"/>
      <w:lvlText w:val="%1)"/>
      <w:lvlJc w:val="left"/>
      <w:pPr>
        <w:tabs>
          <w:tab w:val="num" w:pos="4254"/>
        </w:tabs>
        <w:ind w:left="5258" w:hanging="360"/>
      </w:pPr>
      <w:rPr>
        <w:rFonts w:eastAsia="Arial"/>
        <w:b w:val="0"/>
        <w:bCs/>
        <w:color w:val="auto"/>
        <w:sz w:val="22"/>
        <w:szCs w:val="22"/>
        <w:lang w:eastAsia="pl-PL"/>
      </w:rPr>
    </w:lvl>
  </w:abstractNum>
  <w:abstractNum w:abstractNumId="1" w15:restartNumberingAfterBreak="0">
    <w:nsid w:val="00000009"/>
    <w:multiLevelType w:val="multilevel"/>
    <w:tmpl w:val="3D741532"/>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5"/>
      <w:numFmt w:val="bullet"/>
      <w:lvlText w:val="-"/>
      <w:lvlJc w:val="left"/>
      <w:pPr>
        <w:tabs>
          <w:tab w:val="num" w:pos="2340"/>
        </w:tabs>
        <w:ind w:left="2340" w:hanging="360"/>
      </w:pPr>
      <w:rPr>
        <w:rFonts w:ascii="Arial" w:hAnsi="Arial" w:cs="Times New Roman"/>
      </w:rPr>
    </w:lvl>
    <w:lvl w:ilvl="3">
      <w:start w:val="1"/>
      <w:numFmt w:val="decimal"/>
      <w:lvlText w:val="%4."/>
      <w:lvlJc w:val="left"/>
      <w:pPr>
        <w:tabs>
          <w:tab w:val="num" w:pos="4897"/>
        </w:tabs>
        <w:ind w:left="4897" w:hanging="360"/>
      </w:pPr>
      <w:rPr>
        <w:b w:val="0"/>
        <w:strike w:val="0"/>
        <w:dstrike w:val="0"/>
        <w:sz w:val="24"/>
        <w:szCs w:val="24"/>
        <w:u w:val="none"/>
        <w:effect w:val="none"/>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F"/>
    <w:multiLevelType w:val="singleLevel"/>
    <w:tmpl w:val="0000000F"/>
    <w:name w:val="WW8Num24"/>
    <w:lvl w:ilvl="0">
      <w:start w:val="1"/>
      <w:numFmt w:val="decimal"/>
      <w:lvlText w:val="%1."/>
      <w:lvlJc w:val="left"/>
      <w:pPr>
        <w:tabs>
          <w:tab w:val="num" w:pos="0"/>
        </w:tabs>
        <w:ind w:left="720" w:hanging="360"/>
      </w:pPr>
      <w:rPr>
        <w:color w:val="auto"/>
        <w:sz w:val="22"/>
        <w:szCs w:val="22"/>
        <w:lang w:eastAsia="pl-PL"/>
      </w:rPr>
    </w:lvl>
  </w:abstractNum>
  <w:abstractNum w:abstractNumId="3" w15:restartNumberingAfterBreak="0">
    <w:nsid w:val="00000013"/>
    <w:multiLevelType w:val="multilevel"/>
    <w:tmpl w:val="AE8805C4"/>
    <w:name w:val="WW8Num19"/>
    <w:lvl w:ilvl="0">
      <w:start w:val="1"/>
      <w:numFmt w:val="decimal"/>
      <w:lvlText w:val="%1."/>
      <w:lvlJc w:val="left"/>
      <w:pPr>
        <w:tabs>
          <w:tab w:val="num" w:pos="360"/>
        </w:tabs>
        <w:ind w:left="360" w:hanging="360"/>
      </w:pPr>
      <w:rPr>
        <w:sz w:val="24"/>
        <w:szCs w:val="24"/>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4" w15:restartNumberingAfterBreak="0">
    <w:nsid w:val="00000014"/>
    <w:multiLevelType w:val="singleLevel"/>
    <w:tmpl w:val="00000014"/>
    <w:name w:val="WW8Num32"/>
    <w:lvl w:ilvl="0">
      <w:start w:val="1"/>
      <w:numFmt w:val="decimal"/>
      <w:lvlText w:val="%1)"/>
      <w:lvlJc w:val="left"/>
      <w:pPr>
        <w:tabs>
          <w:tab w:val="num" w:pos="0"/>
        </w:tabs>
        <w:ind w:left="1004" w:hanging="360"/>
      </w:pPr>
      <w:rPr>
        <w:b w:val="0"/>
        <w:bCs/>
        <w:color w:val="auto"/>
        <w:sz w:val="22"/>
        <w:szCs w:val="22"/>
        <w:lang w:eastAsia="pl-PL"/>
      </w:rPr>
    </w:lvl>
  </w:abstractNum>
  <w:abstractNum w:abstractNumId="5" w15:restartNumberingAfterBreak="0">
    <w:nsid w:val="00000019"/>
    <w:multiLevelType w:val="singleLevel"/>
    <w:tmpl w:val="00000019"/>
    <w:name w:val="WW8Num39"/>
    <w:lvl w:ilvl="0">
      <w:start w:val="1"/>
      <w:numFmt w:val="decimal"/>
      <w:lvlText w:val="%1)"/>
      <w:lvlJc w:val="left"/>
      <w:pPr>
        <w:tabs>
          <w:tab w:val="num" w:pos="0"/>
        </w:tabs>
        <w:ind w:left="720" w:hanging="360"/>
      </w:pPr>
      <w:rPr>
        <w:sz w:val="22"/>
        <w:szCs w:val="22"/>
      </w:rPr>
    </w:lvl>
  </w:abstractNum>
  <w:abstractNum w:abstractNumId="6" w15:restartNumberingAfterBreak="0">
    <w:nsid w:val="00933529"/>
    <w:multiLevelType w:val="hybridMultilevel"/>
    <w:tmpl w:val="33AE2252"/>
    <w:lvl w:ilvl="0" w:tplc="E570BC30">
      <w:start w:val="1"/>
      <w:numFmt w:val="decimal"/>
      <w:lvlText w:val="%1)"/>
      <w:lvlJc w:val="left"/>
      <w:pPr>
        <w:tabs>
          <w:tab w:val="num" w:pos="644"/>
        </w:tabs>
        <w:ind w:left="644" w:hanging="360"/>
      </w:pPr>
      <w:rPr>
        <w:b w:val="0"/>
        <w:sz w:val="22"/>
        <w:szCs w:val="22"/>
      </w:rPr>
    </w:lvl>
    <w:lvl w:ilvl="1" w:tplc="04150019">
      <w:start w:val="1"/>
      <w:numFmt w:val="lowerLetter"/>
      <w:lvlText w:val="%2."/>
      <w:lvlJc w:val="left"/>
      <w:pPr>
        <w:tabs>
          <w:tab w:val="num" w:pos="644"/>
        </w:tabs>
        <w:ind w:left="644" w:hanging="360"/>
      </w:pPr>
    </w:lvl>
    <w:lvl w:ilvl="2" w:tplc="0415001B">
      <w:start w:val="1"/>
      <w:numFmt w:val="lowerRoman"/>
      <w:lvlText w:val="%3."/>
      <w:lvlJc w:val="right"/>
      <w:pPr>
        <w:tabs>
          <w:tab w:val="num" w:pos="1364"/>
        </w:tabs>
        <w:ind w:left="1364" w:hanging="180"/>
      </w:pPr>
    </w:lvl>
    <w:lvl w:ilvl="3" w:tplc="0415000F">
      <w:start w:val="1"/>
      <w:numFmt w:val="decimal"/>
      <w:lvlText w:val="%4."/>
      <w:lvlJc w:val="left"/>
      <w:pPr>
        <w:tabs>
          <w:tab w:val="num" w:pos="2084"/>
        </w:tabs>
        <w:ind w:left="2084" w:hanging="360"/>
      </w:pPr>
    </w:lvl>
    <w:lvl w:ilvl="4" w:tplc="04150019">
      <w:start w:val="1"/>
      <w:numFmt w:val="lowerLetter"/>
      <w:lvlText w:val="%5."/>
      <w:lvlJc w:val="left"/>
      <w:pPr>
        <w:tabs>
          <w:tab w:val="num" w:pos="2804"/>
        </w:tabs>
        <w:ind w:left="2804" w:hanging="360"/>
      </w:pPr>
    </w:lvl>
    <w:lvl w:ilvl="5" w:tplc="0415001B">
      <w:start w:val="1"/>
      <w:numFmt w:val="lowerRoman"/>
      <w:lvlText w:val="%6."/>
      <w:lvlJc w:val="right"/>
      <w:pPr>
        <w:tabs>
          <w:tab w:val="num" w:pos="3524"/>
        </w:tabs>
        <w:ind w:left="3524" w:hanging="180"/>
      </w:pPr>
    </w:lvl>
    <w:lvl w:ilvl="6" w:tplc="0415000F">
      <w:start w:val="1"/>
      <w:numFmt w:val="decimal"/>
      <w:lvlText w:val="%7."/>
      <w:lvlJc w:val="left"/>
      <w:pPr>
        <w:tabs>
          <w:tab w:val="num" w:pos="4244"/>
        </w:tabs>
        <w:ind w:left="4244" w:hanging="360"/>
      </w:pPr>
    </w:lvl>
    <w:lvl w:ilvl="7" w:tplc="04150019">
      <w:start w:val="1"/>
      <w:numFmt w:val="lowerLetter"/>
      <w:lvlText w:val="%8."/>
      <w:lvlJc w:val="left"/>
      <w:pPr>
        <w:tabs>
          <w:tab w:val="num" w:pos="4964"/>
        </w:tabs>
        <w:ind w:left="4964" w:hanging="360"/>
      </w:pPr>
    </w:lvl>
    <w:lvl w:ilvl="8" w:tplc="0415001B">
      <w:start w:val="1"/>
      <w:numFmt w:val="lowerRoman"/>
      <w:lvlText w:val="%9."/>
      <w:lvlJc w:val="right"/>
      <w:pPr>
        <w:tabs>
          <w:tab w:val="num" w:pos="5684"/>
        </w:tabs>
        <w:ind w:left="5684" w:hanging="180"/>
      </w:pPr>
    </w:lvl>
  </w:abstractNum>
  <w:abstractNum w:abstractNumId="7" w15:restartNumberingAfterBreak="0">
    <w:nsid w:val="040157C8"/>
    <w:multiLevelType w:val="hybridMultilevel"/>
    <w:tmpl w:val="44DADB24"/>
    <w:lvl w:ilvl="0" w:tplc="75C6A096">
      <w:start w:val="1"/>
      <w:numFmt w:val="upperRoman"/>
      <w:lvlText w:val="%1."/>
      <w:lvlJc w:val="right"/>
      <w:pPr>
        <w:ind w:left="3196" w:hanging="360"/>
      </w:pPr>
      <w:rPr>
        <w:rFonts w:asciiTheme="minorHAnsi" w:hAnsiTheme="minorHAnsi" w:cstheme="minorHAnsi" w:hint="default"/>
        <w:b/>
        <w:bCs w:val="0"/>
        <w:sz w:val="24"/>
        <w:szCs w:val="24"/>
      </w:rPr>
    </w:lvl>
    <w:lvl w:ilvl="1" w:tplc="04150011">
      <w:start w:val="1"/>
      <w:numFmt w:val="decimal"/>
      <w:lvlText w:val="%2)"/>
      <w:lvlJc w:val="left"/>
      <w:pPr>
        <w:ind w:left="796" w:hanging="360"/>
      </w:pPr>
    </w:lvl>
    <w:lvl w:ilvl="2" w:tplc="2F448924">
      <w:start w:val="1"/>
      <w:numFmt w:val="decimal"/>
      <w:lvlText w:val="%3)"/>
      <w:lvlJc w:val="left"/>
      <w:pPr>
        <w:ind w:left="2026" w:hanging="690"/>
      </w:pPr>
      <w:rPr>
        <w:rFonts w:hint="default"/>
      </w:rPr>
    </w:lvl>
    <w:lvl w:ilvl="3" w:tplc="BEA8DD14">
      <w:start w:val="1"/>
      <w:numFmt w:val="decimal"/>
      <w:lvlText w:val="%4."/>
      <w:lvlJc w:val="left"/>
      <w:pPr>
        <w:ind w:left="2236" w:hanging="360"/>
      </w:pPr>
      <w:rPr>
        <w:b w:val="0"/>
        <w:bCs w:val="0"/>
      </w:r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8" w15:restartNumberingAfterBreak="0">
    <w:nsid w:val="060777CE"/>
    <w:multiLevelType w:val="hybridMultilevel"/>
    <w:tmpl w:val="746A97BE"/>
    <w:lvl w:ilvl="0" w:tplc="495CBCD0">
      <w:start w:val="4"/>
      <w:numFmt w:val="upperRoman"/>
      <w:lvlText w:val="%1."/>
      <w:lvlJc w:val="left"/>
      <w:pPr>
        <w:ind w:left="720" w:hanging="720"/>
      </w:pPr>
      <w:rPr>
        <w:rFonts w:hint="default"/>
        <w:b/>
        <w:color w:val="auto"/>
      </w:rPr>
    </w:lvl>
    <w:lvl w:ilvl="1" w:tplc="2534AE56">
      <w:start w:val="1"/>
      <w:numFmt w:val="decimal"/>
      <w:lvlText w:val="%2)"/>
      <w:lvlJc w:val="left"/>
      <w:pPr>
        <w:ind w:left="360" w:hanging="360"/>
      </w:pPr>
      <w:rPr>
        <w:rFonts w:ascii="Arial" w:eastAsia="Times New Roman" w:hAnsi="Arial" w:cs="Arial" w:hint="default"/>
        <w:b w:val="0"/>
        <w:bCs/>
      </w:rPr>
    </w:lvl>
    <w:lvl w:ilvl="2" w:tplc="353A69D8">
      <w:start w:val="1"/>
      <w:numFmt w:val="decimal"/>
      <w:lvlText w:val="%3)"/>
      <w:lvlJc w:val="left"/>
      <w:pPr>
        <w:ind w:left="502" w:hanging="360"/>
      </w:pPr>
      <w:rPr>
        <w:rFonts w:hint="default"/>
      </w:rPr>
    </w:lvl>
    <w:lvl w:ilvl="3" w:tplc="19B6BD76">
      <w:start w:val="1"/>
      <w:numFmt w:val="decimal"/>
      <w:lvlText w:val="%4."/>
      <w:lvlJc w:val="left"/>
      <w:pPr>
        <w:ind w:left="360" w:hanging="360"/>
      </w:pPr>
      <w:rPr>
        <w:b w:val="0"/>
        <w:color w:val="auto"/>
      </w:rPr>
    </w:lvl>
    <w:lvl w:ilvl="4" w:tplc="68D897CC">
      <w:start w:val="1"/>
      <w:numFmt w:val="decimal"/>
      <w:lvlText w:val="%5"/>
      <w:lvlJc w:val="left"/>
      <w:pPr>
        <w:ind w:left="3240" w:hanging="360"/>
      </w:pPr>
      <w:rPr>
        <w:rFonts w:hint="default"/>
      </w:rPr>
    </w:lvl>
    <w:lvl w:ilvl="5" w:tplc="FDF6679C">
      <w:start w:val="1"/>
      <w:numFmt w:val="lowerLetter"/>
      <w:lvlText w:val="%6)"/>
      <w:lvlJc w:val="left"/>
      <w:pPr>
        <w:ind w:left="1778" w:hanging="360"/>
      </w:pPr>
      <w:rPr>
        <w:rFonts w:ascii="Arial" w:hAnsi="Arial" w:cs="Arial" w:hint="default"/>
        <w:b/>
        <w:bCs w:val="0"/>
        <w:color w:val="auto"/>
      </w:rPr>
    </w:lvl>
    <w:lvl w:ilvl="6" w:tplc="0415000F">
      <w:start w:val="1"/>
      <w:numFmt w:val="decimal"/>
      <w:lvlText w:val="%7."/>
      <w:lvlJc w:val="left"/>
      <w:pPr>
        <w:ind w:left="786"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C247655"/>
    <w:multiLevelType w:val="hybridMultilevel"/>
    <w:tmpl w:val="2D98AC58"/>
    <w:lvl w:ilvl="0" w:tplc="4F2A7F1A">
      <w:start w:val="1"/>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B46431"/>
    <w:multiLevelType w:val="hybridMultilevel"/>
    <w:tmpl w:val="F190D4C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17309C5"/>
    <w:multiLevelType w:val="hybridMultilevel"/>
    <w:tmpl w:val="FE024DAE"/>
    <w:lvl w:ilvl="0" w:tplc="86E21576">
      <w:start w:val="7"/>
      <w:numFmt w:val="decimal"/>
      <w:lvlText w:val="%1)"/>
      <w:lvlJc w:val="left"/>
      <w:pPr>
        <w:ind w:left="1429"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9C3555"/>
    <w:multiLevelType w:val="hybridMultilevel"/>
    <w:tmpl w:val="19262A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3145D2"/>
    <w:multiLevelType w:val="hybridMultilevel"/>
    <w:tmpl w:val="D45C6D0C"/>
    <w:lvl w:ilvl="0" w:tplc="D682D06E">
      <w:start w:val="1"/>
      <w:numFmt w:val="decimal"/>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1C367A68"/>
    <w:multiLevelType w:val="hybridMultilevel"/>
    <w:tmpl w:val="7D18985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1">
      <w:start w:val="1"/>
      <w:numFmt w:val="decimal"/>
      <w:lvlText w:val="%3)"/>
      <w:lvlJc w:val="lef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238E2EB5"/>
    <w:multiLevelType w:val="hybridMultilevel"/>
    <w:tmpl w:val="48DA2B3E"/>
    <w:lvl w:ilvl="0" w:tplc="A1BE9E88">
      <w:start w:val="1"/>
      <w:numFmt w:val="decimal"/>
      <w:lvlText w:val="%1)"/>
      <w:lvlJc w:val="left"/>
      <w:pPr>
        <w:ind w:left="1146" w:hanging="360"/>
      </w:pPr>
      <w:rPr>
        <w:rFonts w:eastAsia="Times New Roman"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26E90178"/>
    <w:multiLevelType w:val="hybridMultilevel"/>
    <w:tmpl w:val="02061990"/>
    <w:lvl w:ilvl="0" w:tplc="F78EA5DA">
      <w:start w:val="1"/>
      <w:numFmt w:val="decimal"/>
      <w:lvlText w:val="%1)"/>
      <w:lvlJc w:val="left"/>
      <w:pPr>
        <w:ind w:left="360" w:hanging="360"/>
      </w:pPr>
      <w:rPr>
        <w:rFonts w:ascii="Arial" w:eastAsia="Times New Roman" w:hAnsi="Arial" w:cs="Arial"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DE69AE"/>
    <w:multiLevelType w:val="hybridMultilevel"/>
    <w:tmpl w:val="D6F408C4"/>
    <w:lvl w:ilvl="0" w:tplc="91840642">
      <w:start w:val="1"/>
      <w:numFmt w:val="lowerLetter"/>
      <w:lvlText w:val="%1)"/>
      <w:lvlJc w:val="left"/>
      <w:pPr>
        <w:ind w:left="2149" w:hanging="360"/>
      </w:pPr>
      <w:rPr>
        <w:b w:val="0"/>
        <w:bCs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8" w15:restartNumberingAfterBreak="0">
    <w:nsid w:val="2C696794"/>
    <w:multiLevelType w:val="hybridMultilevel"/>
    <w:tmpl w:val="E8768110"/>
    <w:lvl w:ilvl="0" w:tplc="F7D07C20">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9" w15:restartNumberingAfterBreak="0">
    <w:nsid w:val="2EFD517C"/>
    <w:multiLevelType w:val="hybridMultilevel"/>
    <w:tmpl w:val="CD6402E8"/>
    <w:name w:val="Outline2"/>
    <w:lvl w:ilvl="0" w:tplc="DB5E62C0">
      <w:start w:val="1"/>
      <w:numFmt w:val="decimal"/>
      <w:lvlText w:val="%1."/>
      <w:lvlJc w:val="left"/>
      <w:pPr>
        <w:tabs>
          <w:tab w:val="num" w:pos="360"/>
        </w:tabs>
        <w:ind w:left="360" w:hanging="360"/>
      </w:pPr>
      <w:rPr>
        <w:b w:val="0"/>
        <w:i w:val="0"/>
        <w:iCs/>
        <w:color w:val="auto"/>
        <w:sz w:val="24"/>
        <w:szCs w:val="24"/>
      </w:rPr>
    </w:lvl>
    <w:lvl w:ilvl="1" w:tplc="BCE062A0">
      <w:start w:val="1"/>
      <w:numFmt w:val="decimal"/>
      <w:lvlText w:val="%2)"/>
      <w:lvlJc w:val="left"/>
      <w:pPr>
        <w:tabs>
          <w:tab w:val="num" w:pos="1080"/>
        </w:tabs>
        <w:ind w:left="1080" w:hanging="360"/>
      </w:pPr>
      <w:rPr>
        <w:b w:val="0"/>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0" w15:restartNumberingAfterBreak="0">
    <w:nsid w:val="2FA91C88"/>
    <w:multiLevelType w:val="hybridMultilevel"/>
    <w:tmpl w:val="9D30D234"/>
    <w:lvl w:ilvl="0" w:tplc="B7F007C4">
      <w:start w:val="1"/>
      <w:numFmt w:val="decimal"/>
      <w:lvlText w:val="%1)"/>
      <w:lvlJc w:val="left"/>
      <w:pPr>
        <w:ind w:left="1429" w:hanging="360"/>
      </w:pPr>
      <w:rPr>
        <w:b w:val="0"/>
        <w:bCs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2FDC4CF6"/>
    <w:multiLevelType w:val="hybridMultilevel"/>
    <w:tmpl w:val="DB68BDB4"/>
    <w:lvl w:ilvl="0" w:tplc="12B86168">
      <w:start w:val="1"/>
      <w:numFmt w:val="decimal"/>
      <w:lvlText w:val="%1)"/>
      <w:lvlJc w:val="left"/>
      <w:pPr>
        <w:ind w:left="1080" w:hanging="360"/>
      </w:pPr>
      <w:rPr>
        <w:rFonts w:hint="default"/>
        <w:b/>
        <w:bCs/>
        <w:u w:val="no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320114D"/>
    <w:multiLevelType w:val="multilevel"/>
    <w:tmpl w:val="E9389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B57D8D"/>
    <w:multiLevelType w:val="hybridMultilevel"/>
    <w:tmpl w:val="1CFAF73A"/>
    <w:lvl w:ilvl="0" w:tplc="0A06EEDE">
      <w:start w:val="1"/>
      <w:numFmt w:val="decimal"/>
      <w:lvlText w:val="%1."/>
      <w:lvlJc w:val="left"/>
      <w:pPr>
        <w:tabs>
          <w:tab w:val="num" w:pos="720"/>
        </w:tabs>
        <w:ind w:left="720" w:hanging="360"/>
      </w:pPr>
    </w:lvl>
    <w:lvl w:ilvl="1" w:tplc="355423FE">
      <w:start w:val="1"/>
      <w:numFmt w:val="decimal"/>
      <w:lvlText w:val="%2)"/>
      <w:lvlJc w:val="left"/>
      <w:pPr>
        <w:tabs>
          <w:tab w:val="num" w:pos="1440"/>
        </w:tabs>
        <w:ind w:left="1440" w:hanging="360"/>
      </w:pPr>
      <w:rPr>
        <w:b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15:restartNumberingAfterBreak="0">
    <w:nsid w:val="378D656C"/>
    <w:multiLevelType w:val="hybridMultilevel"/>
    <w:tmpl w:val="37F659E4"/>
    <w:lvl w:ilvl="0" w:tplc="18C8FB5E">
      <w:start w:val="4"/>
      <w:numFmt w:val="decimal"/>
      <w:lvlText w:val="%1)"/>
      <w:lvlJc w:val="left"/>
      <w:pPr>
        <w:ind w:left="1429"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08411A"/>
    <w:multiLevelType w:val="hybridMultilevel"/>
    <w:tmpl w:val="15502026"/>
    <w:lvl w:ilvl="0" w:tplc="AA74A19A">
      <w:start w:val="1"/>
      <w:numFmt w:val="decimal"/>
      <w:lvlText w:val="%1)"/>
      <w:lvlJc w:val="left"/>
      <w:pPr>
        <w:ind w:left="1287" w:hanging="360"/>
      </w:pPr>
      <w:rPr>
        <w:b w:val="0"/>
        <w:bCs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3A7A134D"/>
    <w:multiLevelType w:val="hybridMultilevel"/>
    <w:tmpl w:val="28046DA8"/>
    <w:lvl w:ilvl="0" w:tplc="3CA63E24">
      <w:start w:val="1"/>
      <w:numFmt w:val="decimal"/>
      <w:lvlText w:val="%1."/>
      <w:lvlJc w:val="left"/>
      <w:pPr>
        <w:tabs>
          <w:tab w:val="num" w:pos="644"/>
        </w:tabs>
        <w:ind w:left="644" w:hanging="360"/>
      </w:pPr>
      <w:rPr>
        <w:rFonts w:ascii="Arial" w:hAnsi="Arial" w:cs="Arial" w:hint="default"/>
        <w:b w:val="0"/>
        <w:i w:val="0"/>
        <w:iCs w:val="0"/>
        <w:sz w:val="22"/>
        <w:szCs w:val="22"/>
      </w:rPr>
    </w:lvl>
    <w:lvl w:ilvl="1" w:tplc="04150019">
      <w:start w:val="1"/>
      <w:numFmt w:val="lowerLetter"/>
      <w:lvlText w:val="%2."/>
      <w:lvlJc w:val="left"/>
      <w:pPr>
        <w:tabs>
          <w:tab w:val="num" w:pos="644"/>
        </w:tabs>
        <w:ind w:left="644" w:hanging="360"/>
      </w:pPr>
    </w:lvl>
    <w:lvl w:ilvl="2" w:tplc="0415001B">
      <w:start w:val="1"/>
      <w:numFmt w:val="lowerRoman"/>
      <w:lvlText w:val="%3."/>
      <w:lvlJc w:val="right"/>
      <w:pPr>
        <w:tabs>
          <w:tab w:val="num" w:pos="1364"/>
        </w:tabs>
        <w:ind w:left="1364" w:hanging="180"/>
      </w:pPr>
    </w:lvl>
    <w:lvl w:ilvl="3" w:tplc="0415000F">
      <w:start w:val="1"/>
      <w:numFmt w:val="decimal"/>
      <w:lvlText w:val="%4."/>
      <w:lvlJc w:val="left"/>
      <w:pPr>
        <w:tabs>
          <w:tab w:val="num" w:pos="2084"/>
        </w:tabs>
        <w:ind w:left="2084" w:hanging="360"/>
      </w:pPr>
    </w:lvl>
    <w:lvl w:ilvl="4" w:tplc="04150019">
      <w:start w:val="1"/>
      <w:numFmt w:val="lowerLetter"/>
      <w:lvlText w:val="%5."/>
      <w:lvlJc w:val="left"/>
      <w:pPr>
        <w:tabs>
          <w:tab w:val="num" w:pos="2804"/>
        </w:tabs>
        <w:ind w:left="2804" w:hanging="360"/>
      </w:pPr>
    </w:lvl>
    <w:lvl w:ilvl="5" w:tplc="0415001B">
      <w:start w:val="1"/>
      <w:numFmt w:val="lowerRoman"/>
      <w:lvlText w:val="%6."/>
      <w:lvlJc w:val="right"/>
      <w:pPr>
        <w:tabs>
          <w:tab w:val="num" w:pos="3524"/>
        </w:tabs>
        <w:ind w:left="3524" w:hanging="180"/>
      </w:pPr>
    </w:lvl>
    <w:lvl w:ilvl="6" w:tplc="0415000F">
      <w:start w:val="1"/>
      <w:numFmt w:val="decimal"/>
      <w:lvlText w:val="%7."/>
      <w:lvlJc w:val="left"/>
      <w:pPr>
        <w:tabs>
          <w:tab w:val="num" w:pos="4244"/>
        </w:tabs>
        <w:ind w:left="4244" w:hanging="360"/>
      </w:pPr>
    </w:lvl>
    <w:lvl w:ilvl="7" w:tplc="04150019">
      <w:start w:val="1"/>
      <w:numFmt w:val="lowerLetter"/>
      <w:lvlText w:val="%8."/>
      <w:lvlJc w:val="left"/>
      <w:pPr>
        <w:tabs>
          <w:tab w:val="num" w:pos="4964"/>
        </w:tabs>
        <w:ind w:left="4964" w:hanging="360"/>
      </w:pPr>
    </w:lvl>
    <w:lvl w:ilvl="8" w:tplc="0415001B">
      <w:start w:val="1"/>
      <w:numFmt w:val="lowerRoman"/>
      <w:lvlText w:val="%9."/>
      <w:lvlJc w:val="right"/>
      <w:pPr>
        <w:tabs>
          <w:tab w:val="num" w:pos="5684"/>
        </w:tabs>
        <w:ind w:left="5684" w:hanging="180"/>
      </w:pPr>
    </w:lvl>
  </w:abstractNum>
  <w:abstractNum w:abstractNumId="27" w15:restartNumberingAfterBreak="0">
    <w:nsid w:val="3B126C55"/>
    <w:multiLevelType w:val="hybridMultilevel"/>
    <w:tmpl w:val="4B461512"/>
    <w:lvl w:ilvl="0" w:tplc="F7D07C2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3B160337"/>
    <w:multiLevelType w:val="hybridMultilevel"/>
    <w:tmpl w:val="F1B8ADB8"/>
    <w:lvl w:ilvl="0" w:tplc="0415000F">
      <w:start w:val="1"/>
      <w:numFmt w:val="decimal"/>
      <w:lvlText w:val="%1."/>
      <w:lvlJc w:val="left"/>
      <w:pPr>
        <w:ind w:left="720" w:hanging="360"/>
      </w:pPr>
    </w:lvl>
    <w:lvl w:ilvl="1" w:tplc="F58A35C8">
      <w:start w:val="1"/>
      <w:numFmt w:val="decimal"/>
      <w:lvlText w:val="%2."/>
      <w:lvlJc w:val="left"/>
      <w:pPr>
        <w:ind w:left="5889" w:hanging="360"/>
      </w:pPr>
      <w:rPr>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9C7D64"/>
    <w:multiLevelType w:val="hybridMultilevel"/>
    <w:tmpl w:val="65EEF66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 w15:restartNumberingAfterBreak="0">
    <w:nsid w:val="3B9F0F55"/>
    <w:multiLevelType w:val="hybridMultilevel"/>
    <w:tmpl w:val="84402866"/>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7">
      <w:start w:val="1"/>
      <w:numFmt w:val="lowerLetter"/>
      <w:lvlText w:val="%6)"/>
      <w:lvlJc w:val="lef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1" w15:restartNumberingAfterBreak="0">
    <w:nsid w:val="3E0F0BFD"/>
    <w:multiLevelType w:val="hybridMultilevel"/>
    <w:tmpl w:val="ECF4D9B4"/>
    <w:lvl w:ilvl="0" w:tplc="362816CA">
      <w:start w:val="1"/>
      <w:numFmt w:val="decimal"/>
      <w:lvlText w:val="%1)"/>
      <w:lvlJc w:val="left"/>
      <w:pPr>
        <w:ind w:left="720" w:hanging="720"/>
      </w:pPr>
      <w:rPr>
        <w:rFonts w:hint="default"/>
        <w:b w:val="0"/>
        <w:bCs/>
        <w:color w:val="auto"/>
      </w:rPr>
    </w:lvl>
    <w:lvl w:ilvl="1" w:tplc="FFFFFFFF">
      <w:start w:val="1"/>
      <w:numFmt w:val="decimal"/>
      <w:lvlText w:val="%2)"/>
      <w:lvlJc w:val="left"/>
      <w:pPr>
        <w:ind w:left="360" w:hanging="360"/>
      </w:pPr>
      <w:rPr>
        <w:rFonts w:asciiTheme="minorHAnsi" w:eastAsia="Times New Roman" w:hAnsiTheme="minorHAnsi" w:cstheme="minorHAnsi" w:hint="default"/>
        <w:b w:val="0"/>
        <w:bCs/>
      </w:rPr>
    </w:lvl>
    <w:lvl w:ilvl="2" w:tplc="FFFFFFFF">
      <w:start w:val="1"/>
      <w:numFmt w:val="decimal"/>
      <w:lvlText w:val="%3)"/>
      <w:lvlJc w:val="left"/>
      <w:pPr>
        <w:ind w:left="502" w:hanging="360"/>
      </w:pPr>
      <w:rPr>
        <w:rFonts w:hint="default"/>
      </w:rPr>
    </w:lvl>
    <w:lvl w:ilvl="3" w:tplc="FFFFFFFF">
      <w:start w:val="1"/>
      <w:numFmt w:val="decimal"/>
      <w:lvlText w:val="%4."/>
      <w:lvlJc w:val="left"/>
      <w:pPr>
        <w:ind w:left="360" w:hanging="360"/>
      </w:pPr>
      <w:rPr>
        <w:b w:val="0"/>
        <w:color w:val="auto"/>
      </w:rPr>
    </w:lvl>
    <w:lvl w:ilvl="4" w:tplc="FFFFFFFF">
      <w:start w:val="1"/>
      <w:numFmt w:val="decimal"/>
      <w:lvlText w:val="%5"/>
      <w:lvlJc w:val="left"/>
      <w:pPr>
        <w:ind w:left="3240" w:hanging="360"/>
      </w:pPr>
      <w:rPr>
        <w:rFonts w:hint="default"/>
      </w:rPr>
    </w:lvl>
    <w:lvl w:ilvl="5" w:tplc="6CF4438E">
      <w:start w:val="1"/>
      <w:numFmt w:val="lowerLetter"/>
      <w:lvlText w:val="%6)"/>
      <w:lvlJc w:val="left"/>
      <w:pPr>
        <w:ind w:left="1778" w:hanging="360"/>
      </w:pPr>
      <w:rPr>
        <w:rFonts w:ascii="Arial" w:hAnsi="Arial" w:cs="Arial" w:hint="default"/>
        <w:b w:val="0"/>
        <w:bCs/>
        <w:color w:val="auto"/>
      </w:rPr>
    </w:lvl>
    <w:lvl w:ilvl="6" w:tplc="FFFFFFFF">
      <w:start w:val="1"/>
      <w:numFmt w:val="decimal"/>
      <w:lvlText w:val="%7."/>
      <w:lvlJc w:val="left"/>
      <w:pPr>
        <w:ind w:left="786" w:hanging="360"/>
      </w:pPr>
    </w:lvl>
    <w:lvl w:ilvl="7" w:tplc="86B2D44A">
      <w:start w:val="7"/>
      <w:numFmt w:val="bullet"/>
      <w:lvlText w:val="•"/>
      <w:lvlJc w:val="left"/>
      <w:pPr>
        <w:ind w:left="5400" w:hanging="360"/>
      </w:pPr>
      <w:rPr>
        <w:rFonts w:ascii="Arial" w:eastAsiaTheme="minorHAnsi" w:hAnsi="Arial" w:cs="Arial" w:hint="default"/>
      </w:rPr>
    </w:lvl>
    <w:lvl w:ilvl="8" w:tplc="FFFFFFFF" w:tentative="1">
      <w:start w:val="1"/>
      <w:numFmt w:val="lowerRoman"/>
      <w:lvlText w:val="%9."/>
      <w:lvlJc w:val="right"/>
      <w:pPr>
        <w:ind w:left="6120" w:hanging="180"/>
      </w:pPr>
    </w:lvl>
  </w:abstractNum>
  <w:abstractNum w:abstractNumId="32" w15:restartNumberingAfterBreak="0">
    <w:nsid w:val="3FD57CCA"/>
    <w:multiLevelType w:val="hybridMultilevel"/>
    <w:tmpl w:val="66842D92"/>
    <w:lvl w:ilvl="0" w:tplc="CC9295D2">
      <w:start w:val="1"/>
      <w:numFmt w:val="decimal"/>
      <w:lvlText w:val="%1."/>
      <w:lvlJc w:val="left"/>
      <w:pPr>
        <w:tabs>
          <w:tab w:val="num" w:pos="720"/>
        </w:tabs>
        <w:ind w:left="720" w:hanging="360"/>
      </w:pPr>
      <w:rPr>
        <w:b/>
      </w:rPr>
    </w:lvl>
    <w:lvl w:ilvl="1" w:tplc="86BEA904">
      <w:start w:val="1"/>
      <w:numFmt w:val="decimal"/>
      <w:lvlText w:val="%2."/>
      <w:lvlJc w:val="left"/>
      <w:pPr>
        <w:tabs>
          <w:tab w:val="num" w:pos="1440"/>
        </w:tabs>
        <w:ind w:left="1440" w:hanging="360"/>
      </w:pPr>
      <w:rPr>
        <w:b w:val="0"/>
        <w:bCs w:val="0"/>
      </w:rPr>
    </w:lvl>
    <w:lvl w:ilvl="2" w:tplc="A356B550">
      <w:start w:val="1"/>
      <w:numFmt w:val="decimal"/>
      <w:lvlText w:val="%3)"/>
      <w:lvlJc w:val="left"/>
      <w:pPr>
        <w:tabs>
          <w:tab w:val="num" w:pos="928"/>
        </w:tabs>
        <w:ind w:left="928" w:hanging="360"/>
      </w:pPr>
      <w:rPr>
        <w:b w:val="0"/>
        <w:bCs/>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15:restartNumberingAfterBreak="0">
    <w:nsid w:val="40D56F29"/>
    <w:multiLevelType w:val="hybridMultilevel"/>
    <w:tmpl w:val="EBF4B694"/>
    <w:lvl w:ilvl="0" w:tplc="BECE5F32">
      <w:start w:val="1"/>
      <w:numFmt w:val="lowerLetter"/>
      <w:lvlText w:val="%1)"/>
      <w:lvlJc w:val="left"/>
      <w:pPr>
        <w:ind w:left="1287" w:hanging="360"/>
      </w:pPr>
      <w:rPr>
        <w:b w:val="0"/>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4" w15:restartNumberingAfterBreak="0">
    <w:nsid w:val="40F65E12"/>
    <w:multiLevelType w:val="hybridMultilevel"/>
    <w:tmpl w:val="608E7B7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30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42FC6D37"/>
    <w:multiLevelType w:val="hybridMultilevel"/>
    <w:tmpl w:val="AC4C79CE"/>
    <w:lvl w:ilvl="0" w:tplc="F446A91A">
      <w:start w:val="1"/>
      <w:numFmt w:val="lowerLetter"/>
      <w:lvlText w:val="%1)"/>
      <w:lvlJc w:val="left"/>
      <w:pPr>
        <w:ind w:left="144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4495A4B"/>
    <w:multiLevelType w:val="hybridMultilevel"/>
    <w:tmpl w:val="31BC6256"/>
    <w:lvl w:ilvl="0" w:tplc="EB9EBDD0">
      <w:start w:val="1"/>
      <w:numFmt w:val="decimal"/>
      <w:lvlText w:val="%1)"/>
      <w:lvlJc w:val="left"/>
      <w:pPr>
        <w:ind w:left="1571" w:hanging="360"/>
      </w:pPr>
      <w:rPr>
        <w:b w:val="0"/>
        <w:bCs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7" w15:restartNumberingAfterBreak="0">
    <w:nsid w:val="48675816"/>
    <w:multiLevelType w:val="hybridMultilevel"/>
    <w:tmpl w:val="026C6B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D3374ED"/>
    <w:multiLevelType w:val="hybridMultilevel"/>
    <w:tmpl w:val="1426709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524558BC"/>
    <w:multiLevelType w:val="hybridMultilevel"/>
    <w:tmpl w:val="C284E6F0"/>
    <w:lvl w:ilvl="0" w:tplc="463CD8F2">
      <w:start w:val="10"/>
      <w:numFmt w:val="decimal"/>
      <w:lvlText w:val="%1)"/>
      <w:lvlJc w:val="left"/>
      <w:pPr>
        <w:ind w:left="1429"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7330A99"/>
    <w:multiLevelType w:val="hybridMultilevel"/>
    <w:tmpl w:val="8A123B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BF3331D"/>
    <w:multiLevelType w:val="hybridMultilevel"/>
    <w:tmpl w:val="3FEE18DE"/>
    <w:lvl w:ilvl="0" w:tplc="F7D07C20">
      <w:start w:val="1"/>
      <w:numFmt w:val="bullet"/>
      <w:lvlText w:val=""/>
      <w:lvlJc w:val="left"/>
      <w:pPr>
        <w:ind w:left="2138" w:hanging="360"/>
      </w:pPr>
      <w:rPr>
        <w:rFonts w:ascii="Symbol" w:hAnsi="Symbol" w:hint="default"/>
      </w:rPr>
    </w:lvl>
    <w:lvl w:ilvl="1" w:tplc="04150003">
      <w:start w:val="1"/>
      <w:numFmt w:val="bullet"/>
      <w:lvlText w:val="o"/>
      <w:lvlJc w:val="left"/>
      <w:pPr>
        <w:ind w:left="2858" w:hanging="360"/>
      </w:pPr>
      <w:rPr>
        <w:rFonts w:ascii="Courier New" w:hAnsi="Courier New" w:cs="Courier New" w:hint="default"/>
      </w:rPr>
    </w:lvl>
    <w:lvl w:ilvl="2" w:tplc="04150005">
      <w:start w:val="1"/>
      <w:numFmt w:val="bullet"/>
      <w:lvlText w:val=""/>
      <w:lvlJc w:val="left"/>
      <w:pPr>
        <w:ind w:left="3578" w:hanging="360"/>
      </w:pPr>
      <w:rPr>
        <w:rFonts w:ascii="Wingdings" w:hAnsi="Wingdings" w:hint="default"/>
      </w:rPr>
    </w:lvl>
    <w:lvl w:ilvl="3" w:tplc="04150001">
      <w:start w:val="1"/>
      <w:numFmt w:val="bullet"/>
      <w:lvlText w:val=""/>
      <w:lvlJc w:val="left"/>
      <w:pPr>
        <w:ind w:left="4298" w:hanging="360"/>
      </w:pPr>
      <w:rPr>
        <w:rFonts w:ascii="Symbol" w:hAnsi="Symbol" w:hint="default"/>
      </w:rPr>
    </w:lvl>
    <w:lvl w:ilvl="4" w:tplc="04150003">
      <w:start w:val="1"/>
      <w:numFmt w:val="bullet"/>
      <w:lvlText w:val="o"/>
      <w:lvlJc w:val="left"/>
      <w:pPr>
        <w:ind w:left="5018" w:hanging="360"/>
      </w:pPr>
      <w:rPr>
        <w:rFonts w:ascii="Courier New" w:hAnsi="Courier New" w:cs="Courier New" w:hint="default"/>
      </w:rPr>
    </w:lvl>
    <w:lvl w:ilvl="5" w:tplc="04150005">
      <w:start w:val="1"/>
      <w:numFmt w:val="bullet"/>
      <w:lvlText w:val=""/>
      <w:lvlJc w:val="left"/>
      <w:pPr>
        <w:ind w:left="5738" w:hanging="360"/>
      </w:pPr>
      <w:rPr>
        <w:rFonts w:ascii="Wingdings" w:hAnsi="Wingdings" w:hint="default"/>
      </w:rPr>
    </w:lvl>
    <w:lvl w:ilvl="6" w:tplc="04150001">
      <w:start w:val="1"/>
      <w:numFmt w:val="bullet"/>
      <w:lvlText w:val=""/>
      <w:lvlJc w:val="left"/>
      <w:pPr>
        <w:ind w:left="6458" w:hanging="360"/>
      </w:pPr>
      <w:rPr>
        <w:rFonts w:ascii="Symbol" w:hAnsi="Symbol" w:hint="default"/>
      </w:rPr>
    </w:lvl>
    <w:lvl w:ilvl="7" w:tplc="04150003">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2" w15:restartNumberingAfterBreak="0">
    <w:nsid w:val="5DCE76C0"/>
    <w:multiLevelType w:val="hybridMultilevel"/>
    <w:tmpl w:val="CAB40B5C"/>
    <w:lvl w:ilvl="0" w:tplc="F7D07C20">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43" w15:restartNumberingAfterBreak="0">
    <w:nsid w:val="5E5532EB"/>
    <w:multiLevelType w:val="hybridMultilevel"/>
    <w:tmpl w:val="2FCAA32A"/>
    <w:lvl w:ilvl="0" w:tplc="EE70D968">
      <w:start w:val="1"/>
      <w:numFmt w:val="decimal"/>
      <w:lvlText w:val="%1."/>
      <w:lvlJc w:val="left"/>
      <w:pPr>
        <w:ind w:left="720" w:hanging="360"/>
      </w:pPr>
      <w:rPr>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0EA3EDB"/>
    <w:multiLevelType w:val="multilevel"/>
    <w:tmpl w:val="ABB845FC"/>
    <w:lvl w:ilvl="0">
      <w:start w:val="1"/>
      <w:numFmt w:val="decimal"/>
      <w:lvlText w:val="%1."/>
      <w:lvlJc w:val="left"/>
      <w:pPr>
        <w:tabs>
          <w:tab w:val="num" w:pos="1706"/>
        </w:tabs>
        <w:ind w:left="697" w:firstLine="0"/>
      </w:pPr>
      <w:rPr>
        <w:rFonts w:ascii="Arial" w:eastAsia="Verdana" w:hAnsi="Arial" w:cs="Arial" w:hint="default"/>
        <w:b w:val="0"/>
        <w:bCs/>
        <w:i w:val="0"/>
        <w:iCs w:val="0"/>
        <w:smallCaps w:val="0"/>
        <w:strike w:val="0"/>
        <w:dstrike w:val="0"/>
        <w:color w:val="000000"/>
        <w:spacing w:val="0"/>
        <w:w w:val="100"/>
        <w:position w:val="0"/>
        <w:sz w:val="22"/>
        <w:szCs w:val="22"/>
        <w:u w:val="none"/>
        <w:effect w:val="none"/>
      </w:rPr>
    </w:lvl>
    <w:lvl w:ilvl="1">
      <w:start w:val="1"/>
      <w:numFmt w:val="decimal"/>
      <w:lvlText w:val="%2)"/>
      <w:lvlJc w:val="left"/>
      <w:pPr>
        <w:ind w:left="697" w:firstLine="0"/>
      </w:pPr>
      <w:rPr>
        <w:rFonts w:ascii="Arial" w:eastAsia="Times New Roman" w:hAnsi="Arial" w:cs="Arial" w:hint="default"/>
        <w:b/>
        <w:bCs w:val="0"/>
        <w:i w:val="0"/>
        <w:iCs w:val="0"/>
        <w:smallCaps w:val="0"/>
        <w:strike w:val="0"/>
        <w:dstrike w:val="0"/>
        <w:color w:val="000000"/>
        <w:spacing w:val="0"/>
        <w:w w:val="100"/>
        <w:position w:val="0"/>
        <w:sz w:val="19"/>
        <w:szCs w:val="19"/>
        <w:u w:val="none"/>
        <w:effect w:val="none"/>
      </w:rPr>
    </w:lvl>
    <w:lvl w:ilvl="2">
      <w:numFmt w:val="decimal"/>
      <w:lvlText w:val=""/>
      <w:lvlJc w:val="left"/>
      <w:pPr>
        <w:ind w:left="697" w:firstLine="0"/>
      </w:pPr>
    </w:lvl>
    <w:lvl w:ilvl="3">
      <w:numFmt w:val="decimal"/>
      <w:lvlText w:val=""/>
      <w:lvlJc w:val="left"/>
      <w:pPr>
        <w:ind w:left="697" w:firstLine="0"/>
      </w:pPr>
    </w:lvl>
    <w:lvl w:ilvl="4">
      <w:numFmt w:val="decimal"/>
      <w:lvlText w:val=""/>
      <w:lvlJc w:val="left"/>
      <w:pPr>
        <w:ind w:left="697" w:firstLine="0"/>
      </w:pPr>
    </w:lvl>
    <w:lvl w:ilvl="5">
      <w:numFmt w:val="decimal"/>
      <w:lvlText w:val=""/>
      <w:lvlJc w:val="left"/>
      <w:pPr>
        <w:ind w:left="697" w:firstLine="0"/>
      </w:pPr>
    </w:lvl>
    <w:lvl w:ilvl="6">
      <w:numFmt w:val="decimal"/>
      <w:lvlText w:val=""/>
      <w:lvlJc w:val="left"/>
      <w:pPr>
        <w:ind w:left="697" w:firstLine="0"/>
      </w:pPr>
    </w:lvl>
    <w:lvl w:ilvl="7">
      <w:numFmt w:val="decimal"/>
      <w:lvlText w:val=""/>
      <w:lvlJc w:val="left"/>
      <w:pPr>
        <w:ind w:left="697" w:firstLine="0"/>
      </w:pPr>
    </w:lvl>
    <w:lvl w:ilvl="8">
      <w:numFmt w:val="decimal"/>
      <w:lvlText w:val=""/>
      <w:lvlJc w:val="left"/>
      <w:pPr>
        <w:ind w:left="697" w:firstLine="0"/>
      </w:pPr>
    </w:lvl>
  </w:abstractNum>
  <w:abstractNum w:abstractNumId="45" w15:restartNumberingAfterBreak="0">
    <w:nsid w:val="676A1E6A"/>
    <w:multiLevelType w:val="hybridMultilevel"/>
    <w:tmpl w:val="136A2D90"/>
    <w:lvl w:ilvl="0" w:tplc="BB6CA954">
      <w:start w:val="1"/>
      <w:numFmt w:val="decimal"/>
      <w:lvlText w:val="%1."/>
      <w:lvlJc w:val="left"/>
      <w:pPr>
        <w:ind w:left="288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882059F"/>
    <w:multiLevelType w:val="hybridMultilevel"/>
    <w:tmpl w:val="931C0502"/>
    <w:lvl w:ilvl="0" w:tplc="BCE062A0">
      <w:start w:val="1"/>
      <w:numFmt w:val="decimal"/>
      <w:lvlText w:val="%1)"/>
      <w:lvlJc w:val="left"/>
      <w:pPr>
        <w:tabs>
          <w:tab w:val="num" w:pos="4500"/>
        </w:tabs>
        <w:ind w:left="4500" w:hanging="360"/>
      </w:pPr>
      <w:rPr>
        <w:b w:val="0"/>
        <w:sz w:val="24"/>
        <w:szCs w:val="24"/>
      </w:rPr>
    </w:lvl>
    <w:lvl w:ilvl="1" w:tplc="04150019">
      <w:start w:val="1"/>
      <w:numFmt w:val="lowerLetter"/>
      <w:lvlText w:val="%2."/>
      <w:lvlJc w:val="left"/>
      <w:pPr>
        <w:tabs>
          <w:tab w:val="num" w:pos="5220"/>
        </w:tabs>
        <w:ind w:left="5220" w:hanging="360"/>
      </w:pPr>
    </w:lvl>
    <w:lvl w:ilvl="2" w:tplc="0415001B">
      <w:start w:val="1"/>
      <w:numFmt w:val="lowerRoman"/>
      <w:lvlText w:val="%3."/>
      <w:lvlJc w:val="right"/>
      <w:pPr>
        <w:tabs>
          <w:tab w:val="num" w:pos="5940"/>
        </w:tabs>
        <w:ind w:left="5940" w:hanging="180"/>
      </w:pPr>
    </w:lvl>
    <w:lvl w:ilvl="3" w:tplc="0415000F">
      <w:start w:val="1"/>
      <w:numFmt w:val="decimal"/>
      <w:lvlText w:val="%4."/>
      <w:lvlJc w:val="left"/>
      <w:pPr>
        <w:tabs>
          <w:tab w:val="num" w:pos="6660"/>
        </w:tabs>
        <w:ind w:left="6660" w:hanging="360"/>
      </w:pPr>
    </w:lvl>
    <w:lvl w:ilvl="4" w:tplc="04150019">
      <w:start w:val="1"/>
      <w:numFmt w:val="lowerLetter"/>
      <w:lvlText w:val="%5."/>
      <w:lvlJc w:val="left"/>
      <w:pPr>
        <w:tabs>
          <w:tab w:val="num" w:pos="7380"/>
        </w:tabs>
        <w:ind w:left="7380" w:hanging="360"/>
      </w:pPr>
    </w:lvl>
    <w:lvl w:ilvl="5" w:tplc="0415001B">
      <w:start w:val="1"/>
      <w:numFmt w:val="lowerRoman"/>
      <w:lvlText w:val="%6."/>
      <w:lvlJc w:val="right"/>
      <w:pPr>
        <w:tabs>
          <w:tab w:val="num" w:pos="8100"/>
        </w:tabs>
        <w:ind w:left="8100" w:hanging="180"/>
      </w:pPr>
    </w:lvl>
    <w:lvl w:ilvl="6" w:tplc="0415000F">
      <w:start w:val="1"/>
      <w:numFmt w:val="decimal"/>
      <w:lvlText w:val="%7."/>
      <w:lvlJc w:val="left"/>
      <w:pPr>
        <w:tabs>
          <w:tab w:val="num" w:pos="8820"/>
        </w:tabs>
        <w:ind w:left="8820" w:hanging="360"/>
      </w:pPr>
    </w:lvl>
    <w:lvl w:ilvl="7" w:tplc="04150019">
      <w:start w:val="1"/>
      <w:numFmt w:val="lowerLetter"/>
      <w:lvlText w:val="%8."/>
      <w:lvlJc w:val="left"/>
      <w:pPr>
        <w:tabs>
          <w:tab w:val="num" w:pos="9540"/>
        </w:tabs>
        <w:ind w:left="9540" w:hanging="360"/>
      </w:pPr>
    </w:lvl>
    <w:lvl w:ilvl="8" w:tplc="0415001B">
      <w:start w:val="1"/>
      <w:numFmt w:val="lowerRoman"/>
      <w:lvlText w:val="%9."/>
      <w:lvlJc w:val="right"/>
      <w:pPr>
        <w:tabs>
          <w:tab w:val="num" w:pos="10260"/>
        </w:tabs>
        <w:ind w:left="10260" w:hanging="180"/>
      </w:pPr>
    </w:lvl>
  </w:abstractNum>
  <w:abstractNum w:abstractNumId="47" w15:restartNumberingAfterBreak="0">
    <w:nsid w:val="68A966DA"/>
    <w:multiLevelType w:val="hybridMultilevel"/>
    <w:tmpl w:val="EF064E9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69EB2B21"/>
    <w:multiLevelType w:val="hybridMultilevel"/>
    <w:tmpl w:val="5D748CF0"/>
    <w:lvl w:ilvl="0" w:tplc="F7D07C2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9" w15:restartNumberingAfterBreak="0">
    <w:nsid w:val="6B584BAE"/>
    <w:multiLevelType w:val="hybridMultilevel"/>
    <w:tmpl w:val="0E6C9442"/>
    <w:lvl w:ilvl="0" w:tplc="B666F1A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6E6976A3"/>
    <w:multiLevelType w:val="hybridMultilevel"/>
    <w:tmpl w:val="5B149844"/>
    <w:lvl w:ilvl="0" w:tplc="F7D07C20">
      <w:start w:val="1"/>
      <w:numFmt w:val="bullet"/>
      <w:lvlText w:val=""/>
      <w:lvlJc w:val="left"/>
      <w:pPr>
        <w:ind w:left="2498" w:hanging="360"/>
      </w:pPr>
      <w:rPr>
        <w:rFonts w:ascii="Symbol" w:hAnsi="Symbol" w:hint="default"/>
      </w:rPr>
    </w:lvl>
    <w:lvl w:ilvl="1" w:tplc="04150003" w:tentative="1">
      <w:start w:val="1"/>
      <w:numFmt w:val="bullet"/>
      <w:lvlText w:val="o"/>
      <w:lvlJc w:val="left"/>
      <w:pPr>
        <w:ind w:left="3218" w:hanging="360"/>
      </w:pPr>
      <w:rPr>
        <w:rFonts w:ascii="Courier New" w:hAnsi="Courier New" w:cs="Courier New" w:hint="default"/>
      </w:rPr>
    </w:lvl>
    <w:lvl w:ilvl="2" w:tplc="04150005" w:tentative="1">
      <w:start w:val="1"/>
      <w:numFmt w:val="bullet"/>
      <w:lvlText w:val=""/>
      <w:lvlJc w:val="left"/>
      <w:pPr>
        <w:ind w:left="3938" w:hanging="360"/>
      </w:pPr>
      <w:rPr>
        <w:rFonts w:ascii="Wingdings" w:hAnsi="Wingdings" w:hint="default"/>
      </w:rPr>
    </w:lvl>
    <w:lvl w:ilvl="3" w:tplc="04150001" w:tentative="1">
      <w:start w:val="1"/>
      <w:numFmt w:val="bullet"/>
      <w:lvlText w:val=""/>
      <w:lvlJc w:val="left"/>
      <w:pPr>
        <w:ind w:left="4658" w:hanging="360"/>
      </w:pPr>
      <w:rPr>
        <w:rFonts w:ascii="Symbol" w:hAnsi="Symbol" w:hint="default"/>
      </w:rPr>
    </w:lvl>
    <w:lvl w:ilvl="4" w:tplc="04150003" w:tentative="1">
      <w:start w:val="1"/>
      <w:numFmt w:val="bullet"/>
      <w:lvlText w:val="o"/>
      <w:lvlJc w:val="left"/>
      <w:pPr>
        <w:ind w:left="5378" w:hanging="360"/>
      </w:pPr>
      <w:rPr>
        <w:rFonts w:ascii="Courier New" w:hAnsi="Courier New" w:cs="Courier New" w:hint="default"/>
      </w:rPr>
    </w:lvl>
    <w:lvl w:ilvl="5" w:tplc="04150005" w:tentative="1">
      <w:start w:val="1"/>
      <w:numFmt w:val="bullet"/>
      <w:lvlText w:val=""/>
      <w:lvlJc w:val="left"/>
      <w:pPr>
        <w:ind w:left="6098" w:hanging="360"/>
      </w:pPr>
      <w:rPr>
        <w:rFonts w:ascii="Wingdings" w:hAnsi="Wingdings" w:hint="default"/>
      </w:rPr>
    </w:lvl>
    <w:lvl w:ilvl="6" w:tplc="04150001" w:tentative="1">
      <w:start w:val="1"/>
      <w:numFmt w:val="bullet"/>
      <w:lvlText w:val=""/>
      <w:lvlJc w:val="left"/>
      <w:pPr>
        <w:ind w:left="6818" w:hanging="360"/>
      </w:pPr>
      <w:rPr>
        <w:rFonts w:ascii="Symbol" w:hAnsi="Symbol" w:hint="default"/>
      </w:rPr>
    </w:lvl>
    <w:lvl w:ilvl="7" w:tplc="04150003" w:tentative="1">
      <w:start w:val="1"/>
      <w:numFmt w:val="bullet"/>
      <w:lvlText w:val="o"/>
      <w:lvlJc w:val="left"/>
      <w:pPr>
        <w:ind w:left="7538" w:hanging="360"/>
      </w:pPr>
      <w:rPr>
        <w:rFonts w:ascii="Courier New" w:hAnsi="Courier New" w:cs="Courier New" w:hint="default"/>
      </w:rPr>
    </w:lvl>
    <w:lvl w:ilvl="8" w:tplc="04150005" w:tentative="1">
      <w:start w:val="1"/>
      <w:numFmt w:val="bullet"/>
      <w:lvlText w:val=""/>
      <w:lvlJc w:val="left"/>
      <w:pPr>
        <w:ind w:left="8258" w:hanging="360"/>
      </w:pPr>
      <w:rPr>
        <w:rFonts w:ascii="Wingdings" w:hAnsi="Wingdings" w:hint="default"/>
      </w:rPr>
    </w:lvl>
  </w:abstractNum>
  <w:abstractNum w:abstractNumId="51" w15:restartNumberingAfterBreak="0">
    <w:nsid w:val="70F12A45"/>
    <w:multiLevelType w:val="hybridMultilevel"/>
    <w:tmpl w:val="3AFE6E6C"/>
    <w:lvl w:ilvl="0" w:tplc="C31CAA42">
      <w:start w:val="1"/>
      <w:numFmt w:val="decimal"/>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15:restartNumberingAfterBreak="0">
    <w:nsid w:val="73D875D4"/>
    <w:multiLevelType w:val="hybridMultilevel"/>
    <w:tmpl w:val="F7EE2FC0"/>
    <w:lvl w:ilvl="0" w:tplc="2F5AD55A">
      <w:start w:val="1"/>
      <w:numFmt w:val="decimal"/>
      <w:lvlText w:val="%1."/>
      <w:lvlJc w:val="left"/>
      <w:pPr>
        <w:ind w:left="720" w:hanging="360"/>
      </w:pPr>
      <w:rPr>
        <w:b w:val="0"/>
        <w:bCs/>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73500F6"/>
    <w:multiLevelType w:val="hybridMultilevel"/>
    <w:tmpl w:val="0BB69440"/>
    <w:lvl w:ilvl="0" w:tplc="04826356">
      <w:start w:val="1"/>
      <w:numFmt w:val="ordinal"/>
      <w:lvlText w:val="%1"/>
      <w:lvlJc w:val="left"/>
      <w:pPr>
        <w:tabs>
          <w:tab w:val="num" w:pos="1009"/>
        </w:tabs>
        <w:ind w:left="1009" w:hanging="453"/>
      </w:pPr>
      <w:rPr>
        <w:rFonts w:ascii="Arial" w:hAnsi="Arial" w:cs="Arial" w:hint="default"/>
        <w:b w:val="0"/>
        <w:bCs/>
        <w:i w:val="0"/>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7C970D05"/>
    <w:multiLevelType w:val="hybridMultilevel"/>
    <w:tmpl w:val="3392B98A"/>
    <w:lvl w:ilvl="0" w:tplc="9A22A214">
      <w:start w:val="1"/>
      <w:numFmt w:val="decimal"/>
      <w:lvlText w:val="%1."/>
      <w:lvlJc w:val="left"/>
      <w:pPr>
        <w:ind w:left="1440" w:hanging="360"/>
      </w:pPr>
      <w:rPr>
        <w:rFonts w:ascii="Arial" w:hAnsi="Arial" w:cs="Arial" w:hint="default"/>
        <w:b w:val="0"/>
        <w:bCs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7CC32A37"/>
    <w:multiLevelType w:val="hybridMultilevel"/>
    <w:tmpl w:val="576678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ED46E90"/>
    <w:multiLevelType w:val="hybridMultilevel"/>
    <w:tmpl w:val="2716D5DC"/>
    <w:lvl w:ilvl="0" w:tplc="2F448924">
      <w:start w:val="1"/>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F726FB44">
      <w:start w:val="1"/>
      <w:numFmt w:val="decimal"/>
      <w:lvlText w:val="%3)"/>
      <w:lvlJc w:val="left"/>
      <w:pPr>
        <w:ind w:left="3294" w:hanging="180"/>
      </w:pPr>
      <w:rPr>
        <w:rFonts w:hint="default"/>
        <w:b w:val="0"/>
        <w:bCs w:val="0"/>
      </w:r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16cid:durableId="573514968">
    <w:abstractNumId w:val="7"/>
  </w:num>
  <w:num w:numId="2" w16cid:durableId="1450666012">
    <w:abstractNumId w:val="52"/>
  </w:num>
  <w:num w:numId="3" w16cid:durableId="1262298603">
    <w:abstractNumId w:val="51"/>
  </w:num>
  <w:num w:numId="4" w16cid:durableId="658189632">
    <w:abstractNumId w:val="45"/>
  </w:num>
  <w:num w:numId="5" w16cid:durableId="1072893777">
    <w:abstractNumId w:val="32"/>
  </w:num>
  <w:num w:numId="6" w16cid:durableId="1831556513">
    <w:abstractNumId w:val="36"/>
  </w:num>
  <w:num w:numId="7" w16cid:durableId="1491019611">
    <w:abstractNumId w:val="53"/>
  </w:num>
  <w:num w:numId="8" w16cid:durableId="829516000">
    <w:abstractNumId w:val="40"/>
  </w:num>
  <w:num w:numId="9" w16cid:durableId="380206989">
    <w:abstractNumId w:val="13"/>
  </w:num>
  <w:num w:numId="10" w16cid:durableId="381638042">
    <w:abstractNumId w:val="34"/>
  </w:num>
  <w:num w:numId="11" w16cid:durableId="66460551">
    <w:abstractNumId w:val="14"/>
  </w:num>
  <w:num w:numId="12" w16cid:durableId="349524927">
    <w:abstractNumId w:val="12"/>
  </w:num>
  <w:num w:numId="13" w16cid:durableId="1821924623">
    <w:abstractNumId w:val="10"/>
  </w:num>
  <w:num w:numId="14" w16cid:durableId="745305853">
    <w:abstractNumId w:val="54"/>
  </w:num>
  <w:num w:numId="15" w16cid:durableId="6612732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8463200">
    <w:abstractNumId w:val="44"/>
    <w:lvlOverride w:ilvl="0">
      <w:startOverride w:val="1"/>
    </w:lvlOverride>
    <w:lvlOverride w:ilvl="1">
      <w:startOverride w:val="1"/>
    </w:lvlOverride>
    <w:lvlOverride w:ilvl="2"/>
    <w:lvlOverride w:ilvl="3"/>
    <w:lvlOverride w:ilvl="4"/>
    <w:lvlOverride w:ilvl="5"/>
    <w:lvlOverride w:ilvl="6"/>
    <w:lvlOverride w:ilvl="7"/>
    <w:lvlOverride w:ilvl="8"/>
  </w:num>
  <w:num w:numId="17" w16cid:durableId="1037700384">
    <w:abstractNumId w:val="8"/>
  </w:num>
  <w:num w:numId="18" w16cid:durableId="684064976">
    <w:abstractNumId w:val="16"/>
  </w:num>
  <w:num w:numId="19" w16cid:durableId="906574670">
    <w:abstractNumId w:val="28"/>
  </w:num>
  <w:num w:numId="20" w16cid:durableId="371611418">
    <w:abstractNumId w:val="37"/>
  </w:num>
  <w:num w:numId="21" w16cid:durableId="1962104209">
    <w:abstractNumId w:val="33"/>
  </w:num>
  <w:num w:numId="22" w16cid:durableId="885677329">
    <w:abstractNumId w:val="35"/>
  </w:num>
  <w:num w:numId="23" w16cid:durableId="435950577">
    <w:abstractNumId w:val="29"/>
  </w:num>
  <w:num w:numId="24" w16cid:durableId="17775581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33177689">
    <w:abstractNumId w:val="6"/>
  </w:num>
  <w:num w:numId="26" w16cid:durableId="206996127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906958">
    <w:abstractNumId w:val="56"/>
  </w:num>
  <w:num w:numId="28" w16cid:durableId="1086417948">
    <w:abstractNumId w:val="30"/>
  </w:num>
  <w:num w:numId="29" w16cid:durableId="1177888851">
    <w:abstractNumId w:val="43"/>
  </w:num>
  <w:num w:numId="30" w16cid:durableId="1318144288">
    <w:abstractNumId w:val="31"/>
  </w:num>
  <w:num w:numId="31" w16cid:durableId="608127196">
    <w:abstractNumId w:val="49"/>
  </w:num>
  <w:num w:numId="32" w16cid:durableId="462232445">
    <w:abstractNumId w:val="9"/>
  </w:num>
  <w:num w:numId="33" w16cid:durableId="1932809140">
    <w:abstractNumId w:val="55"/>
  </w:num>
  <w:num w:numId="34" w16cid:durableId="2058236267">
    <w:abstractNumId w:val="22"/>
  </w:num>
  <w:num w:numId="35" w16cid:durableId="490633529">
    <w:abstractNumId w:val="47"/>
  </w:num>
  <w:num w:numId="36" w16cid:durableId="557128786">
    <w:abstractNumId w:val="18"/>
  </w:num>
  <w:num w:numId="37" w16cid:durableId="1709138721">
    <w:abstractNumId w:val="38"/>
  </w:num>
  <w:num w:numId="38" w16cid:durableId="208536006">
    <w:abstractNumId w:val="20"/>
  </w:num>
  <w:num w:numId="39" w16cid:durableId="565186526">
    <w:abstractNumId w:val="17"/>
  </w:num>
  <w:num w:numId="40" w16cid:durableId="97530556">
    <w:abstractNumId w:val="25"/>
  </w:num>
  <w:num w:numId="41" w16cid:durableId="993148872">
    <w:abstractNumId w:val="15"/>
  </w:num>
  <w:num w:numId="42" w16cid:durableId="1955479040">
    <w:abstractNumId w:val="24"/>
  </w:num>
  <w:num w:numId="43" w16cid:durableId="1678773541">
    <w:abstractNumId w:val="11"/>
  </w:num>
  <w:num w:numId="44" w16cid:durableId="205069238">
    <w:abstractNumId w:val="39"/>
  </w:num>
  <w:num w:numId="45" w16cid:durableId="1799763792">
    <w:abstractNumId w:val="48"/>
  </w:num>
  <w:num w:numId="46" w16cid:durableId="88819987">
    <w:abstractNumId w:val="42"/>
  </w:num>
  <w:num w:numId="47" w16cid:durableId="622542171">
    <w:abstractNumId w:val="27"/>
  </w:num>
  <w:num w:numId="48" w16cid:durableId="42021858">
    <w:abstractNumId w:val="21"/>
  </w:num>
  <w:num w:numId="49" w16cid:durableId="797719061">
    <w:abstractNumId w:val="41"/>
  </w:num>
  <w:num w:numId="50" w16cid:durableId="1394428449">
    <w:abstractNumId w:val="5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FBF"/>
    <w:rsid w:val="00000D18"/>
    <w:rsid w:val="00001A53"/>
    <w:rsid w:val="00001A69"/>
    <w:rsid w:val="00001C7B"/>
    <w:rsid w:val="000024FB"/>
    <w:rsid w:val="00010447"/>
    <w:rsid w:val="0001431B"/>
    <w:rsid w:val="0001663C"/>
    <w:rsid w:val="00017A7E"/>
    <w:rsid w:val="00034F40"/>
    <w:rsid w:val="00035106"/>
    <w:rsid w:val="00035268"/>
    <w:rsid w:val="000365B4"/>
    <w:rsid w:val="0004065E"/>
    <w:rsid w:val="000423C4"/>
    <w:rsid w:val="00044C16"/>
    <w:rsid w:val="00045FE9"/>
    <w:rsid w:val="00046144"/>
    <w:rsid w:val="00046634"/>
    <w:rsid w:val="000479E0"/>
    <w:rsid w:val="00053910"/>
    <w:rsid w:val="0005404C"/>
    <w:rsid w:val="0005782B"/>
    <w:rsid w:val="0006032F"/>
    <w:rsid w:val="00060E62"/>
    <w:rsid w:val="00064304"/>
    <w:rsid w:val="00073A67"/>
    <w:rsid w:val="00073F83"/>
    <w:rsid w:val="000771B9"/>
    <w:rsid w:val="00082CF1"/>
    <w:rsid w:val="000844CE"/>
    <w:rsid w:val="00084FDB"/>
    <w:rsid w:val="000850B7"/>
    <w:rsid w:val="00087FC4"/>
    <w:rsid w:val="00096182"/>
    <w:rsid w:val="00096399"/>
    <w:rsid w:val="000A03C6"/>
    <w:rsid w:val="000A2555"/>
    <w:rsid w:val="000A336E"/>
    <w:rsid w:val="000A36F6"/>
    <w:rsid w:val="000A4920"/>
    <w:rsid w:val="000A4C5C"/>
    <w:rsid w:val="000A7843"/>
    <w:rsid w:val="000A7EDE"/>
    <w:rsid w:val="000B0621"/>
    <w:rsid w:val="000B0C8A"/>
    <w:rsid w:val="000B113D"/>
    <w:rsid w:val="000B117C"/>
    <w:rsid w:val="000B2EE2"/>
    <w:rsid w:val="000B411A"/>
    <w:rsid w:val="000B620F"/>
    <w:rsid w:val="000B753A"/>
    <w:rsid w:val="000C0438"/>
    <w:rsid w:val="000C38FB"/>
    <w:rsid w:val="000C4034"/>
    <w:rsid w:val="000C5813"/>
    <w:rsid w:val="000D015D"/>
    <w:rsid w:val="000D367F"/>
    <w:rsid w:val="000D5CCB"/>
    <w:rsid w:val="000D7ED9"/>
    <w:rsid w:val="000E1588"/>
    <w:rsid w:val="000E25FA"/>
    <w:rsid w:val="000E3C08"/>
    <w:rsid w:val="000E3ED0"/>
    <w:rsid w:val="000E62AA"/>
    <w:rsid w:val="000E6C26"/>
    <w:rsid w:val="000F2E01"/>
    <w:rsid w:val="000F7EC2"/>
    <w:rsid w:val="0010048B"/>
    <w:rsid w:val="0010068E"/>
    <w:rsid w:val="00100A0F"/>
    <w:rsid w:val="00102D5A"/>
    <w:rsid w:val="001030BC"/>
    <w:rsid w:val="00104261"/>
    <w:rsid w:val="00104722"/>
    <w:rsid w:val="00105FBA"/>
    <w:rsid w:val="00107000"/>
    <w:rsid w:val="00107B34"/>
    <w:rsid w:val="00111C39"/>
    <w:rsid w:val="00112BF5"/>
    <w:rsid w:val="00113ACA"/>
    <w:rsid w:val="00113CF3"/>
    <w:rsid w:val="00114ED2"/>
    <w:rsid w:val="00116E3C"/>
    <w:rsid w:val="00125977"/>
    <w:rsid w:val="001265D3"/>
    <w:rsid w:val="00127FC7"/>
    <w:rsid w:val="0013195F"/>
    <w:rsid w:val="001324BA"/>
    <w:rsid w:val="00133593"/>
    <w:rsid w:val="0013368B"/>
    <w:rsid w:val="00133FBA"/>
    <w:rsid w:val="001378BF"/>
    <w:rsid w:val="001423BC"/>
    <w:rsid w:val="001445CA"/>
    <w:rsid w:val="001452DB"/>
    <w:rsid w:val="0014698B"/>
    <w:rsid w:val="00147D9B"/>
    <w:rsid w:val="0015054E"/>
    <w:rsid w:val="00151671"/>
    <w:rsid w:val="001537C7"/>
    <w:rsid w:val="0016118A"/>
    <w:rsid w:val="001633AD"/>
    <w:rsid w:val="0016587F"/>
    <w:rsid w:val="00167234"/>
    <w:rsid w:val="00167C40"/>
    <w:rsid w:val="001709A5"/>
    <w:rsid w:val="00172F45"/>
    <w:rsid w:val="00173440"/>
    <w:rsid w:val="00174548"/>
    <w:rsid w:val="0017656A"/>
    <w:rsid w:val="001848AE"/>
    <w:rsid w:val="00185F42"/>
    <w:rsid w:val="001911CB"/>
    <w:rsid w:val="001934A6"/>
    <w:rsid w:val="00197463"/>
    <w:rsid w:val="001976A8"/>
    <w:rsid w:val="001A062A"/>
    <w:rsid w:val="001A0AC1"/>
    <w:rsid w:val="001A0AEF"/>
    <w:rsid w:val="001A141B"/>
    <w:rsid w:val="001A211E"/>
    <w:rsid w:val="001A61C4"/>
    <w:rsid w:val="001A675C"/>
    <w:rsid w:val="001B027B"/>
    <w:rsid w:val="001B12DA"/>
    <w:rsid w:val="001B24B4"/>
    <w:rsid w:val="001B36DF"/>
    <w:rsid w:val="001B5582"/>
    <w:rsid w:val="001B6C2F"/>
    <w:rsid w:val="001C25BA"/>
    <w:rsid w:val="001C2CF1"/>
    <w:rsid w:val="001C4514"/>
    <w:rsid w:val="001C74FD"/>
    <w:rsid w:val="001C797E"/>
    <w:rsid w:val="001D0C52"/>
    <w:rsid w:val="001D0EF9"/>
    <w:rsid w:val="001D154B"/>
    <w:rsid w:val="001D1716"/>
    <w:rsid w:val="001D623E"/>
    <w:rsid w:val="001D6B0D"/>
    <w:rsid w:val="001E4686"/>
    <w:rsid w:val="001E52D6"/>
    <w:rsid w:val="001E6498"/>
    <w:rsid w:val="001F24F1"/>
    <w:rsid w:val="001F3181"/>
    <w:rsid w:val="001F3C60"/>
    <w:rsid w:val="001F3CF2"/>
    <w:rsid w:val="001F44CC"/>
    <w:rsid w:val="001F66C0"/>
    <w:rsid w:val="00202DAE"/>
    <w:rsid w:val="0021241D"/>
    <w:rsid w:val="002145C3"/>
    <w:rsid w:val="0021604A"/>
    <w:rsid w:val="00220894"/>
    <w:rsid w:val="00221A02"/>
    <w:rsid w:val="00221EE5"/>
    <w:rsid w:val="00222809"/>
    <w:rsid w:val="00223FA0"/>
    <w:rsid w:val="00225823"/>
    <w:rsid w:val="00225DCC"/>
    <w:rsid w:val="00225E8B"/>
    <w:rsid w:val="00226E45"/>
    <w:rsid w:val="0023073A"/>
    <w:rsid w:val="00230B4C"/>
    <w:rsid w:val="00231BF9"/>
    <w:rsid w:val="002337DC"/>
    <w:rsid w:val="00233CB9"/>
    <w:rsid w:val="00234E84"/>
    <w:rsid w:val="002354E4"/>
    <w:rsid w:val="00235FE2"/>
    <w:rsid w:val="002368D8"/>
    <w:rsid w:val="00237FA3"/>
    <w:rsid w:val="002439B2"/>
    <w:rsid w:val="00243A37"/>
    <w:rsid w:val="00244C59"/>
    <w:rsid w:val="002514B5"/>
    <w:rsid w:val="00251FE0"/>
    <w:rsid w:val="00255545"/>
    <w:rsid w:val="00257D8A"/>
    <w:rsid w:val="00263DC7"/>
    <w:rsid w:val="00264680"/>
    <w:rsid w:val="00264D31"/>
    <w:rsid w:val="0026592A"/>
    <w:rsid w:val="00267B10"/>
    <w:rsid w:val="002710D3"/>
    <w:rsid w:val="0027151F"/>
    <w:rsid w:val="002747DA"/>
    <w:rsid w:val="0027527D"/>
    <w:rsid w:val="00275867"/>
    <w:rsid w:val="0027655B"/>
    <w:rsid w:val="002773AF"/>
    <w:rsid w:val="00277C5F"/>
    <w:rsid w:val="00277D84"/>
    <w:rsid w:val="002825E1"/>
    <w:rsid w:val="00285259"/>
    <w:rsid w:val="00291158"/>
    <w:rsid w:val="00291863"/>
    <w:rsid w:val="0029539C"/>
    <w:rsid w:val="002A57A9"/>
    <w:rsid w:val="002A57C4"/>
    <w:rsid w:val="002A66B9"/>
    <w:rsid w:val="002A6DE9"/>
    <w:rsid w:val="002B015B"/>
    <w:rsid w:val="002C5A19"/>
    <w:rsid w:val="002C6861"/>
    <w:rsid w:val="002C6BBA"/>
    <w:rsid w:val="002C7BD1"/>
    <w:rsid w:val="002D065C"/>
    <w:rsid w:val="002D129E"/>
    <w:rsid w:val="002D1D72"/>
    <w:rsid w:val="002D3CFC"/>
    <w:rsid w:val="002D5E6C"/>
    <w:rsid w:val="002E0424"/>
    <w:rsid w:val="002E0B7F"/>
    <w:rsid w:val="002E1368"/>
    <w:rsid w:val="002E4467"/>
    <w:rsid w:val="002E4BE5"/>
    <w:rsid w:val="002E4CCB"/>
    <w:rsid w:val="002E5BAE"/>
    <w:rsid w:val="002E5FDC"/>
    <w:rsid w:val="002E79D7"/>
    <w:rsid w:val="002E7C8D"/>
    <w:rsid w:val="002E7FE3"/>
    <w:rsid w:val="002F08FD"/>
    <w:rsid w:val="002F4897"/>
    <w:rsid w:val="002F6930"/>
    <w:rsid w:val="002F6A03"/>
    <w:rsid w:val="002F7CE5"/>
    <w:rsid w:val="003019EA"/>
    <w:rsid w:val="00305E13"/>
    <w:rsid w:val="0030669A"/>
    <w:rsid w:val="00307DE9"/>
    <w:rsid w:val="00311097"/>
    <w:rsid w:val="003110BD"/>
    <w:rsid w:val="003153BA"/>
    <w:rsid w:val="00323207"/>
    <w:rsid w:val="0032502E"/>
    <w:rsid w:val="00332CE0"/>
    <w:rsid w:val="003337FE"/>
    <w:rsid w:val="003447B1"/>
    <w:rsid w:val="00345FA8"/>
    <w:rsid w:val="00346568"/>
    <w:rsid w:val="003511EB"/>
    <w:rsid w:val="00354152"/>
    <w:rsid w:val="003578D9"/>
    <w:rsid w:val="003657BC"/>
    <w:rsid w:val="003663CD"/>
    <w:rsid w:val="003672F2"/>
    <w:rsid w:val="003678F1"/>
    <w:rsid w:val="00371580"/>
    <w:rsid w:val="00374ED4"/>
    <w:rsid w:val="00376A88"/>
    <w:rsid w:val="00376C8F"/>
    <w:rsid w:val="00376FED"/>
    <w:rsid w:val="003811E2"/>
    <w:rsid w:val="0038475A"/>
    <w:rsid w:val="00384B10"/>
    <w:rsid w:val="00384F40"/>
    <w:rsid w:val="00385503"/>
    <w:rsid w:val="00385E60"/>
    <w:rsid w:val="00390315"/>
    <w:rsid w:val="00390C6D"/>
    <w:rsid w:val="00392707"/>
    <w:rsid w:val="00392765"/>
    <w:rsid w:val="00396CBE"/>
    <w:rsid w:val="003A2A06"/>
    <w:rsid w:val="003A2F6F"/>
    <w:rsid w:val="003A36F7"/>
    <w:rsid w:val="003A4D1B"/>
    <w:rsid w:val="003A6042"/>
    <w:rsid w:val="003A7CE7"/>
    <w:rsid w:val="003B0A19"/>
    <w:rsid w:val="003B448D"/>
    <w:rsid w:val="003C080D"/>
    <w:rsid w:val="003C0DD6"/>
    <w:rsid w:val="003C204A"/>
    <w:rsid w:val="003C2A82"/>
    <w:rsid w:val="003C334E"/>
    <w:rsid w:val="003C3DC9"/>
    <w:rsid w:val="003C3FE2"/>
    <w:rsid w:val="003C5979"/>
    <w:rsid w:val="003C6C8E"/>
    <w:rsid w:val="003D2908"/>
    <w:rsid w:val="003D4585"/>
    <w:rsid w:val="003D519B"/>
    <w:rsid w:val="003D53C9"/>
    <w:rsid w:val="003E03D0"/>
    <w:rsid w:val="003E269E"/>
    <w:rsid w:val="003E34E5"/>
    <w:rsid w:val="003E3DF8"/>
    <w:rsid w:val="003E45FF"/>
    <w:rsid w:val="003E5A13"/>
    <w:rsid w:val="003E5D04"/>
    <w:rsid w:val="003E7122"/>
    <w:rsid w:val="003E7C9C"/>
    <w:rsid w:val="003F05CB"/>
    <w:rsid w:val="003F217F"/>
    <w:rsid w:val="00404560"/>
    <w:rsid w:val="004049D2"/>
    <w:rsid w:val="00413CFC"/>
    <w:rsid w:val="00414FEE"/>
    <w:rsid w:val="0041730D"/>
    <w:rsid w:val="0041752E"/>
    <w:rsid w:val="00417792"/>
    <w:rsid w:val="004177CF"/>
    <w:rsid w:val="0042396B"/>
    <w:rsid w:val="00426F3D"/>
    <w:rsid w:val="00430CD5"/>
    <w:rsid w:val="0043196E"/>
    <w:rsid w:val="00431D01"/>
    <w:rsid w:val="00432D2A"/>
    <w:rsid w:val="004333D3"/>
    <w:rsid w:val="00433E95"/>
    <w:rsid w:val="00434EF5"/>
    <w:rsid w:val="00436F21"/>
    <w:rsid w:val="00437173"/>
    <w:rsid w:val="004416F9"/>
    <w:rsid w:val="004463A4"/>
    <w:rsid w:val="004505D1"/>
    <w:rsid w:val="0046261D"/>
    <w:rsid w:val="00463B83"/>
    <w:rsid w:val="004643DB"/>
    <w:rsid w:val="00465314"/>
    <w:rsid w:val="004664A1"/>
    <w:rsid w:val="004664A3"/>
    <w:rsid w:val="00466AF3"/>
    <w:rsid w:val="00473180"/>
    <w:rsid w:val="004757D1"/>
    <w:rsid w:val="00475C89"/>
    <w:rsid w:val="004761C0"/>
    <w:rsid w:val="00480E6A"/>
    <w:rsid w:val="00481397"/>
    <w:rsid w:val="00481AE3"/>
    <w:rsid w:val="00483619"/>
    <w:rsid w:val="00483BF0"/>
    <w:rsid w:val="004854AB"/>
    <w:rsid w:val="00491A90"/>
    <w:rsid w:val="004933C8"/>
    <w:rsid w:val="004967D1"/>
    <w:rsid w:val="00497419"/>
    <w:rsid w:val="0049772D"/>
    <w:rsid w:val="004A0250"/>
    <w:rsid w:val="004A21F6"/>
    <w:rsid w:val="004A4966"/>
    <w:rsid w:val="004A4A06"/>
    <w:rsid w:val="004A54F6"/>
    <w:rsid w:val="004A700D"/>
    <w:rsid w:val="004B38B3"/>
    <w:rsid w:val="004B5908"/>
    <w:rsid w:val="004B71B3"/>
    <w:rsid w:val="004C029E"/>
    <w:rsid w:val="004C0BBB"/>
    <w:rsid w:val="004C0D54"/>
    <w:rsid w:val="004C0E4A"/>
    <w:rsid w:val="004C4207"/>
    <w:rsid w:val="004C62B3"/>
    <w:rsid w:val="004D005E"/>
    <w:rsid w:val="004D3B30"/>
    <w:rsid w:val="004E10DA"/>
    <w:rsid w:val="004E4098"/>
    <w:rsid w:val="004E5EEE"/>
    <w:rsid w:val="004E747A"/>
    <w:rsid w:val="004F6F54"/>
    <w:rsid w:val="0050085B"/>
    <w:rsid w:val="00513F38"/>
    <w:rsid w:val="00514933"/>
    <w:rsid w:val="00514FB1"/>
    <w:rsid w:val="005255EA"/>
    <w:rsid w:val="0052743C"/>
    <w:rsid w:val="00530B7C"/>
    <w:rsid w:val="0053174C"/>
    <w:rsid w:val="00531950"/>
    <w:rsid w:val="00531B38"/>
    <w:rsid w:val="00535CCD"/>
    <w:rsid w:val="00545B87"/>
    <w:rsid w:val="0055256B"/>
    <w:rsid w:val="0055429D"/>
    <w:rsid w:val="00555837"/>
    <w:rsid w:val="00557022"/>
    <w:rsid w:val="0056098D"/>
    <w:rsid w:val="005609C1"/>
    <w:rsid w:val="005648C2"/>
    <w:rsid w:val="005651E7"/>
    <w:rsid w:val="005701B8"/>
    <w:rsid w:val="00571076"/>
    <w:rsid w:val="00572340"/>
    <w:rsid w:val="0057339B"/>
    <w:rsid w:val="00573447"/>
    <w:rsid w:val="00574F0F"/>
    <w:rsid w:val="00581C39"/>
    <w:rsid w:val="00581F06"/>
    <w:rsid w:val="00582876"/>
    <w:rsid w:val="005865E7"/>
    <w:rsid w:val="0059247E"/>
    <w:rsid w:val="00592548"/>
    <w:rsid w:val="00594933"/>
    <w:rsid w:val="005961D8"/>
    <w:rsid w:val="005A13C1"/>
    <w:rsid w:val="005A2118"/>
    <w:rsid w:val="005A28E8"/>
    <w:rsid w:val="005A2FA1"/>
    <w:rsid w:val="005A325F"/>
    <w:rsid w:val="005A39BB"/>
    <w:rsid w:val="005A5304"/>
    <w:rsid w:val="005A7369"/>
    <w:rsid w:val="005B04FA"/>
    <w:rsid w:val="005B3A3A"/>
    <w:rsid w:val="005B3F3D"/>
    <w:rsid w:val="005B7145"/>
    <w:rsid w:val="005B75BE"/>
    <w:rsid w:val="005C0DE1"/>
    <w:rsid w:val="005C3910"/>
    <w:rsid w:val="005C6F92"/>
    <w:rsid w:val="005C7096"/>
    <w:rsid w:val="005D015C"/>
    <w:rsid w:val="005D024E"/>
    <w:rsid w:val="005D12ED"/>
    <w:rsid w:val="005D58D8"/>
    <w:rsid w:val="005D7476"/>
    <w:rsid w:val="005E006E"/>
    <w:rsid w:val="005F0AE3"/>
    <w:rsid w:val="005F0FD4"/>
    <w:rsid w:val="005F2014"/>
    <w:rsid w:val="005F6098"/>
    <w:rsid w:val="005F7017"/>
    <w:rsid w:val="006000CB"/>
    <w:rsid w:val="00601585"/>
    <w:rsid w:val="00602886"/>
    <w:rsid w:val="00603BB1"/>
    <w:rsid w:val="006062B7"/>
    <w:rsid w:val="00607F5A"/>
    <w:rsid w:val="00614812"/>
    <w:rsid w:val="00614E4B"/>
    <w:rsid w:val="0062371B"/>
    <w:rsid w:val="00624328"/>
    <w:rsid w:val="006245A9"/>
    <w:rsid w:val="00624B54"/>
    <w:rsid w:val="006307E5"/>
    <w:rsid w:val="00631B3E"/>
    <w:rsid w:val="006361E7"/>
    <w:rsid w:val="00636B66"/>
    <w:rsid w:val="0064722D"/>
    <w:rsid w:val="00647590"/>
    <w:rsid w:val="006563DE"/>
    <w:rsid w:val="0065691C"/>
    <w:rsid w:val="00656923"/>
    <w:rsid w:val="00661801"/>
    <w:rsid w:val="00662080"/>
    <w:rsid w:val="00663D45"/>
    <w:rsid w:val="006642A2"/>
    <w:rsid w:val="006663AE"/>
    <w:rsid w:val="00672319"/>
    <w:rsid w:val="00673B3C"/>
    <w:rsid w:val="00673D9E"/>
    <w:rsid w:val="00677926"/>
    <w:rsid w:val="00682B61"/>
    <w:rsid w:val="00683171"/>
    <w:rsid w:val="006834DB"/>
    <w:rsid w:val="00691C5B"/>
    <w:rsid w:val="00694C73"/>
    <w:rsid w:val="00695D08"/>
    <w:rsid w:val="006964F1"/>
    <w:rsid w:val="006A42A2"/>
    <w:rsid w:val="006A4C58"/>
    <w:rsid w:val="006B222F"/>
    <w:rsid w:val="006B3B5E"/>
    <w:rsid w:val="006B425C"/>
    <w:rsid w:val="006B42DD"/>
    <w:rsid w:val="006B43AA"/>
    <w:rsid w:val="006B5330"/>
    <w:rsid w:val="006B7189"/>
    <w:rsid w:val="006C0530"/>
    <w:rsid w:val="006C0682"/>
    <w:rsid w:val="006C0ABE"/>
    <w:rsid w:val="006C18EE"/>
    <w:rsid w:val="006C3D82"/>
    <w:rsid w:val="006C5FF3"/>
    <w:rsid w:val="006C7C7C"/>
    <w:rsid w:val="006D05D7"/>
    <w:rsid w:val="006D26E7"/>
    <w:rsid w:val="006D2E2A"/>
    <w:rsid w:val="006D39D2"/>
    <w:rsid w:val="006D660A"/>
    <w:rsid w:val="006D6B8F"/>
    <w:rsid w:val="006D6F26"/>
    <w:rsid w:val="006E1CEE"/>
    <w:rsid w:val="006E2886"/>
    <w:rsid w:val="006E5B28"/>
    <w:rsid w:val="006F0FF5"/>
    <w:rsid w:val="006F2BE4"/>
    <w:rsid w:val="006F42E3"/>
    <w:rsid w:val="0071137F"/>
    <w:rsid w:val="00711C61"/>
    <w:rsid w:val="00714163"/>
    <w:rsid w:val="00716323"/>
    <w:rsid w:val="00717671"/>
    <w:rsid w:val="00722775"/>
    <w:rsid w:val="00723E9B"/>
    <w:rsid w:val="0072451B"/>
    <w:rsid w:val="00724C73"/>
    <w:rsid w:val="00725841"/>
    <w:rsid w:val="00727490"/>
    <w:rsid w:val="0073062A"/>
    <w:rsid w:val="00733473"/>
    <w:rsid w:val="00735766"/>
    <w:rsid w:val="007379A7"/>
    <w:rsid w:val="00737C02"/>
    <w:rsid w:val="00737FFD"/>
    <w:rsid w:val="007400E0"/>
    <w:rsid w:val="00740668"/>
    <w:rsid w:val="00740E44"/>
    <w:rsid w:val="007414E9"/>
    <w:rsid w:val="00742196"/>
    <w:rsid w:val="00743D12"/>
    <w:rsid w:val="00747137"/>
    <w:rsid w:val="0074746F"/>
    <w:rsid w:val="0074766C"/>
    <w:rsid w:val="007500EC"/>
    <w:rsid w:val="00751079"/>
    <w:rsid w:val="00752E96"/>
    <w:rsid w:val="00754C04"/>
    <w:rsid w:val="00755526"/>
    <w:rsid w:val="007575AE"/>
    <w:rsid w:val="0075774C"/>
    <w:rsid w:val="00757F46"/>
    <w:rsid w:val="0076265C"/>
    <w:rsid w:val="00765477"/>
    <w:rsid w:val="00766674"/>
    <w:rsid w:val="00766A44"/>
    <w:rsid w:val="0076796C"/>
    <w:rsid w:val="0077297F"/>
    <w:rsid w:val="00773B22"/>
    <w:rsid w:val="00775D8E"/>
    <w:rsid w:val="00776316"/>
    <w:rsid w:val="007775C6"/>
    <w:rsid w:val="007819B8"/>
    <w:rsid w:val="00783930"/>
    <w:rsid w:val="00784628"/>
    <w:rsid w:val="00784FC4"/>
    <w:rsid w:val="007854F0"/>
    <w:rsid w:val="00786CD2"/>
    <w:rsid w:val="00787B77"/>
    <w:rsid w:val="00791A16"/>
    <w:rsid w:val="007922AE"/>
    <w:rsid w:val="00794806"/>
    <w:rsid w:val="007951EB"/>
    <w:rsid w:val="0079616E"/>
    <w:rsid w:val="0079703B"/>
    <w:rsid w:val="00797097"/>
    <w:rsid w:val="007A040E"/>
    <w:rsid w:val="007A1347"/>
    <w:rsid w:val="007A33DD"/>
    <w:rsid w:val="007A78AB"/>
    <w:rsid w:val="007B0F2E"/>
    <w:rsid w:val="007B1BD0"/>
    <w:rsid w:val="007B7C05"/>
    <w:rsid w:val="007C0604"/>
    <w:rsid w:val="007C1BC0"/>
    <w:rsid w:val="007C1D6E"/>
    <w:rsid w:val="007C28F9"/>
    <w:rsid w:val="007D3AFF"/>
    <w:rsid w:val="007D7005"/>
    <w:rsid w:val="007D7406"/>
    <w:rsid w:val="007D7EA3"/>
    <w:rsid w:val="007E333C"/>
    <w:rsid w:val="007E77A5"/>
    <w:rsid w:val="007F6FE6"/>
    <w:rsid w:val="007F7660"/>
    <w:rsid w:val="0080173E"/>
    <w:rsid w:val="00807DFE"/>
    <w:rsid w:val="00810937"/>
    <w:rsid w:val="00810D39"/>
    <w:rsid w:val="0081247E"/>
    <w:rsid w:val="0081536E"/>
    <w:rsid w:val="008172C2"/>
    <w:rsid w:val="00820398"/>
    <w:rsid w:val="00820B7D"/>
    <w:rsid w:val="00821F8E"/>
    <w:rsid w:val="0082326C"/>
    <w:rsid w:val="00824466"/>
    <w:rsid w:val="00825182"/>
    <w:rsid w:val="008258A7"/>
    <w:rsid w:val="00825974"/>
    <w:rsid w:val="00830145"/>
    <w:rsid w:val="00830404"/>
    <w:rsid w:val="008312DF"/>
    <w:rsid w:val="00831D34"/>
    <w:rsid w:val="00831E48"/>
    <w:rsid w:val="00832391"/>
    <w:rsid w:val="00832AE9"/>
    <w:rsid w:val="00836197"/>
    <w:rsid w:val="00836DD1"/>
    <w:rsid w:val="00837A60"/>
    <w:rsid w:val="00845200"/>
    <w:rsid w:val="00846F5F"/>
    <w:rsid w:val="0085205F"/>
    <w:rsid w:val="00852322"/>
    <w:rsid w:val="008554BA"/>
    <w:rsid w:val="008576FD"/>
    <w:rsid w:val="0086294F"/>
    <w:rsid w:val="008639E1"/>
    <w:rsid w:val="008658C6"/>
    <w:rsid w:val="0086692D"/>
    <w:rsid w:val="00871AB6"/>
    <w:rsid w:val="00872152"/>
    <w:rsid w:val="008746DF"/>
    <w:rsid w:val="0087492D"/>
    <w:rsid w:val="008753AF"/>
    <w:rsid w:val="008810C9"/>
    <w:rsid w:val="00882EB7"/>
    <w:rsid w:val="008839EE"/>
    <w:rsid w:val="00883CA3"/>
    <w:rsid w:val="0088448E"/>
    <w:rsid w:val="008845AA"/>
    <w:rsid w:val="00884A19"/>
    <w:rsid w:val="00884DCC"/>
    <w:rsid w:val="00891047"/>
    <w:rsid w:val="00891487"/>
    <w:rsid w:val="008935F6"/>
    <w:rsid w:val="00893EE3"/>
    <w:rsid w:val="008A0029"/>
    <w:rsid w:val="008A0D30"/>
    <w:rsid w:val="008A1E5F"/>
    <w:rsid w:val="008A2AB1"/>
    <w:rsid w:val="008B1176"/>
    <w:rsid w:val="008B12F5"/>
    <w:rsid w:val="008B43C6"/>
    <w:rsid w:val="008B7382"/>
    <w:rsid w:val="008C3BE7"/>
    <w:rsid w:val="008C3E93"/>
    <w:rsid w:val="008C4F35"/>
    <w:rsid w:val="008C628A"/>
    <w:rsid w:val="008C6BAD"/>
    <w:rsid w:val="008D0966"/>
    <w:rsid w:val="008D0A0D"/>
    <w:rsid w:val="008D1CC9"/>
    <w:rsid w:val="008D2200"/>
    <w:rsid w:val="008D3733"/>
    <w:rsid w:val="008D7B85"/>
    <w:rsid w:val="008E1725"/>
    <w:rsid w:val="008E1A1D"/>
    <w:rsid w:val="008E3CEB"/>
    <w:rsid w:val="008E3FB1"/>
    <w:rsid w:val="008E4F71"/>
    <w:rsid w:val="008E78DF"/>
    <w:rsid w:val="008F38D3"/>
    <w:rsid w:val="008F4339"/>
    <w:rsid w:val="008F6CCE"/>
    <w:rsid w:val="008F7095"/>
    <w:rsid w:val="0090176A"/>
    <w:rsid w:val="00901770"/>
    <w:rsid w:val="00902C79"/>
    <w:rsid w:val="0090432A"/>
    <w:rsid w:val="00906B59"/>
    <w:rsid w:val="009078D3"/>
    <w:rsid w:val="009122C8"/>
    <w:rsid w:val="00916877"/>
    <w:rsid w:val="009237B9"/>
    <w:rsid w:val="0092396B"/>
    <w:rsid w:val="009241C8"/>
    <w:rsid w:val="00924B1A"/>
    <w:rsid w:val="009268F8"/>
    <w:rsid w:val="00930B35"/>
    <w:rsid w:val="00931191"/>
    <w:rsid w:val="00931A53"/>
    <w:rsid w:val="00937108"/>
    <w:rsid w:val="00937818"/>
    <w:rsid w:val="00942949"/>
    <w:rsid w:val="00943F71"/>
    <w:rsid w:val="00944E0D"/>
    <w:rsid w:val="0094606C"/>
    <w:rsid w:val="009464BD"/>
    <w:rsid w:val="00947335"/>
    <w:rsid w:val="00947C20"/>
    <w:rsid w:val="009501EC"/>
    <w:rsid w:val="009508CB"/>
    <w:rsid w:val="009543A6"/>
    <w:rsid w:val="00954BB0"/>
    <w:rsid w:val="00954BEA"/>
    <w:rsid w:val="00956DDA"/>
    <w:rsid w:val="00961625"/>
    <w:rsid w:val="009624A3"/>
    <w:rsid w:val="009701C3"/>
    <w:rsid w:val="009729F6"/>
    <w:rsid w:val="009762F4"/>
    <w:rsid w:val="009767E7"/>
    <w:rsid w:val="009775D4"/>
    <w:rsid w:val="00980E51"/>
    <w:rsid w:val="00981568"/>
    <w:rsid w:val="00983B83"/>
    <w:rsid w:val="00983FD9"/>
    <w:rsid w:val="0098407E"/>
    <w:rsid w:val="00986BFE"/>
    <w:rsid w:val="00990C33"/>
    <w:rsid w:val="00990E10"/>
    <w:rsid w:val="00992B78"/>
    <w:rsid w:val="00994E06"/>
    <w:rsid w:val="00995FE7"/>
    <w:rsid w:val="009A3EBB"/>
    <w:rsid w:val="009B0902"/>
    <w:rsid w:val="009B229B"/>
    <w:rsid w:val="009B2AE5"/>
    <w:rsid w:val="009B5764"/>
    <w:rsid w:val="009B6A78"/>
    <w:rsid w:val="009B7754"/>
    <w:rsid w:val="009C0093"/>
    <w:rsid w:val="009C4207"/>
    <w:rsid w:val="009C4F7A"/>
    <w:rsid w:val="009C599A"/>
    <w:rsid w:val="009C629C"/>
    <w:rsid w:val="009D0120"/>
    <w:rsid w:val="009D1478"/>
    <w:rsid w:val="009D154E"/>
    <w:rsid w:val="009D1B53"/>
    <w:rsid w:val="009D33CC"/>
    <w:rsid w:val="009D564F"/>
    <w:rsid w:val="009E1257"/>
    <w:rsid w:val="009E3D91"/>
    <w:rsid w:val="009E53CF"/>
    <w:rsid w:val="009E57AD"/>
    <w:rsid w:val="009E6CF4"/>
    <w:rsid w:val="009E7D95"/>
    <w:rsid w:val="009F01C1"/>
    <w:rsid w:val="009F2039"/>
    <w:rsid w:val="009F5080"/>
    <w:rsid w:val="009F523E"/>
    <w:rsid w:val="009F779A"/>
    <w:rsid w:val="00A0355B"/>
    <w:rsid w:val="00A06C39"/>
    <w:rsid w:val="00A106D9"/>
    <w:rsid w:val="00A12746"/>
    <w:rsid w:val="00A12B5B"/>
    <w:rsid w:val="00A137C4"/>
    <w:rsid w:val="00A1401E"/>
    <w:rsid w:val="00A15C95"/>
    <w:rsid w:val="00A219D6"/>
    <w:rsid w:val="00A22709"/>
    <w:rsid w:val="00A23893"/>
    <w:rsid w:val="00A3015D"/>
    <w:rsid w:val="00A3020E"/>
    <w:rsid w:val="00A31DB9"/>
    <w:rsid w:val="00A324F2"/>
    <w:rsid w:val="00A32A52"/>
    <w:rsid w:val="00A404A8"/>
    <w:rsid w:val="00A42BAB"/>
    <w:rsid w:val="00A42F92"/>
    <w:rsid w:val="00A45B7D"/>
    <w:rsid w:val="00A45DA6"/>
    <w:rsid w:val="00A45E47"/>
    <w:rsid w:val="00A46499"/>
    <w:rsid w:val="00A511CA"/>
    <w:rsid w:val="00A51322"/>
    <w:rsid w:val="00A52E67"/>
    <w:rsid w:val="00A55163"/>
    <w:rsid w:val="00A60570"/>
    <w:rsid w:val="00A660C7"/>
    <w:rsid w:val="00A66254"/>
    <w:rsid w:val="00A6656E"/>
    <w:rsid w:val="00A70E0B"/>
    <w:rsid w:val="00A71116"/>
    <w:rsid w:val="00A716F3"/>
    <w:rsid w:val="00A71A8A"/>
    <w:rsid w:val="00A72106"/>
    <w:rsid w:val="00A723FE"/>
    <w:rsid w:val="00A732AB"/>
    <w:rsid w:val="00A7371B"/>
    <w:rsid w:val="00A7386A"/>
    <w:rsid w:val="00A7434C"/>
    <w:rsid w:val="00A74C56"/>
    <w:rsid w:val="00A76092"/>
    <w:rsid w:val="00A772FC"/>
    <w:rsid w:val="00A800C8"/>
    <w:rsid w:val="00A81B52"/>
    <w:rsid w:val="00A8214F"/>
    <w:rsid w:val="00A83CC5"/>
    <w:rsid w:val="00A8536A"/>
    <w:rsid w:val="00A85A0D"/>
    <w:rsid w:val="00A85B62"/>
    <w:rsid w:val="00A90206"/>
    <w:rsid w:val="00A909BC"/>
    <w:rsid w:val="00A97701"/>
    <w:rsid w:val="00A97D71"/>
    <w:rsid w:val="00AA4358"/>
    <w:rsid w:val="00AA5B1C"/>
    <w:rsid w:val="00AA68C9"/>
    <w:rsid w:val="00AA7CA0"/>
    <w:rsid w:val="00AB0A1C"/>
    <w:rsid w:val="00AB77C5"/>
    <w:rsid w:val="00AC1A38"/>
    <w:rsid w:val="00AC3B00"/>
    <w:rsid w:val="00AC6539"/>
    <w:rsid w:val="00AC6E96"/>
    <w:rsid w:val="00AC7991"/>
    <w:rsid w:val="00AD0931"/>
    <w:rsid w:val="00AD0F37"/>
    <w:rsid w:val="00AE10C1"/>
    <w:rsid w:val="00AE141D"/>
    <w:rsid w:val="00AE26A1"/>
    <w:rsid w:val="00AE3193"/>
    <w:rsid w:val="00AE374D"/>
    <w:rsid w:val="00AE63D9"/>
    <w:rsid w:val="00AE72FD"/>
    <w:rsid w:val="00AF1CB8"/>
    <w:rsid w:val="00AF31E8"/>
    <w:rsid w:val="00AF4AD5"/>
    <w:rsid w:val="00AF7047"/>
    <w:rsid w:val="00AF7105"/>
    <w:rsid w:val="00AF7C17"/>
    <w:rsid w:val="00B01E5C"/>
    <w:rsid w:val="00B03BCE"/>
    <w:rsid w:val="00B043D7"/>
    <w:rsid w:val="00B047A8"/>
    <w:rsid w:val="00B05E0D"/>
    <w:rsid w:val="00B07054"/>
    <w:rsid w:val="00B1098A"/>
    <w:rsid w:val="00B10BDB"/>
    <w:rsid w:val="00B111B2"/>
    <w:rsid w:val="00B134DA"/>
    <w:rsid w:val="00B13D57"/>
    <w:rsid w:val="00B15280"/>
    <w:rsid w:val="00B16A25"/>
    <w:rsid w:val="00B2297B"/>
    <w:rsid w:val="00B237C6"/>
    <w:rsid w:val="00B269A9"/>
    <w:rsid w:val="00B303A9"/>
    <w:rsid w:val="00B3096D"/>
    <w:rsid w:val="00B31263"/>
    <w:rsid w:val="00B3161E"/>
    <w:rsid w:val="00B31EAA"/>
    <w:rsid w:val="00B32223"/>
    <w:rsid w:val="00B32A93"/>
    <w:rsid w:val="00B3356C"/>
    <w:rsid w:val="00B40041"/>
    <w:rsid w:val="00B40279"/>
    <w:rsid w:val="00B40B53"/>
    <w:rsid w:val="00B415C8"/>
    <w:rsid w:val="00B421C3"/>
    <w:rsid w:val="00B42429"/>
    <w:rsid w:val="00B43D8B"/>
    <w:rsid w:val="00B45D11"/>
    <w:rsid w:val="00B466F2"/>
    <w:rsid w:val="00B51B9C"/>
    <w:rsid w:val="00B5366B"/>
    <w:rsid w:val="00B56521"/>
    <w:rsid w:val="00B64943"/>
    <w:rsid w:val="00B73000"/>
    <w:rsid w:val="00B732A7"/>
    <w:rsid w:val="00B757D6"/>
    <w:rsid w:val="00B76983"/>
    <w:rsid w:val="00B77314"/>
    <w:rsid w:val="00B80803"/>
    <w:rsid w:val="00B80950"/>
    <w:rsid w:val="00B82763"/>
    <w:rsid w:val="00B84B37"/>
    <w:rsid w:val="00B85581"/>
    <w:rsid w:val="00B879D1"/>
    <w:rsid w:val="00B91620"/>
    <w:rsid w:val="00B9464E"/>
    <w:rsid w:val="00B9636A"/>
    <w:rsid w:val="00BA127E"/>
    <w:rsid w:val="00BA4E2A"/>
    <w:rsid w:val="00BA6489"/>
    <w:rsid w:val="00BA7CBF"/>
    <w:rsid w:val="00BB3703"/>
    <w:rsid w:val="00BB3747"/>
    <w:rsid w:val="00BB423A"/>
    <w:rsid w:val="00BB5E3D"/>
    <w:rsid w:val="00BC0E52"/>
    <w:rsid w:val="00BC106D"/>
    <w:rsid w:val="00BC2EB9"/>
    <w:rsid w:val="00BC3CD7"/>
    <w:rsid w:val="00BC63E9"/>
    <w:rsid w:val="00BC71C3"/>
    <w:rsid w:val="00BD4360"/>
    <w:rsid w:val="00BD551C"/>
    <w:rsid w:val="00BE0076"/>
    <w:rsid w:val="00BE0ACD"/>
    <w:rsid w:val="00BE7556"/>
    <w:rsid w:val="00BE7A76"/>
    <w:rsid w:val="00BF08E4"/>
    <w:rsid w:val="00BF193F"/>
    <w:rsid w:val="00BF275C"/>
    <w:rsid w:val="00BF4996"/>
    <w:rsid w:val="00BF5FCC"/>
    <w:rsid w:val="00C02084"/>
    <w:rsid w:val="00C0360D"/>
    <w:rsid w:val="00C06CC9"/>
    <w:rsid w:val="00C11B60"/>
    <w:rsid w:val="00C23F2E"/>
    <w:rsid w:val="00C23FF3"/>
    <w:rsid w:val="00C24702"/>
    <w:rsid w:val="00C26747"/>
    <w:rsid w:val="00C27455"/>
    <w:rsid w:val="00C27768"/>
    <w:rsid w:val="00C27E6E"/>
    <w:rsid w:val="00C3037A"/>
    <w:rsid w:val="00C30AF6"/>
    <w:rsid w:val="00C31666"/>
    <w:rsid w:val="00C3194C"/>
    <w:rsid w:val="00C3426A"/>
    <w:rsid w:val="00C432CD"/>
    <w:rsid w:val="00C436DC"/>
    <w:rsid w:val="00C4403E"/>
    <w:rsid w:val="00C475CB"/>
    <w:rsid w:val="00C47CC4"/>
    <w:rsid w:val="00C47E03"/>
    <w:rsid w:val="00C515FE"/>
    <w:rsid w:val="00C51C78"/>
    <w:rsid w:val="00C536C3"/>
    <w:rsid w:val="00C55C52"/>
    <w:rsid w:val="00C56370"/>
    <w:rsid w:val="00C6005F"/>
    <w:rsid w:val="00C6021A"/>
    <w:rsid w:val="00C607A0"/>
    <w:rsid w:val="00C63ABE"/>
    <w:rsid w:val="00C63C6E"/>
    <w:rsid w:val="00C65816"/>
    <w:rsid w:val="00C71B2F"/>
    <w:rsid w:val="00C72226"/>
    <w:rsid w:val="00C74282"/>
    <w:rsid w:val="00C7436B"/>
    <w:rsid w:val="00C74907"/>
    <w:rsid w:val="00C769F0"/>
    <w:rsid w:val="00C772EB"/>
    <w:rsid w:val="00C82607"/>
    <w:rsid w:val="00C83677"/>
    <w:rsid w:val="00C84778"/>
    <w:rsid w:val="00C864C4"/>
    <w:rsid w:val="00C87E30"/>
    <w:rsid w:val="00C90F33"/>
    <w:rsid w:val="00C91B3C"/>
    <w:rsid w:val="00C9424D"/>
    <w:rsid w:val="00C961A8"/>
    <w:rsid w:val="00C96373"/>
    <w:rsid w:val="00C97A9A"/>
    <w:rsid w:val="00C97B9A"/>
    <w:rsid w:val="00C97C3F"/>
    <w:rsid w:val="00CA33DD"/>
    <w:rsid w:val="00CA34ED"/>
    <w:rsid w:val="00CA4489"/>
    <w:rsid w:val="00CA4995"/>
    <w:rsid w:val="00CB023C"/>
    <w:rsid w:val="00CB5B55"/>
    <w:rsid w:val="00CB768F"/>
    <w:rsid w:val="00CB7DF5"/>
    <w:rsid w:val="00CC09A5"/>
    <w:rsid w:val="00CC1616"/>
    <w:rsid w:val="00CC1E50"/>
    <w:rsid w:val="00CC22A2"/>
    <w:rsid w:val="00CC3407"/>
    <w:rsid w:val="00CC4465"/>
    <w:rsid w:val="00CC4761"/>
    <w:rsid w:val="00CD19F7"/>
    <w:rsid w:val="00CD28FF"/>
    <w:rsid w:val="00CD2A70"/>
    <w:rsid w:val="00CD3D16"/>
    <w:rsid w:val="00CD3D78"/>
    <w:rsid w:val="00CD5C59"/>
    <w:rsid w:val="00CD69DF"/>
    <w:rsid w:val="00CD77EB"/>
    <w:rsid w:val="00CE04F1"/>
    <w:rsid w:val="00CE3B28"/>
    <w:rsid w:val="00CE51CC"/>
    <w:rsid w:val="00CF0242"/>
    <w:rsid w:val="00CF1CB6"/>
    <w:rsid w:val="00CF25D5"/>
    <w:rsid w:val="00CF6FAD"/>
    <w:rsid w:val="00D0162F"/>
    <w:rsid w:val="00D04C1D"/>
    <w:rsid w:val="00D07758"/>
    <w:rsid w:val="00D11F6C"/>
    <w:rsid w:val="00D1383C"/>
    <w:rsid w:val="00D13AAC"/>
    <w:rsid w:val="00D150B5"/>
    <w:rsid w:val="00D16750"/>
    <w:rsid w:val="00D20313"/>
    <w:rsid w:val="00D208D6"/>
    <w:rsid w:val="00D240EA"/>
    <w:rsid w:val="00D2441E"/>
    <w:rsid w:val="00D25092"/>
    <w:rsid w:val="00D264AC"/>
    <w:rsid w:val="00D27301"/>
    <w:rsid w:val="00D41A92"/>
    <w:rsid w:val="00D436FE"/>
    <w:rsid w:val="00D466A4"/>
    <w:rsid w:val="00D506A8"/>
    <w:rsid w:val="00D5085D"/>
    <w:rsid w:val="00D5248F"/>
    <w:rsid w:val="00D557B7"/>
    <w:rsid w:val="00D56D44"/>
    <w:rsid w:val="00D57967"/>
    <w:rsid w:val="00D57A59"/>
    <w:rsid w:val="00D57C0E"/>
    <w:rsid w:val="00D60B0F"/>
    <w:rsid w:val="00D62495"/>
    <w:rsid w:val="00D62779"/>
    <w:rsid w:val="00D631E2"/>
    <w:rsid w:val="00D63749"/>
    <w:rsid w:val="00D669D4"/>
    <w:rsid w:val="00D66E83"/>
    <w:rsid w:val="00D70015"/>
    <w:rsid w:val="00D731FC"/>
    <w:rsid w:val="00D737FA"/>
    <w:rsid w:val="00D73B84"/>
    <w:rsid w:val="00D75B23"/>
    <w:rsid w:val="00D84D34"/>
    <w:rsid w:val="00D86EDF"/>
    <w:rsid w:val="00D87045"/>
    <w:rsid w:val="00D8791A"/>
    <w:rsid w:val="00D930B2"/>
    <w:rsid w:val="00D9740B"/>
    <w:rsid w:val="00D977CD"/>
    <w:rsid w:val="00D97D23"/>
    <w:rsid w:val="00DA5B47"/>
    <w:rsid w:val="00DA6236"/>
    <w:rsid w:val="00DA633C"/>
    <w:rsid w:val="00DB174F"/>
    <w:rsid w:val="00DB18EE"/>
    <w:rsid w:val="00DB28B6"/>
    <w:rsid w:val="00DB6E85"/>
    <w:rsid w:val="00DC0CA0"/>
    <w:rsid w:val="00DC2B4D"/>
    <w:rsid w:val="00DD068F"/>
    <w:rsid w:val="00DD0E2C"/>
    <w:rsid w:val="00DD1459"/>
    <w:rsid w:val="00DD1463"/>
    <w:rsid w:val="00DD31F3"/>
    <w:rsid w:val="00DD7CC0"/>
    <w:rsid w:val="00DE56D6"/>
    <w:rsid w:val="00DF26C3"/>
    <w:rsid w:val="00DF5664"/>
    <w:rsid w:val="00E01178"/>
    <w:rsid w:val="00E02902"/>
    <w:rsid w:val="00E0602B"/>
    <w:rsid w:val="00E06AEB"/>
    <w:rsid w:val="00E12966"/>
    <w:rsid w:val="00E13DE3"/>
    <w:rsid w:val="00E17D28"/>
    <w:rsid w:val="00E221A8"/>
    <w:rsid w:val="00E23A2D"/>
    <w:rsid w:val="00E240F1"/>
    <w:rsid w:val="00E24341"/>
    <w:rsid w:val="00E26473"/>
    <w:rsid w:val="00E2703E"/>
    <w:rsid w:val="00E30DE1"/>
    <w:rsid w:val="00E36B83"/>
    <w:rsid w:val="00E40D50"/>
    <w:rsid w:val="00E41186"/>
    <w:rsid w:val="00E42A88"/>
    <w:rsid w:val="00E430E4"/>
    <w:rsid w:val="00E43141"/>
    <w:rsid w:val="00E433D1"/>
    <w:rsid w:val="00E44307"/>
    <w:rsid w:val="00E45B2E"/>
    <w:rsid w:val="00E462AC"/>
    <w:rsid w:val="00E51A27"/>
    <w:rsid w:val="00E53907"/>
    <w:rsid w:val="00E53FC6"/>
    <w:rsid w:val="00E572E9"/>
    <w:rsid w:val="00E57CE2"/>
    <w:rsid w:val="00E60F34"/>
    <w:rsid w:val="00E61D17"/>
    <w:rsid w:val="00E6401C"/>
    <w:rsid w:val="00E6739C"/>
    <w:rsid w:val="00E70597"/>
    <w:rsid w:val="00E74740"/>
    <w:rsid w:val="00E74E91"/>
    <w:rsid w:val="00E76497"/>
    <w:rsid w:val="00E775C3"/>
    <w:rsid w:val="00E81590"/>
    <w:rsid w:val="00E81AC6"/>
    <w:rsid w:val="00E853DA"/>
    <w:rsid w:val="00E91950"/>
    <w:rsid w:val="00E92434"/>
    <w:rsid w:val="00E932AC"/>
    <w:rsid w:val="00E93E1A"/>
    <w:rsid w:val="00E95066"/>
    <w:rsid w:val="00E95D61"/>
    <w:rsid w:val="00E97E2F"/>
    <w:rsid w:val="00EA2CC8"/>
    <w:rsid w:val="00EA30B4"/>
    <w:rsid w:val="00EA37B0"/>
    <w:rsid w:val="00EA489B"/>
    <w:rsid w:val="00EA5685"/>
    <w:rsid w:val="00EA67AF"/>
    <w:rsid w:val="00EB19EC"/>
    <w:rsid w:val="00EB1A1A"/>
    <w:rsid w:val="00EB287D"/>
    <w:rsid w:val="00EB39E2"/>
    <w:rsid w:val="00EB6470"/>
    <w:rsid w:val="00EC1E56"/>
    <w:rsid w:val="00EC62D2"/>
    <w:rsid w:val="00EC666D"/>
    <w:rsid w:val="00ED530B"/>
    <w:rsid w:val="00ED61DC"/>
    <w:rsid w:val="00ED7B69"/>
    <w:rsid w:val="00EE022E"/>
    <w:rsid w:val="00EE0389"/>
    <w:rsid w:val="00EE1876"/>
    <w:rsid w:val="00EE3083"/>
    <w:rsid w:val="00EE42A4"/>
    <w:rsid w:val="00EE4E2D"/>
    <w:rsid w:val="00EE60F7"/>
    <w:rsid w:val="00EE6A06"/>
    <w:rsid w:val="00EF0545"/>
    <w:rsid w:val="00EF0C91"/>
    <w:rsid w:val="00EF51FD"/>
    <w:rsid w:val="00EF7396"/>
    <w:rsid w:val="00EF77C3"/>
    <w:rsid w:val="00EF7E87"/>
    <w:rsid w:val="00F00918"/>
    <w:rsid w:val="00F00D81"/>
    <w:rsid w:val="00F0196D"/>
    <w:rsid w:val="00F02E25"/>
    <w:rsid w:val="00F04890"/>
    <w:rsid w:val="00F079D3"/>
    <w:rsid w:val="00F121A4"/>
    <w:rsid w:val="00F14FC7"/>
    <w:rsid w:val="00F210A6"/>
    <w:rsid w:val="00F22137"/>
    <w:rsid w:val="00F2256B"/>
    <w:rsid w:val="00F22B9A"/>
    <w:rsid w:val="00F26BB8"/>
    <w:rsid w:val="00F26D02"/>
    <w:rsid w:val="00F27BE1"/>
    <w:rsid w:val="00F31371"/>
    <w:rsid w:val="00F31D2E"/>
    <w:rsid w:val="00F32952"/>
    <w:rsid w:val="00F32E6A"/>
    <w:rsid w:val="00F3302D"/>
    <w:rsid w:val="00F345C3"/>
    <w:rsid w:val="00F35B94"/>
    <w:rsid w:val="00F36713"/>
    <w:rsid w:val="00F379EF"/>
    <w:rsid w:val="00F40252"/>
    <w:rsid w:val="00F408B6"/>
    <w:rsid w:val="00F43150"/>
    <w:rsid w:val="00F5004C"/>
    <w:rsid w:val="00F51CBD"/>
    <w:rsid w:val="00F56975"/>
    <w:rsid w:val="00F6186E"/>
    <w:rsid w:val="00F62E3E"/>
    <w:rsid w:val="00F6569B"/>
    <w:rsid w:val="00F66585"/>
    <w:rsid w:val="00F667A1"/>
    <w:rsid w:val="00F76D4D"/>
    <w:rsid w:val="00F8041C"/>
    <w:rsid w:val="00F84478"/>
    <w:rsid w:val="00F85DAD"/>
    <w:rsid w:val="00F9025B"/>
    <w:rsid w:val="00F9070D"/>
    <w:rsid w:val="00F90A42"/>
    <w:rsid w:val="00F96A65"/>
    <w:rsid w:val="00FA0F13"/>
    <w:rsid w:val="00FA14B9"/>
    <w:rsid w:val="00FA26CD"/>
    <w:rsid w:val="00FA3738"/>
    <w:rsid w:val="00FA3929"/>
    <w:rsid w:val="00FA5B28"/>
    <w:rsid w:val="00FA655B"/>
    <w:rsid w:val="00FA77E4"/>
    <w:rsid w:val="00FB0E6B"/>
    <w:rsid w:val="00FB150D"/>
    <w:rsid w:val="00FB4553"/>
    <w:rsid w:val="00FB4849"/>
    <w:rsid w:val="00FB5FBF"/>
    <w:rsid w:val="00FC1489"/>
    <w:rsid w:val="00FC149C"/>
    <w:rsid w:val="00FC1A37"/>
    <w:rsid w:val="00FC1CA5"/>
    <w:rsid w:val="00FC4E23"/>
    <w:rsid w:val="00FC65C6"/>
    <w:rsid w:val="00FC7890"/>
    <w:rsid w:val="00FD2C01"/>
    <w:rsid w:val="00FD33D2"/>
    <w:rsid w:val="00FD3BB0"/>
    <w:rsid w:val="00FE18D8"/>
    <w:rsid w:val="00FE1D25"/>
    <w:rsid w:val="00FE45ED"/>
    <w:rsid w:val="00FE496D"/>
    <w:rsid w:val="00FF4126"/>
    <w:rsid w:val="00FF754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C887E"/>
  <w15:docId w15:val="{A4088FA2-144D-954E-AC01-98D6318E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7FFD"/>
  </w:style>
  <w:style w:type="paragraph" w:styleId="Nagwek2">
    <w:name w:val="heading 2"/>
    <w:basedOn w:val="Normalny"/>
    <w:next w:val="Normalny"/>
    <w:link w:val="Nagwek2Znak"/>
    <w:unhideWhenUsed/>
    <w:qFormat/>
    <w:rsid w:val="003E45FF"/>
    <w:pPr>
      <w:keepNext/>
      <w:tabs>
        <w:tab w:val="num" w:pos="0"/>
      </w:tabs>
      <w:suppressAutoHyphens/>
      <w:spacing w:after="0" w:line="240" w:lineRule="auto"/>
      <w:outlineLvl w:val="1"/>
    </w:pPr>
    <w:rPr>
      <w:rFonts w:ascii="Times New Roman" w:eastAsia="Times New Roman" w:hAnsi="Times New Roman" w:cs="Times New Roman"/>
      <w:b/>
      <w:sz w:val="24"/>
      <w:szCs w:val="20"/>
      <w:lang w:eastAsia="ar-SA"/>
    </w:rPr>
  </w:style>
  <w:style w:type="paragraph" w:styleId="Nagwek3">
    <w:name w:val="heading 3"/>
    <w:basedOn w:val="Normalny"/>
    <w:next w:val="Normalny"/>
    <w:link w:val="Nagwek3Znak"/>
    <w:unhideWhenUsed/>
    <w:qFormat/>
    <w:rsid w:val="003E45FF"/>
    <w:pPr>
      <w:keepNext/>
      <w:suppressAutoHyphens/>
      <w:spacing w:after="0" w:line="240" w:lineRule="auto"/>
      <w:outlineLvl w:val="2"/>
    </w:pPr>
    <w:rPr>
      <w:rFonts w:ascii="Times New Roman" w:eastAsia="Times New Roman" w:hAnsi="Times New Roman" w:cs="Times New Roman"/>
      <w:b/>
      <w:szCs w:val="20"/>
      <w:lang w:eastAsia="ar-SA"/>
    </w:rPr>
  </w:style>
  <w:style w:type="paragraph" w:styleId="Nagwek8">
    <w:name w:val="heading 8"/>
    <w:basedOn w:val="Normalny"/>
    <w:next w:val="Normalny"/>
    <w:link w:val="Nagwek8Znak"/>
    <w:uiPriority w:val="9"/>
    <w:semiHidden/>
    <w:unhideWhenUsed/>
    <w:qFormat/>
    <w:rsid w:val="0006430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3E45FF"/>
    <w:rPr>
      <w:rFonts w:ascii="Times New Roman" w:eastAsia="Times New Roman" w:hAnsi="Times New Roman" w:cs="Times New Roman"/>
      <w:b/>
      <w:sz w:val="24"/>
      <w:szCs w:val="20"/>
      <w:lang w:eastAsia="ar-SA"/>
    </w:rPr>
  </w:style>
  <w:style w:type="character" w:customStyle="1" w:styleId="Nagwek3Znak">
    <w:name w:val="Nagłówek 3 Znak"/>
    <w:basedOn w:val="Domylnaczcionkaakapitu"/>
    <w:link w:val="Nagwek3"/>
    <w:rsid w:val="003E45FF"/>
    <w:rPr>
      <w:rFonts w:ascii="Times New Roman" w:eastAsia="Times New Roman" w:hAnsi="Times New Roman" w:cs="Times New Roman"/>
      <w:b/>
      <w:szCs w:val="20"/>
      <w:lang w:eastAsia="ar-SA"/>
    </w:rPr>
  </w:style>
  <w:style w:type="paragraph" w:styleId="Tytu">
    <w:name w:val="Title"/>
    <w:basedOn w:val="Normalny"/>
    <w:next w:val="Podtytu"/>
    <w:link w:val="TytuZnak"/>
    <w:qFormat/>
    <w:rsid w:val="003E45FF"/>
    <w:pPr>
      <w:suppressAutoHyphens/>
      <w:spacing w:after="0" w:line="240" w:lineRule="auto"/>
      <w:jc w:val="center"/>
    </w:pPr>
    <w:rPr>
      <w:rFonts w:ascii="Times New Roman" w:eastAsia="Times New Roman" w:hAnsi="Times New Roman" w:cs="Times New Roman"/>
      <w:b/>
      <w:caps/>
      <w:sz w:val="32"/>
      <w:szCs w:val="20"/>
      <w:lang w:eastAsia="ar-SA"/>
    </w:rPr>
  </w:style>
  <w:style w:type="character" w:customStyle="1" w:styleId="TytuZnak">
    <w:name w:val="Tytuł Znak"/>
    <w:basedOn w:val="Domylnaczcionkaakapitu"/>
    <w:link w:val="Tytu"/>
    <w:rsid w:val="003E45FF"/>
    <w:rPr>
      <w:rFonts w:ascii="Times New Roman" w:eastAsia="Times New Roman" w:hAnsi="Times New Roman" w:cs="Times New Roman"/>
      <w:b/>
      <w:caps/>
      <w:sz w:val="32"/>
      <w:szCs w:val="20"/>
      <w:lang w:eastAsia="ar-SA"/>
    </w:rPr>
  </w:style>
  <w:style w:type="paragraph" w:styleId="Tekstpodstawowy">
    <w:name w:val="Body Text"/>
    <w:basedOn w:val="Normalny"/>
    <w:link w:val="TekstpodstawowyZnak"/>
    <w:semiHidden/>
    <w:unhideWhenUsed/>
    <w:rsid w:val="003E45FF"/>
    <w:pPr>
      <w:suppressAutoHyphens/>
      <w:spacing w:after="0" w:line="240" w:lineRule="auto"/>
    </w:pPr>
    <w:rPr>
      <w:rFonts w:ascii="Times New Roman" w:eastAsia="Times New Roman" w:hAnsi="Times New Roman" w:cs="Times New Roman"/>
      <w:b/>
      <w:sz w:val="24"/>
      <w:szCs w:val="20"/>
      <w:lang w:eastAsia="ar-SA"/>
    </w:rPr>
  </w:style>
  <w:style w:type="character" w:customStyle="1" w:styleId="TekstpodstawowyZnak">
    <w:name w:val="Tekst podstawowy Znak"/>
    <w:basedOn w:val="Domylnaczcionkaakapitu"/>
    <w:link w:val="Tekstpodstawowy"/>
    <w:semiHidden/>
    <w:rsid w:val="003E45FF"/>
    <w:rPr>
      <w:rFonts w:ascii="Times New Roman" w:eastAsia="Times New Roman" w:hAnsi="Times New Roman" w:cs="Times New Roman"/>
      <w:b/>
      <w:sz w:val="24"/>
      <w:szCs w:val="20"/>
      <w:lang w:eastAsia="ar-SA"/>
    </w:rPr>
  </w:style>
  <w:style w:type="paragraph" w:customStyle="1" w:styleId="Bezodstpw1">
    <w:name w:val="Bez odstępów1"/>
    <w:rsid w:val="003E45FF"/>
    <w:pPr>
      <w:widowControl w:val="0"/>
      <w:suppressAutoHyphens/>
      <w:spacing w:after="0" w:line="240" w:lineRule="auto"/>
    </w:pPr>
    <w:rPr>
      <w:rFonts w:ascii="Times New Roman" w:eastAsia="Times New Roman" w:hAnsi="Times New Roman" w:cs="Times New Roman"/>
      <w:kern w:val="2"/>
      <w:sz w:val="24"/>
      <w:szCs w:val="24"/>
      <w:lang w:eastAsia="ar-SA"/>
    </w:rPr>
  </w:style>
  <w:style w:type="paragraph" w:styleId="Podtytu">
    <w:name w:val="Subtitle"/>
    <w:basedOn w:val="Normalny"/>
    <w:next w:val="Normalny"/>
    <w:link w:val="PodtytuZnak"/>
    <w:uiPriority w:val="11"/>
    <w:qFormat/>
    <w:rsid w:val="003E45FF"/>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3E45FF"/>
    <w:rPr>
      <w:rFonts w:eastAsiaTheme="minorEastAsia"/>
      <w:color w:val="5A5A5A" w:themeColor="text1" w:themeTint="A5"/>
      <w:spacing w:val="15"/>
    </w:rPr>
  </w:style>
  <w:style w:type="character" w:customStyle="1" w:styleId="alb">
    <w:name w:val="a_lb"/>
    <w:basedOn w:val="Domylnaczcionkaakapitu"/>
    <w:rsid w:val="003E45FF"/>
  </w:style>
  <w:style w:type="character" w:customStyle="1" w:styleId="fn-ref">
    <w:name w:val="fn-ref"/>
    <w:basedOn w:val="Domylnaczcionkaakapitu"/>
    <w:rsid w:val="003E45FF"/>
  </w:style>
  <w:style w:type="paragraph" w:styleId="Akapitzlist">
    <w:name w:val="List Paragraph"/>
    <w:aliases w:val="L1,Numerowanie,List Paragraph,2 heading,A_wyliczenie,K-P_odwolanie,Akapit z listą5,maz_wyliczenie,opis dzialania,Akapit z listą BS,T_SZ_List Paragraph,normalny tekst,Preambuła,List Paragraph1,Wyliczanie,lp1,Tytuły,Lista num,Spec. 4.,Bulle"/>
    <w:basedOn w:val="Normalny"/>
    <w:link w:val="AkapitzlistZnak"/>
    <w:uiPriority w:val="34"/>
    <w:qFormat/>
    <w:rsid w:val="003E45FF"/>
    <w:pPr>
      <w:ind w:left="720"/>
      <w:contextualSpacing/>
    </w:pPr>
  </w:style>
  <w:style w:type="paragraph" w:styleId="Nagwek">
    <w:name w:val="header"/>
    <w:basedOn w:val="Normalny"/>
    <w:link w:val="NagwekZnak"/>
    <w:uiPriority w:val="99"/>
    <w:unhideWhenUsed/>
    <w:rsid w:val="003E45F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45FF"/>
  </w:style>
  <w:style w:type="paragraph" w:styleId="Stopka">
    <w:name w:val="footer"/>
    <w:basedOn w:val="Normalny"/>
    <w:link w:val="StopkaZnak"/>
    <w:uiPriority w:val="99"/>
    <w:unhideWhenUsed/>
    <w:rsid w:val="003E45F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45FF"/>
  </w:style>
  <w:style w:type="character" w:styleId="Hipercze">
    <w:name w:val="Hyperlink"/>
    <w:basedOn w:val="Domylnaczcionkaakapitu"/>
    <w:uiPriority w:val="99"/>
    <w:unhideWhenUsed/>
    <w:rsid w:val="00A7386A"/>
    <w:rPr>
      <w:color w:val="0563C1" w:themeColor="hyperlink"/>
      <w:u w:val="single"/>
    </w:rPr>
  </w:style>
  <w:style w:type="character" w:customStyle="1" w:styleId="Nierozpoznanawzmianka1">
    <w:name w:val="Nierozpoznana wzmianka1"/>
    <w:basedOn w:val="Domylnaczcionkaakapitu"/>
    <w:uiPriority w:val="99"/>
    <w:semiHidden/>
    <w:unhideWhenUsed/>
    <w:rsid w:val="00A7386A"/>
    <w:rPr>
      <w:color w:val="605E5C"/>
      <w:shd w:val="clear" w:color="auto" w:fill="E1DFDD"/>
    </w:rPr>
  </w:style>
  <w:style w:type="paragraph" w:styleId="Tekstprzypisudolnego">
    <w:name w:val="footnote text"/>
    <w:aliases w:val="Podrozdział"/>
    <w:basedOn w:val="Normalny"/>
    <w:link w:val="TekstprzypisudolnegoZnak"/>
    <w:semiHidden/>
    <w:rsid w:val="00DA633C"/>
    <w:pPr>
      <w:spacing w:after="0" w:line="240" w:lineRule="auto"/>
    </w:pPr>
    <w:rPr>
      <w:rFonts w:ascii="Tahoma" w:eastAsia="Times New Roman" w:hAnsi="Tahoma"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semiHidden/>
    <w:rsid w:val="00DA633C"/>
    <w:rPr>
      <w:rFonts w:ascii="Tahoma" w:eastAsia="Times New Roman" w:hAnsi="Tahoma" w:cs="Times New Roman"/>
      <w:sz w:val="20"/>
      <w:szCs w:val="20"/>
      <w:lang w:eastAsia="pl-PL"/>
    </w:rPr>
  </w:style>
  <w:style w:type="character" w:styleId="Odwoanieprzypisudolnego">
    <w:name w:val="footnote reference"/>
    <w:uiPriority w:val="99"/>
    <w:rsid w:val="00DA633C"/>
    <w:rPr>
      <w:sz w:val="20"/>
      <w:vertAlign w:val="superscript"/>
    </w:rPr>
  </w:style>
  <w:style w:type="character" w:customStyle="1" w:styleId="Teksttreci4">
    <w:name w:val="Tekst treści (4)_"/>
    <w:link w:val="Teksttreci40"/>
    <w:rsid w:val="00DA633C"/>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DA633C"/>
    <w:pPr>
      <w:shd w:val="clear" w:color="auto" w:fill="FFFFFF"/>
      <w:spacing w:before="240" w:after="240" w:line="0" w:lineRule="atLeast"/>
      <w:ind w:hanging="1420"/>
      <w:jc w:val="both"/>
    </w:pPr>
    <w:rPr>
      <w:rFonts w:ascii="Verdana" w:eastAsia="Verdana" w:hAnsi="Verdana" w:cs="Verdana"/>
      <w:sz w:val="19"/>
      <w:szCs w:val="19"/>
    </w:rPr>
  </w:style>
  <w:style w:type="character" w:customStyle="1" w:styleId="AkapitzlistZnak">
    <w:name w:val="Akapit z listą Znak"/>
    <w:aliases w:val="L1 Znak,Numerowanie Znak,List Paragraph Znak,2 heading Znak,A_wyliczenie Znak,K-P_odwolanie Znak,Akapit z listą5 Znak,maz_wyliczenie Znak,opis dzialania Znak,Akapit z listą BS Znak,T_SZ_List Paragraph Znak,normalny tekst Znak"/>
    <w:link w:val="Akapitzlist"/>
    <w:uiPriority w:val="34"/>
    <w:qFormat/>
    <w:locked/>
    <w:rsid w:val="00DA633C"/>
  </w:style>
  <w:style w:type="paragraph" w:customStyle="1" w:styleId="Tekstpodstawowywcity21">
    <w:name w:val="Tekst podstawowy wcięty 21"/>
    <w:basedOn w:val="Normalny"/>
    <w:rsid w:val="00CD2A70"/>
    <w:pPr>
      <w:suppressAutoHyphens/>
      <w:spacing w:after="0" w:line="240" w:lineRule="auto"/>
      <w:ind w:left="360" w:hanging="360"/>
      <w:jc w:val="both"/>
    </w:pPr>
    <w:rPr>
      <w:rFonts w:ascii="Arial" w:eastAsia="Times New Roman" w:hAnsi="Arial" w:cs="Courier New"/>
      <w:sz w:val="20"/>
      <w:szCs w:val="20"/>
      <w:lang w:eastAsia="ar-SA"/>
    </w:rPr>
  </w:style>
  <w:style w:type="character" w:customStyle="1" w:styleId="Nagwek8Znak">
    <w:name w:val="Nagłówek 8 Znak"/>
    <w:basedOn w:val="Domylnaczcionkaakapitu"/>
    <w:link w:val="Nagwek8"/>
    <w:uiPriority w:val="9"/>
    <w:semiHidden/>
    <w:rsid w:val="00064304"/>
    <w:rPr>
      <w:rFonts w:asciiTheme="majorHAnsi" w:eastAsiaTheme="majorEastAsia" w:hAnsiTheme="majorHAnsi" w:cstheme="majorBidi"/>
      <w:color w:val="272727" w:themeColor="text1" w:themeTint="D8"/>
      <w:sz w:val="21"/>
      <w:szCs w:val="21"/>
    </w:rPr>
  </w:style>
  <w:style w:type="paragraph" w:customStyle="1" w:styleId="WW-Tekstpodstawowy3">
    <w:name w:val="WW-Tekst podstawowy 3"/>
    <w:basedOn w:val="Normalny"/>
    <w:rsid w:val="00064304"/>
    <w:pPr>
      <w:suppressAutoHyphens/>
      <w:spacing w:after="0" w:line="240" w:lineRule="auto"/>
    </w:pPr>
    <w:rPr>
      <w:rFonts w:ascii="Times New Roman" w:eastAsia="Times New Roman" w:hAnsi="Times New Roman" w:cs="Times New Roman"/>
      <w:b/>
      <w:szCs w:val="20"/>
      <w:lang w:eastAsia="ar-SA"/>
    </w:rPr>
  </w:style>
  <w:style w:type="character" w:styleId="Uwydatnienie">
    <w:name w:val="Emphasis"/>
    <w:basedOn w:val="Domylnaczcionkaakapitu"/>
    <w:uiPriority w:val="20"/>
    <w:qFormat/>
    <w:rsid w:val="00CC22A2"/>
    <w:rPr>
      <w:i/>
      <w:iCs/>
    </w:rPr>
  </w:style>
  <w:style w:type="paragraph" w:styleId="Bezodstpw">
    <w:name w:val="No Spacing"/>
    <w:uiPriority w:val="99"/>
    <w:qFormat/>
    <w:rsid w:val="003C3DC9"/>
    <w:pPr>
      <w:spacing w:after="0" w:line="240" w:lineRule="auto"/>
    </w:pPr>
    <w:rPr>
      <w:rFonts w:ascii="Calibri" w:eastAsia="Calibri" w:hAnsi="Calibri" w:cs="Times New Roman"/>
    </w:rPr>
  </w:style>
  <w:style w:type="paragraph" w:styleId="NormalnyWeb">
    <w:name w:val="Normal (Web)"/>
    <w:basedOn w:val="Normalny"/>
    <w:unhideWhenUsed/>
    <w:rsid w:val="0046261D"/>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rsid w:val="00C27455"/>
    <w:rPr>
      <w:rFonts w:cs="Times New Roman"/>
      <w:sz w:val="16"/>
      <w:szCs w:val="16"/>
    </w:rPr>
  </w:style>
  <w:style w:type="paragraph" w:styleId="Tekstkomentarza">
    <w:name w:val="annotation text"/>
    <w:basedOn w:val="Normalny"/>
    <w:link w:val="TekstkomentarzaZnak"/>
    <w:uiPriority w:val="99"/>
    <w:semiHidden/>
    <w:rsid w:val="00C27455"/>
    <w:pPr>
      <w:spacing w:line="240"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semiHidden/>
    <w:rsid w:val="00C27455"/>
    <w:rPr>
      <w:rFonts w:ascii="Calibri" w:eastAsia="Calibri" w:hAnsi="Calibri" w:cs="Times New Roman"/>
      <w:sz w:val="20"/>
      <w:szCs w:val="20"/>
    </w:rPr>
  </w:style>
  <w:style w:type="paragraph" w:styleId="Poprawka">
    <w:name w:val="Revision"/>
    <w:hidden/>
    <w:uiPriority w:val="99"/>
    <w:semiHidden/>
    <w:rsid w:val="00694C73"/>
    <w:pPr>
      <w:spacing w:after="0" w:line="240" w:lineRule="auto"/>
    </w:pPr>
  </w:style>
  <w:style w:type="paragraph" w:customStyle="1" w:styleId="Akapitzlist1">
    <w:name w:val="Akapit z listą1"/>
    <w:basedOn w:val="Normalny"/>
    <w:rsid w:val="00CA33DD"/>
    <w:pPr>
      <w:spacing w:after="0" w:line="240" w:lineRule="auto"/>
      <w:ind w:left="720"/>
      <w:contextualSpacing/>
    </w:pPr>
    <w:rPr>
      <w:rFonts w:ascii="Times New Roman" w:eastAsia="Times New Roman" w:hAnsi="Times New Roman" w:cs="Times New Roman"/>
      <w:sz w:val="24"/>
      <w:szCs w:val="24"/>
      <w:lang w:eastAsia="pl-PL"/>
    </w:rPr>
  </w:style>
  <w:style w:type="character" w:styleId="HTML-kod">
    <w:name w:val="HTML Code"/>
    <w:basedOn w:val="Domylnaczcionkaakapitu"/>
    <w:uiPriority w:val="99"/>
    <w:semiHidden/>
    <w:unhideWhenUsed/>
    <w:rsid w:val="001D1716"/>
    <w:rPr>
      <w:rFonts w:ascii="Courier New" w:eastAsia="Times New Roman" w:hAnsi="Courier New" w:cs="Courier New"/>
      <w:sz w:val="20"/>
      <w:szCs w:val="20"/>
    </w:rPr>
  </w:style>
  <w:style w:type="paragraph" w:customStyle="1" w:styleId="Default">
    <w:name w:val="Default"/>
    <w:rsid w:val="006B718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mr">
    <w:name w:val="arimr"/>
    <w:basedOn w:val="Normalny"/>
    <w:rsid w:val="0059247E"/>
    <w:pPr>
      <w:widowControl w:val="0"/>
      <w:snapToGrid w:val="0"/>
      <w:spacing w:after="0" w:line="360" w:lineRule="auto"/>
    </w:pPr>
    <w:rPr>
      <w:rFonts w:ascii="Times New Roman" w:eastAsia="Times New Roman" w:hAnsi="Times New Roman" w:cs="Times New Roman"/>
      <w:sz w:val="24"/>
      <w:szCs w:val="20"/>
      <w:lang w:val="en-US" w:eastAsia="pl-PL"/>
    </w:rPr>
  </w:style>
  <w:style w:type="paragraph" w:styleId="Tekstdymka">
    <w:name w:val="Balloon Text"/>
    <w:basedOn w:val="Normalny"/>
    <w:link w:val="TekstdymkaZnak"/>
    <w:uiPriority w:val="99"/>
    <w:semiHidden/>
    <w:unhideWhenUsed/>
    <w:rsid w:val="0048361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83619"/>
    <w:rPr>
      <w:rFonts w:ascii="Tahoma" w:hAnsi="Tahoma" w:cs="Tahoma"/>
      <w:sz w:val="16"/>
      <w:szCs w:val="16"/>
    </w:rPr>
  </w:style>
  <w:style w:type="character" w:customStyle="1" w:styleId="Nierozpoznanawzmianka2">
    <w:name w:val="Nierozpoznana wzmianka2"/>
    <w:basedOn w:val="Domylnaczcionkaakapitu"/>
    <w:uiPriority w:val="99"/>
    <w:semiHidden/>
    <w:unhideWhenUsed/>
    <w:rsid w:val="00BD4360"/>
    <w:rPr>
      <w:color w:val="605E5C"/>
      <w:shd w:val="clear" w:color="auto" w:fill="E1DFDD"/>
    </w:rPr>
  </w:style>
  <w:style w:type="character" w:customStyle="1" w:styleId="Nierozpoznanawzmianka3">
    <w:name w:val="Nierozpoznana wzmianka3"/>
    <w:basedOn w:val="Domylnaczcionkaakapitu"/>
    <w:uiPriority w:val="99"/>
    <w:semiHidden/>
    <w:unhideWhenUsed/>
    <w:rsid w:val="009D1478"/>
    <w:rPr>
      <w:color w:val="605E5C"/>
      <w:shd w:val="clear" w:color="auto" w:fill="E1DFDD"/>
    </w:rPr>
  </w:style>
  <w:style w:type="character" w:styleId="UyteHipercze">
    <w:name w:val="FollowedHyperlink"/>
    <w:basedOn w:val="Domylnaczcionkaakapitu"/>
    <w:uiPriority w:val="99"/>
    <w:semiHidden/>
    <w:unhideWhenUsed/>
    <w:rsid w:val="00D879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33719">
      <w:bodyDiv w:val="1"/>
      <w:marLeft w:val="0"/>
      <w:marRight w:val="0"/>
      <w:marTop w:val="0"/>
      <w:marBottom w:val="0"/>
      <w:divBdr>
        <w:top w:val="none" w:sz="0" w:space="0" w:color="auto"/>
        <w:left w:val="none" w:sz="0" w:space="0" w:color="auto"/>
        <w:bottom w:val="none" w:sz="0" w:space="0" w:color="auto"/>
        <w:right w:val="none" w:sz="0" w:space="0" w:color="auto"/>
      </w:divBdr>
      <w:divsChild>
        <w:div w:id="1208297271">
          <w:marLeft w:val="0"/>
          <w:marRight w:val="0"/>
          <w:marTop w:val="0"/>
          <w:marBottom w:val="0"/>
          <w:divBdr>
            <w:top w:val="none" w:sz="0" w:space="0" w:color="auto"/>
            <w:left w:val="none" w:sz="0" w:space="0" w:color="auto"/>
            <w:bottom w:val="none" w:sz="0" w:space="0" w:color="auto"/>
            <w:right w:val="none" w:sz="0" w:space="0" w:color="auto"/>
          </w:divBdr>
          <w:divsChild>
            <w:div w:id="1467157775">
              <w:marLeft w:val="0"/>
              <w:marRight w:val="0"/>
              <w:marTop w:val="0"/>
              <w:marBottom w:val="0"/>
              <w:divBdr>
                <w:top w:val="none" w:sz="0" w:space="0" w:color="auto"/>
                <w:left w:val="none" w:sz="0" w:space="0" w:color="auto"/>
                <w:bottom w:val="none" w:sz="0" w:space="0" w:color="auto"/>
                <w:right w:val="none" w:sz="0" w:space="0" w:color="auto"/>
              </w:divBdr>
              <w:divsChild>
                <w:div w:id="1962104270">
                  <w:marLeft w:val="0"/>
                  <w:marRight w:val="0"/>
                  <w:marTop w:val="0"/>
                  <w:marBottom w:val="0"/>
                  <w:divBdr>
                    <w:top w:val="none" w:sz="0" w:space="0" w:color="auto"/>
                    <w:left w:val="none" w:sz="0" w:space="0" w:color="auto"/>
                    <w:bottom w:val="none" w:sz="0" w:space="0" w:color="auto"/>
                    <w:right w:val="none" w:sz="0" w:space="0" w:color="auto"/>
                  </w:divBdr>
                </w:div>
              </w:divsChild>
            </w:div>
            <w:div w:id="208342436">
              <w:marLeft w:val="0"/>
              <w:marRight w:val="0"/>
              <w:marTop w:val="0"/>
              <w:marBottom w:val="0"/>
              <w:divBdr>
                <w:top w:val="none" w:sz="0" w:space="0" w:color="auto"/>
                <w:left w:val="none" w:sz="0" w:space="0" w:color="auto"/>
                <w:bottom w:val="none" w:sz="0" w:space="0" w:color="auto"/>
                <w:right w:val="none" w:sz="0" w:space="0" w:color="auto"/>
              </w:divBdr>
              <w:divsChild>
                <w:div w:id="14158182">
                  <w:marLeft w:val="0"/>
                  <w:marRight w:val="0"/>
                  <w:marTop w:val="0"/>
                  <w:marBottom w:val="0"/>
                  <w:divBdr>
                    <w:top w:val="none" w:sz="0" w:space="0" w:color="auto"/>
                    <w:left w:val="none" w:sz="0" w:space="0" w:color="auto"/>
                    <w:bottom w:val="none" w:sz="0" w:space="0" w:color="auto"/>
                    <w:right w:val="none" w:sz="0" w:space="0" w:color="auto"/>
                  </w:divBdr>
                </w:div>
              </w:divsChild>
            </w:div>
            <w:div w:id="1408917329">
              <w:marLeft w:val="0"/>
              <w:marRight w:val="0"/>
              <w:marTop w:val="0"/>
              <w:marBottom w:val="0"/>
              <w:divBdr>
                <w:top w:val="none" w:sz="0" w:space="0" w:color="auto"/>
                <w:left w:val="none" w:sz="0" w:space="0" w:color="auto"/>
                <w:bottom w:val="none" w:sz="0" w:space="0" w:color="auto"/>
                <w:right w:val="none" w:sz="0" w:space="0" w:color="auto"/>
              </w:divBdr>
              <w:divsChild>
                <w:div w:id="141690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04171">
      <w:bodyDiv w:val="1"/>
      <w:marLeft w:val="0"/>
      <w:marRight w:val="0"/>
      <w:marTop w:val="0"/>
      <w:marBottom w:val="0"/>
      <w:divBdr>
        <w:top w:val="none" w:sz="0" w:space="0" w:color="auto"/>
        <w:left w:val="none" w:sz="0" w:space="0" w:color="auto"/>
        <w:bottom w:val="none" w:sz="0" w:space="0" w:color="auto"/>
        <w:right w:val="none" w:sz="0" w:space="0" w:color="auto"/>
      </w:divBdr>
      <w:divsChild>
        <w:div w:id="1173452550">
          <w:marLeft w:val="360"/>
          <w:marRight w:val="0"/>
          <w:marTop w:val="0"/>
          <w:marBottom w:val="0"/>
          <w:divBdr>
            <w:top w:val="none" w:sz="0" w:space="0" w:color="auto"/>
            <w:left w:val="none" w:sz="0" w:space="0" w:color="auto"/>
            <w:bottom w:val="none" w:sz="0" w:space="0" w:color="auto"/>
            <w:right w:val="none" w:sz="0" w:space="0" w:color="auto"/>
          </w:divBdr>
        </w:div>
        <w:div w:id="1020620224">
          <w:marLeft w:val="360"/>
          <w:marRight w:val="0"/>
          <w:marTop w:val="0"/>
          <w:marBottom w:val="0"/>
          <w:divBdr>
            <w:top w:val="none" w:sz="0" w:space="0" w:color="auto"/>
            <w:left w:val="none" w:sz="0" w:space="0" w:color="auto"/>
            <w:bottom w:val="none" w:sz="0" w:space="0" w:color="auto"/>
            <w:right w:val="none" w:sz="0" w:space="0" w:color="auto"/>
          </w:divBdr>
        </w:div>
      </w:divsChild>
    </w:div>
    <w:div w:id="68815280">
      <w:bodyDiv w:val="1"/>
      <w:marLeft w:val="0"/>
      <w:marRight w:val="0"/>
      <w:marTop w:val="0"/>
      <w:marBottom w:val="0"/>
      <w:divBdr>
        <w:top w:val="none" w:sz="0" w:space="0" w:color="auto"/>
        <w:left w:val="none" w:sz="0" w:space="0" w:color="auto"/>
        <w:bottom w:val="none" w:sz="0" w:space="0" w:color="auto"/>
        <w:right w:val="none" w:sz="0" w:space="0" w:color="auto"/>
      </w:divBdr>
      <w:divsChild>
        <w:div w:id="2107068452">
          <w:marLeft w:val="0"/>
          <w:marRight w:val="0"/>
          <w:marTop w:val="0"/>
          <w:marBottom w:val="0"/>
          <w:divBdr>
            <w:top w:val="none" w:sz="0" w:space="0" w:color="auto"/>
            <w:left w:val="none" w:sz="0" w:space="0" w:color="auto"/>
            <w:bottom w:val="none" w:sz="0" w:space="0" w:color="auto"/>
            <w:right w:val="none" w:sz="0" w:space="0" w:color="auto"/>
          </w:divBdr>
          <w:divsChild>
            <w:div w:id="680395496">
              <w:marLeft w:val="0"/>
              <w:marRight w:val="0"/>
              <w:marTop w:val="0"/>
              <w:marBottom w:val="0"/>
              <w:divBdr>
                <w:top w:val="none" w:sz="0" w:space="0" w:color="auto"/>
                <w:left w:val="none" w:sz="0" w:space="0" w:color="auto"/>
                <w:bottom w:val="none" w:sz="0" w:space="0" w:color="auto"/>
                <w:right w:val="none" w:sz="0" w:space="0" w:color="auto"/>
              </w:divBdr>
              <w:divsChild>
                <w:div w:id="188444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468">
      <w:bodyDiv w:val="1"/>
      <w:marLeft w:val="0"/>
      <w:marRight w:val="0"/>
      <w:marTop w:val="0"/>
      <w:marBottom w:val="0"/>
      <w:divBdr>
        <w:top w:val="none" w:sz="0" w:space="0" w:color="auto"/>
        <w:left w:val="none" w:sz="0" w:space="0" w:color="auto"/>
        <w:bottom w:val="none" w:sz="0" w:space="0" w:color="auto"/>
        <w:right w:val="none" w:sz="0" w:space="0" w:color="auto"/>
      </w:divBdr>
    </w:div>
    <w:div w:id="101653609">
      <w:bodyDiv w:val="1"/>
      <w:marLeft w:val="0"/>
      <w:marRight w:val="0"/>
      <w:marTop w:val="0"/>
      <w:marBottom w:val="0"/>
      <w:divBdr>
        <w:top w:val="none" w:sz="0" w:space="0" w:color="auto"/>
        <w:left w:val="none" w:sz="0" w:space="0" w:color="auto"/>
        <w:bottom w:val="none" w:sz="0" w:space="0" w:color="auto"/>
        <w:right w:val="none" w:sz="0" w:space="0" w:color="auto"/>
      </w:divBdr>
    </w:div>
    <w:div w:id="152455099">
      <w:bodyDiv w:val="1"/>
      <w:marLeft w:val="0"/>
      <w:marRight w:val="0"/>
      <w:marTop w:val="0"/>
      <w:marBottom w:val="0"/>
      <w:divBdr>
        <w:top w:val="none" w:sz="0" w:space="0" w:color="auto"/>
        <w:left w:val="none" w:sz="0" w:space="0" w:color="auto"/>
        <w:bottom w:val="none" w:sz="0" w:space="0" w:color="auto"/>
        <w:right w:val="none" w:sz="0" w:space="0" w:color="auto"/>
      </w:divBdr>
    </w:div>
    <w:div w:id="153957135">
      <w:bodyDiv w:val="1"/>
      <w:marLeft w:val="0"/>
      <w:marRight w:val="0"/>
      <w:marTop w:val="0"/>
      <w:marBottom w:val="0"/>
      <w:divBdr>
        <w:top w:val="none" w:sz="0" w:space="0" w:color="auto"/>
        <w:left w:val="none" w:sz="0" w:space="0" w:color="auto"/>
        <w:bottom w:val="none" w:sz="0" w:space="0" w:color="auto"/>
        <w:right w:val="none" w:sz="0" w:space="0" w:color="auto"/>
      </w:divBdr>
    </w:div>
    <w:div w:id="184364923">
      <w:bodyDiv w:val="1"/>
      <w:marLeft w:val="0"/>
      <w:marRight w:val="0"/>
      <w:marTop w:val="0"/>
      <w:marBottom w:val="0"/>
      <w:divBdr>
        <w:top w:val="none" w:sz="0" w:space="0" w:color="auto"/>
        <w:left w:val="none" w:sz="0" w:space="0" w:color="auto"/>
        <w:bottom w:val="none" w:sz="0" w:space="0" w:color="auto"/>
        <w:right w:val="none" w:sz="0" w:space="0" w:color="auto"/>
      </w:divBdr>
    </w:div>
    <w:div w:id="209733016">
      <w:bodyDiv w:val="1"/>
      <w:marLeft w:val="0"/>
      <w:marRight w:val="0"/>
      <w:marTop w:val="0"/>
      <w:marBottom w:val="0"/>
      <w:divBdr>
        <w:top w:val="none" w:sz="0" w:space="0" w:color="auto"/>
        <w:left w:val="none" w:sz="0" w:space="0" w:color="auto"/>
        <w:bottom w:val="none" w:sz="0" w:space="0" w:color="auto"/>
        <w:right w:val="none" w:sz="0" w:space="0" w:color="auto"/>
      </w:divBdr>
    </w:div>
    <w:div w:id="226302384">
      <w:bodyDiv w:val="1"/>
      <w:marLeft w:val="0"/>
      <w:marRight w:val="0"/>
      <w:marTop w:val="0"/>
      <w:marBottom w:val="0"/>
      <w:divBdr>
        <w:top w:val="none" w:sz="0" w:space="0" w:color="auto"/>
        <w:left w:val="none" w:sz="0" w:space="0" w:color="auto"/>
        <w:bottom w:val="none" w:sz="0" w:space="0" w:color="auto"/>
        <w:right w:val="none" w:sz="0" w:space="0" w:color="auto"/>
      </w:divBdr>
      <w:divsChild>
        <w:div w:id="94984665">
          <w:marLeft w:val="360"/>
          <w:marRight w:val="0"/>
          <w:marTop w:val="72"/>
          <w:marBottom w:val="72"/>
          <w:divBdr>
            <w:top w:val="none" w:sz="0" w:space="0" w:color="auto"/>
            <w:left w:val="none" w:sz="0" w:space="0" w:color="auto"/>
            <w:bottom w:val="none" w:sz="0" w:space="0" w:color="auto"/>
            <w:right w:val="none" w:sz="0" w:space="0" w:color="auto"/>
          </w:divBdr>
        </w:div>
        <w:div w:id="479541122">
          <w:marLeft w:val="360"/>
          <w:marRight w:val="0"/>
          <w:marTop w:val="0"/>
          <w:marBottom w:val="72"/>
          <w:divBdr>
            <w:top w:val="none" w:sz="0" w:space="0" w:color="auto"/>
            <w:left w:val="none" w:sz="0" w:space="0" w:color="auto"/>
            <w:bottom w:val="none" w:sz="0" w:space="0" w:color="auto"/>
            <w:right w:val="none" w:sz="0" w:space="0" w:color="auto"/>
          </w:divBdr>
          <w:divsChild>
            <w:div w:id="44989196">
              <w:marLeft w:val="360"/>
              <w:marRight w:val="0"/>
              <w:marTop w:val="0"/>
              <w:marBottom w:val="0"/>
              <w:divBdr>
                <w:top w:val="none" w:sz="0" w:space="0" w:color="auto"/>
                <w:left w:val="none" w:sz="0" w:space="0" w:color="auto"/>
                <w:bottom w:val="none" w:sz="0" w:space="0" w:color="auto"/>
                <w:right w:val="none" w:sz="0" w:space="0" w:color="auto"/>
              </w:divBdr>
            </w:div>
            <w:div w:id="811823026">
              <w:marLeft w:val="360"/>
              <w:marRight w:val="0"/>
              <w:marTop w:val="0"/>
              <w:marBottom w:val="0"/>
              <w:divBdr>
                <w:top w:val="none" w:sz="0" w:space="0" w:color="auto"/>
                <w:left w:val="none" w:sz="0" w:space="0" w:color="auto"/>
                <w:bottom w:val="none" w:sz="0" w:space="0" w:color="auto"/>
                <w:right w:val="none" w:sz="0" w:space="0" w:color="auto"/>
              </w:divBdr>
            </w:div>
          </w:divsChild>
        </w:div>
        <w:div w:id="2075738907">
          <w:marLeft w:val="360"/>
          <w:marRight w:val="0"/>
          <w:marTop w:val="0"/>
          <w:marBottom w:val="72"/>
          <w:divBdr>
            <w:top w:val="none" w:sz="0" w:space="0" w:color="auto"/>
            <w:left w:val="none" w:sz="0" w:space="0" w:color="auto"/>
            <w:bottom w:val="none" w:sz="0" w:space="0" w:color="auto"/>
            <w:right w:val="none" w:sz="0" w:space="0" w:color="auto"/>
          </w:divBdr>
        </w:div>
      </w:divsChild>
    </w:div>
    <w:div w:id="366685553">
      <w:bodyDiv w:val="1"/>
      <w:marLeft w:val="0"/>
      <w:marRight w:val="0"/>
      <w:marTop w:val="0"/>
      <w:marBottom w:val="0"/>
      <w:divBdr>
        <w:top w:val="none" w:sz="0" w:space="0" w:color="auto"/>
        <w:left w:val="none" w:sz="0" w:space="0" w:color="auto"/>
        <w:bottom w:val="none" w:sz="0" w:space="0" w:color="auto"/>
        <w:right w:val="none" w:sz="0" w:space="0" w:color="auto"/>
      </w:divBdr>
      <w:divsChild>
        <w:div w:id="1689258282">
          <w:marLeft w:val="0"/>
          <w:marRight w:val="0"/>
          <w:marTop w:val="0"/>
          <w:marBottom w:val="0"/>
          <w:divBdr>
            <w:top w:val="none" w:sz="0" w:space="0" w:color="auto"/>
            <w:left w:val="none" w:sz="0" w:space="0" w:color="auto"/>
            <w:bottom w:val="none" w:sz="0" w:space="0" w:color="auto"/>
            <w:right w:val="none" w:sz="0" w:space="0" w:color="auto"/>
          </w:divBdr>
          <w:divsChild>
            <w:div w:id="979266073">
              <w:marLeft w:val="0"/>
              <w:marRight w:val="0"/>
              <w:marTop w:val="0"/>
              <w:marBottom w:val="0"/>
              <w:divBdr>
                <w:top w:val="none" w:sz="0" w:space="0" w:color="auto"/>
                <w:left w:val="none" w:sz="0" w:space="0" w:color="auto"/>
                <w:bottom w:val="none" w:sz="0" w:space="0" w:color="auto"/>
                <w:right w:val="none" w:sz="0" w:space="0" w:color="auto"/>
              </w:divBdr>
              <w:divsChild>
                <w:div w:id="58880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107143">
      <w:bodyDiv w:val="1"/>
      <w:marLeft w:val="0"/>
      <w:marRight w:val="0"/>
      <w:marTop w:val="0"/>
      <w:marBottom w:val="0"/>
      <w:divBdr>
        <w:top w:val="none" w:sz="0" w:space="0" w:color="auto"/>
        <w:left w:val="none" w:sz="0" w:space="0" w:color="auto"/>
        <w:bottom w:val="none" w:sz="0" w:space="0" w:color="auto"/>
        <w:right w:val="none" w:sz="0" w:space="0" w:color="auto"/>
      </w:divBdr>
      <w:divsChild>
        <w:div w:id="1865358178">
          <w:marLeft w:val="0"/>
          <w:marRight w:val="0"/>
          <w:marTop w:val="0"/>
          <w:marBottom w:val="0"/>
          <w:divBdr>
            <w:top w:val="none" w:sz="0" w:space="0" w:color="auto"/>
            <w:left w:val="none" w:sz="0" w:space="0" w:color="auto"/>
            <w:bottom w:val="none" w:sz="0" w:space="0" w:color="auto"/>
            <w:right w:val="none" w:sz="0" w:space="0" w:color="auto"/>
          </w:divBdr>
          <w:divsChild>
            <w:div w:id="8003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439361">
      <w:bodyDiv w:val="1"/>
      <w:marLeft w:val="0"/>
      <w:marRight w:val="0"/>
      <w:marTop w:val="0"/>
      <w:marBottom w:val="0"/>
      <w:divBdr>
        <w:top w:val="none" w:sz="0" w:space="0" w:color="auto"/>
        <w:left w:val="none" w:sz="0" w:space="0" w:color="auto"/>
        <w:bottom w:val="none" w:sz="0" w:space="0" w:color="auto"/>
        <w:right w:val="none" w:sz="0" w:space="0" w:color="auto"/>
      </w:divBdr>
    </w:div>
    <w:div w:id="525484134">
      <w:bodyDiv w:val="1"/>
      <w:marLeft w:val="0"/>
      <w:marRight w:val="0"/>
      <w:marTop w:val="0"/>
      <w:marBottom w:val="0"/>
      <w:divBdr>
        <w:top w:val="none" w:sz="0" w:space="0" w:color="auto"/>
        <w:left w:val="none" w:sz="0" w:space="0" w:color="auto"/>
        <w:bottom w:val="none" w:sz="0" w:space="0" w:color="auto"/>
        <w:right w:val="none" w:sz="0" w:space="0" w:color="auto"/>
      </w:divBdr>
      <w:divsChild>
        <w:div w:id="823863495">
          <w:marLeft w:val="0"/>
          <w:marRight w:val="0"/>
          <w:marTop w:val="0"/>
          <w:marBottom w:val="0"/>
          <w:divBdr>
            <w:top w:val="none" w:sz="0" w:space="0" w:color="auto"/>
            <w:left w:val="none" w:sz="0" w:space="0" w:color="auto"/>
            <w:bottom w:val="none" w:sz="0" w:space="0" w:color="auto"/>
            <w:right w:val="none" w:sz="0" w:space="0" w:color="auto"/>
          </w:divBdr>
          <w:divsChild>
            <w:div w:id="277028113">
              <w:marLeft w:val="0"/>
              <w:marRight w:val="0"/>
              <w:marTop w:val="0"/>
              <w:marBottom w:val="0"/>
              <w:divBdr>
                <w:top w:val="none" w:sz="0" w:space="0" w:color="auto"/>
                <w:left w:val="none" w:sz="0" w:space="0" w:color="auto"/>
                <w:bottom w:val="none" w:sz="0" w:space="0" w:color="auto"/>
                <w:right w:val="none" w:sz="0" w:space="0" w:color="auto"/>
              </w:divBdr>
              <w:divsChild>
                <w:div w:id="749423014">
                  <w:marLeft w:val="0"/>
                  <w:marRight w:val="0"/>
                  <w:marTop w:val="0"/>
                  <w:marBottom w:val="0"/>
                  <w:divBdr>
                    <w:top w:val="none" w:sz="0" w:space="0" w:color="auto"/>
                    <w:left w:val="none" w:sz="0" w:space="0" w:color="auto"/>
                    <w:bottom w:val="none" w:sz="0" w:space="0" w:color="auto"/>
                    <w:right w:val="none" w:sz="0" w:space="0" w:color="auto"/>
                  </w:divBdr>
                </w:div>
              </w:divsChild>
            </w:div>
            <w:div w:id="366640815">
              <w:marLeft w:val="0"/>
              <w:marRight w:val="0"/>
              <w:marTop w:val="0"/>
              <w:marBottom w:val="0"/>
              <w:divBdr>
                <w:top w:val="none" w:sz="0" w:space="0" w:color="auto"/>
                <w:left w:val="none" w:sz="0" w:space="0" w:color="auto"/>
                <w:bottom w:val="none" w:sz="0" w:space="0" w:color="auto"/>
                <w:right w:val="none" w:sz="0" w:space="0" w:color="auto"/>
              </w:divBdr>
              <w:divsChild>
                <w:div w:id="34721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93846">
          <w:marLeft w:val="0"/>
          <w:marRight w:val="0"/>
          <w:marTop w:val="0"/>
          <w:marBottom w:val="0"/>
          <w:divBdr>
            <w:top w:val="none" w:sz="0" w:space="0" w:color="auto"/>
            <w:left w:val="none" w:sz="0" w:space="0" w:color="auto"/>
            <w:bottom w:val="none" w:sz="0" w:space="0" w:color="auto"/>
            <w:right w:val="none" w:sz="0" w:space="0" w:color="auto"/>
          </w:divBdr>
          <w:divsChild>
            <w:div w:id="2139715947">
              <w:marLeft w:val="0"/>
              <w:marRight w:val="0"/>
              <w:marTop w:val="0"/>
              <w:marBottom w:val="0"/>
              <w:divBdr>
                <w:top w:val="none" w:sz="0" w:space="0" w:color="auto"/>
                <w:left w:val="none" w:sz="0" w:space="0" w:color="auto"/>
                <w:bottom w:val="none" w:sz="0" w:space="0" w:color="auto"/>
                <w:right w:val="none" w:sz="0" w:space="0" w:color="auto"/>
              </w:divBdr>
              <w:divsChild>
                <w:div w:id="16495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346260">
      <w:bodyDiv w:val="1"/>
      <w:marLeft w:val="0"/>
      <w:marRight w:val="0"/>
      <w:marTop w:val="0"/>
      <w:marBottom w:val="0"/>
      <w:divBdr>
        <w:top w:val="none" w:sz="0" w:space="0" w:color="auto"/>
        <w:left w:val="none" w:sz="0" w:space="0" w:color="auto"/>
        <w:bottom w:val="none" w:sz="0" w:space="0" w:color="auto"/>
        <w:right w:val="none" w:sz="0" w:space="0" w:color="auto"/>
      </w:divBdr>
    </w:div>
    <w:div w:id="539705234">
      <w:bodyDiv w:val="1"/>
      <w:marLeft w:val="0"/>
      <w:marRight w:val="0"/>
      <w:marTop w:val="0"/>
      <w:marBottom w:val="0"/>
      <w:divBdr>
        <w:top w:val="none" w:sz="0" w:space="0" w:color="auto"/>
        <w:left w:val="none" w:sz="0" w:space="0" w:color="auto"/>
        <w:bottom w:val="none" w:sz="0" w:space="0" w:color="auto"/>
        <w:right w:val="none" w:sz="0" w:space="0" w:color="auto"/>
      </w:divBdr>
    </w:div>
    <w:div w:id="586496163">
      <w:bodyDiv w:val="1"/>
      <w:marLeft w:val="0"/>
      <w:marRight w:val="0"/>
      <w:marTop w:val="0"/>
      <w:marBottom w:val="0"/>
      <w:divBdr>
        <w:top w:val="none" w:sz="0" w:space="0" w:color="auto"/>
        <w:left w:val="none" w:sz="0" w:space="0" w:color="auto"/>
        <w:bottom w:val="none" w:sz="0" w:space="0" w:color="auto"/>
        <w:right w:val="none" w:sz="0" w:space="0" w:color="auto"/>
      </w:divBdr>
      <w:divsChild>
        <w:div w:id="114252150">
          <w:marLeft w:val="0"/>
          <w:marRight w:val="0"/>
          <w:marTop w:val="0"/>
          <w:marBottom w:val="0"/>
          <w:divBdr>
            <w:top w:val="none" w:sz="0" w:space="0" w:color="auto"/>
            <w:left w:val="none" w:sz="0" w:space="0" w:color="auto"/>
            <w:bottom w:val="none" w:sz="0" w:space="0" w:color="auto"/>
            <w:right w:val="none" w:sz="0" w:space="0" w:color="auto"/>
          </w:divBdr>
        </w:div>
        <w:div w:id="1066149846">
          <w:marLeft w:val="0"/>
          <w:marRight w:val="0"/>
          <w:marTop w:val="0"/>
          <w:marBottom w:val="0"/>
          <w:divBdr>
            <w:top w:val="none" w:sz="0" w:space="0" w:color="auto"/>
            <w:left w:val="none" w:sz="0" w:space="0" w:color="auto"/>
            <w:bottom w:val="none" w:sz="0" w:space="0" w:color="auto"/>
            <w:right w:val="none" w:sz="0" w:space="0" w:color="auto"/>
          </w:divBdr>
          <w:divsChild>
            <w:div w:id="873537666">
              <w:marLeft w:val="0"/>
              <w:marRight w:val="0"/>
              <w:marTop w:val="0"/>
              <w:marBottom w:val="0"/>
              <w:divBdr>
                <w:top w:val="none" w:sz="0" w:space="0" w:color="auto"/>
                <w:left w:val="none" w:sz="0" w:space="0" w:color="auto"/>
                <w:bottom w:val="none" w:sz="0" w:space="0" w:color="auto"/>
                <w:right w:val="none" w:sz="0" w:space="0" w:color="auto"/>
              </w:divBdr>
            </w:div>
          </w:divsChild>
        </w:div>
        <w:div w:id="1492523761">
          <w:marLeft w:val="0"/>
          <w:marRight w:val="0"/>
          <w:marTop w:val="0"/>
          <w:marBottom w:val="0"/>
          <w:divBdr>
            <w:top w:val="none" w:sz="0" w:space="0" w:color="auto"/>
            <w:left w:val="none" w:sz="0" w:space="0" w:color="auto"/>
            <w:bottom w:val="none" w:sz="0" w:space="0" w:color="auto"/>
            <w:right w:val="none" w:sz="0" w:space="0" w:color="auto"/>
          </w:divBdr>
          <w:divsChild>
            <w:div w:id="12088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901313">
      <w:bodyDiv w:val="1"/>
      <w:marLeft w:val="0"/>
      <w:marRight w:val="0"/>
      <w:marTop w:val="0"/>
      <w:marBottom w:val="0"/>
      <w:divBdr>
        <w:top w:val="none" w:sz="0" w:space="0" w:color="auto"/>
        <w:left w:val="none" w:sz="0" w:space="0" w:color="auto"/>
        <w:bottom w:val="none" w:sz="0" w:space="0" w:color="auto"/>
        <w:right w:val="none" w:sz="0" w:space="0" w:color="auto"/>
      </w:divBdr>
    </w:div>
    <w:div w:id="616916397">
      <w:bodyDiv w:val="1"/>
      <w:marLeft w:val="0"/>
      <w:marRight w:val="0"/>
      <w:marTop w:val="0"/>
      <w:marBottom w:val="0"/>
      <w:divBdr>
        <w:top w:val="none" w:sz="0" w:space="0" w:color="auto"/>
        <w:left w:val="none" w:sz="0" w:space="0" w:color="auto"/>
        <w:bottom w:val="none" w:sz="0" w:space="0" w:color="auto"/>
        <w:right w:val="none" w:sz="0" w:space="0" w:color="auto"/>
      </w:divBdr>
      <w:divsChild>
        <w:div w:id="446848334">
          <w:marLeft w:val="0"/>
          <w:marRight w:val="0"/>
          <w:marTop w:val="0"/>
          <w:marBottom w:val="0"/>
          <w:divBdr>
            <w:top w:val="none" w:sz="0" w:space="0" w:color="auto"/>
            <w:left w:val="none" w:sz="0" w:space="0" w:color="auto"/>
            <w:bottom w:val="none" w:sz="0" w:space="0" w:color="auto"/>
            <w:right w:val="none" w:sz="0" w:space="0" w:color="auto"/>
          </w:divBdr>
          <w:divsChild>
            <w:div w:id="350422546">
              <w:marLeft w:val="0"/>
              <w:marRight w:val="0"/>
              <w:marTop w:val="0"/>
              <w:marBottom w:val="0"/>
              <w:divBdr>
                <w:top w:val="none" w:sz="0" w:space="0" w:color="auto"/>
                <w:left w:val="none" w:sz="0" w:space="0" w:color="auto"/>
                <w:bottom w:val="none" w:sz="0" w:space="0" w:color="auto"/>
                <w:right w:val="none" w:sz="0" w:space="0" w:color="auto"/>
              </w:divBdr>
              <w:divsChild>
                <w:div w:id="192353966">
                  <w:marLeft w:val="0"/>
                  <w:marRight w:val="0"/>
                  <w:marTop w:val="0"/>
                  <w:marBottom w:val="0"/>
                  <w:divBdr>
                    <w:top w:val="none" w:sz="0" w:space="0" w:color="auto"/>
                    <w:left w:val="none" w:sz="0" w:space="0" w:color="auto"/>
                    <w:bottom w:val="none" w:sz="0" w:space="0" w:color="auto"/>
                    <w:right w:val="none" w:sz="0" w:space="0" w:color="auto"/>
                  </w:divBdr>
                </w:div>
              </w:divsChild>
            </w:div>
            <w:div w:id="1197541674">
              <w:marLeft w:val="0"/>
              <w:marRight w:val="0"/>
              <w:marTop w:val="0"/>
              <w:marBottom w:val="0"/>
              <w:divBdr>
                <w:top w:val="none" w:sz="0" w:space="0" w:color="auto"/>
                <w:left w:val="none" w:sz="0" w:space="0" w:color="auto"/>
                <w:bottom w:val="none" w:sz="0" w:space="0" w:color="auto"/>
                <w:right w:val="none" w:sz="0" w:space="0" w:color="auto"/>
              </w:divBdr>
              <w:divsChild>
                <w:div w:id="153557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50267">
          <w:marLeft w:val="0"/>
          <w:marRight w:val="0"/>
          <w:marTop w:val="0"/>
          <w:marBottom w:val="0"/>
          <w:divBdr>
            <w:top w:val="none" w:sz="0" w:space="0" w:color="auto"/>
            <w:left w:val="none" w:sz="0" w:space="0" w:color="auto"/>
            <w:bottom w:val="none" w:sz="0" w:space="0" w:color="auto"/>
            <w:right w:val="none" w:sz="0" w:space="0" w:color="auto"/>
          </w:divBdr>
          <w:divsChild>
            <w:div w:id="962424591">
              <w:marLeft w:val="0"/>
              <w:marRight w:val="0"/>
              <w:marTop w:val="0"/>
              <w:marBottom w:val="0"/>
              <w:divBdr>
                <w:top w:val="none" w:sz="0" w:space="0" w:color="auto"/>
                <w:left w:val="none" w:sz="0" w:space="0" w:color="auto"/>
                <w:bottom w:val="none" w:sz="0" w:space="0" w:color="auto"/>
                <w:right w:val="none" w:sz="0" w:space="0" w:color="auto"/>
              </w:divBdr>
              <w:divsChild>
                <w:div w:id="6405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667381">
      <w:bodyDiv w:val="1"/>
      <w:marLeft w:val="0"/>
      <w:marRight w:val="0"/>
      <w:marTop w:val="0"/>
      <w:marBottom w:val="0"/>
      <w:divBdr>
        <w:top w:val="none" w:sz="0" w:space="0" w:color="auto"/>
        <w:left w:val="none" w:sz="0" w:space="0" w:color="auto"/>
        <w:bottom w:val="none" w:sz="0" w:space="0" w:color="auto"/>
        <w:right w:val="none" w:sz="0" w:space="0" w:color="auto"/>
      </w:divBdr>
    </w:div>
    <w:div w:id="721829601">
      <w:bodyDiv w:val="1"/>
      <w:marLeft w:val="0"/>
      <w:marRight w:val="0"/>
      <w:marTop w:val="0"/>
      <w:marBottom w:val="0"/>
      <w:divBdr>
        <w:top w:val="none" w:sz="0" w:space="0" w:color="auto"/>
        <w:left w:val="none" w:sz="0" w:space="0" w:color="auto"/>
        <w:bottom w:val="none" w:sz="0" w:space="0" w:color="auto"/>
        <w:right w:val="none" w:sz="0" w:space="0" w:color="auto"/>
      </w:divBdr>
      <w:divsChild>
        <w:div w:id="1925451115">
          <w:marLeft w:val="360"/>
          <w:marRight w:val="0"/>
          <w:marTop w:val="72"/>
          <w:marBottom w:val="72"/>
          <w:divBdr>
            <w:top w:val="none" w:sz="0" w:space="0" w:color="auto"/>
            <w:left w:val="none" w:sz="0" w:space="0" w:color="auto"/>
            <w:bottom w:val="none" w:sz="0" w:space="0" w:color="auto"/>
            <w:right w:val="none" w:sz="0" w:space="0" w:color="auto"/>
          </w:divBdr>
        </w:div>
        <w:div w:id="1041444158">
          <w:marLeft w:val="360"/>
          <w:marRight w:val="0"/>
          <w:marTop w:val="0"/>
          <w:marBottom w:val="72"/>
          <w:divBdr>
            <w:top w:val="none" w:sz="0" w:space="0" w:color="auto"/>
            <w:left w:val="none" w:sz="0" w:space="0" w:color="auto"/>
            <w:bottom w:val="none" w:sz="0" w:space="0" w:color="auto"/>
            <w:right w:val="none" w:sz="0" w:space="0" w:color="auto"/>
          </w:divBdr>
        </w:div>
      </w:divsChild>
    </w:div>
    <w:div w:id="844055375">
      <w:bodyDiv w:val="1"/>
      <w:marLeft w:val="0"/>
      <w:marRight w:val="0"/>
      <w:marTop w:val="0"/>
      <w:marBottom w:val="0"/>
      <w:divBdr>
        <w:top w:val="none" w:sz="0" w:space="0" w:color="auto"/>
        <w:left w:val="none" w:sz="0" w:space="0" w:color="auto"/>
        <w:bottom w:val="none" w:sz="0" w:space="0" w:color="auto"/>
        <w:right w:val="none" w:sz="0" w:space="0" w:color="auto"/>
      </w:divBdr>
    </w:div>
    <w:div w:id="855382656">
      <w:bodyDiv w:val="1"/>
      <w:marLeft w:val="0"/>
      <w:marRight w:val="0"/>
      <w:marTop w:val="0"/>
      <w:marBottom w:val="0"/>
      <w:divBdr>
        <w:top w:val="none" w:sz="0" w:space="0" w:color="auto"/>
        <w:left w:val="none" w:sz="0" w:space="0" w:color="auto"/>
        <w:bottom w:val="none" w:sz="0" w:space="0" w:color="auto"/>
        <w:right w:val="none" w:sz="0" w:space="0" w:color="auto"/>
      </w:divBdr>
    </w:div>
    <w:div w:id="862132187">
      <w:bodyDiv w:val="1"/>
      <w:marLeft w:val="0"/>
      <w:marRight w:val="0"/>
      <w:marTop w:val="0"/>
      <w:marBottom w:val="0"/>
      <w:divBdr>
        <w:top w:val="none" w:sz="0" w:space="0" w:color="auto"/>
        <w:left w:val="none" w:sz="0" w:space="0" w:color="auto"/>
        <w:bottom w:val="none" w:sz="0" w:space="0" w:color="auto"/>
        <w:right w:val="none" w:sz="0" w:space="0" w:color="auto"/>
      </w:divBdr>
      <w:divsChild>
        <w:div w:id="965236049">
          <w:marLeft w:val="0"/>
          <w:marRight w:val="0"/>
          <w:marTop w:val="0"/>
          <w:marBottom w:val="0"/>
          <w:divBdr>
            <w:top w:val="none" w:sz="0" w:space="0" w:color="auto"/>
            <w:left w:val="none" w:sz="0" w:space="0" w:color="auto"/>
            <w:bottom w:val="none" w:sz="0" w:space="0" w:color="auto"/>
            <w:right w:val="none" w:sz="0" w:space="0" w:color="auto"/>
          </w:divBdr>
          <w:divsChild>
            <w:div w:id="780993424">
              <w:marLeft w:val="0"/>
              <w:marRight w:val="0"/>
              <w:marTop w:val="0"/>
              <w:marBottom w:val="0"/>
              <w:divBdr>
                <w:top w:val="none" w:sz="0" w:space="0" w:color="auto"/>
                <w:left w:val="none" w:sz="0" w:space="0" w:color="auto"/>
                <w:bottom w:val="none" w:sz="0" w:space="0" w:color="auto"/>
                <w:right w:val="none" w:sz="0" w:space="0" w:color="auto"/>
              </w:divBdr>
              <w:divsChild>
                <w:div w:id="53308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649044">
      <w:bodyDiv w:val="1"/>
      <w:marLeft w:val="0"/>
      <w:marRight w:val="0"/>
      <w:marTop w:val="0"/>
      <w:marBottom w:val="0"/>
      <w:divBdr>
        <w:top w:val="none" w:sz="0" w:space="0" w:color="auto"/>
        <w:left w:val="none" w:sz="0" w:space="0" w:color="auto"/>
        <w:bottom w:val="none" w:sz="0" w:space="0" w:color="auto"/>
        <w:right w:val="none" w:sz="0" w:space="0" w:color="auto"/>
      </w:divBdr>
    </w:div>
    <w:div w:id="902444551">
      <w:bodyDiv w:val="1"/>
      <w:marLeft w:val="0"/>
      <w:marRight w:val="0"/>
      <w:marTop w:val="0"/>
      <w:marBottom w:val="0"/>
      <w:divBdr>
        <w:top w:val="none" w:sz="0" w:space="0" w:color="auto"/>
        <w:left w:val="none" w:sz="0" w:space="0" w:color="auto"/>
        <w:bottom w:val="none" w:sz="0" w:space="0" w:color="auto"/>
        <w:right w:val="none" w:sz="0" w:space="0" w:color="auto"/>
      </w:divBdr>
      <w:divsChild>
        <w:div w:id="1479763977">
          <w:marLeft w:val="0"/>
          <w:marRight w:val="0"/>
          <w:marTop w:val="0"/>
          <w:marBottom w:val="0"/>
          <w:divBdr>
            <w:top w:val="none" w:sz="0" w:space="0" w:color="auto"/>
            <w:left w:val="none" w:sz="0" w:space="0" w:color="auto"/>
            <w:bottom w:val="none" w:sz="0" w:space="0" w:color="auto"/>
            <w:right w:val="none" w:sz="0" w:space="0" w:color="auto"/>
          </w:divBdr>
        </w:div>
        <w:div w:id="856621408">
          <w:marLeft w:val="0"/>
          <w:marRight w:val="0"/>
          <w:marTop w:val="0"/>
          <w:marBottom w:val="0"/>
          <w:divBdr>
            <w:top w:val="none" w:sz="0" w:space="0" w:color="auto"/>
            <w:left w:val="none" w:sz="0" w:space="0" w:color="auto"/>
            <w:bottom w:val="none" w:sz="0" w:space="0" w:color="auto"/>
            <w:right w:val="none" w:sz="0" w:space="0" w:color="auto"/>
          </w:divBdr>
          <w:divsChild>
            <w:div w:id="148597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89185">
      <w:bodyDiv w:val="1"/>
      <w:marLeft w:val="0"/>
      <w:marRight w:val="0"/>
      <w:marTop w:val="0"/>
      <w:marBottom w:val="0"/>
      <w:divBdr>
        <w:top w:val="none" w:sz="0" w:space="0" w:color="auto"/>
        <w:left w:val="none" w:sz="0" w:space="0" w:color="auto"/>
        <w:bottom w:val="none" w:sz="0" w:space="0" w:color="auto"/>
        <w:right w:val="none" w:sz="0" w:space="0" w:color="auto"/>
      </w:divBdr>
    </w:div>
    <w:div w:id="959340851">
      <w:bodyDiv w:val="1"/>
      <w:marLeft w:val="0"/>
      <w:marRight w:val="0"/>
      <w:marTop w:val="0"/>
      <w:marBottom w:val="0"/>
      <w:divBdr>
        <w:top w:val="none" w:sz="0" w:space="0" w:color="auto"/>
        <w:left w:val="none" w:sz="0" w:space="0" w:color="auto"/>
        <w:bottom w:val="none" w:sz="0" w:space="0" w:color="auto"/>
        <w:right w:val="none" w:sz="0" w:space="0" w:color="auto"/>
      </w:divBdr>
      <w:divsChild>
        <w:div w:id="318271454">
          <w:marLeft w:val="0"/>
          <w:marRight w:val="0"/>
          <w:marTop w:val="0"/>
          <w:marBottom w:val="0"/>
          <w:divBdr>
            <w:top w:val="none" w:sz="0" w:space="0" w:color="auto"/>
            <w:left w:val="none" w:sz="0" w:space="0" w:color="auto"/>
            <w:bottom w:val="none" w:sz="0" w:space="0" w:color="auto"/>
            <w:right w:val="none" w:sz="0" w:space="0" w:color="auto"/>
          </w:divBdr>
          <w:divsChild>
            <w:div w:id="1122188836">
              <w:marLeft w:val="0"/>
              <w:marRight w:val="0"/>
              <w:marTop w:val="0"/>
              <w:marBottom w:val="0"/>
              <w:divBdr>
                <w:top w:val="none" w:sz="0" w:space="0" w:color="auto"/>
                <w:left w:val="none" w:sz="0" w:space="0" w:color="auto"/>
                <w:bottom w:val="none" w:sz="0" w:space="0" w:color="auto"/>
                <w:right w:val="none" w:sz="0" w:space="0" w:color="auto"/>
              </w:divBdr>
              <w:divsChild>
                <w:div w:id="835730691">
                  <w:marLeft w:val="0"/>
                  <w:marRight w:val="0"/>
                  <w:marTop w:val="0"/>
                  <w:marBottom w:val="0"/>
                  <w:divBdr>
                    <w:top w:val="none" w:sz="0" w:space="0" w:color="auto"/>
                    <w:left w:val="none" w:sz="0" w:space="0" w:color="auto"/>
                    <w:bottom w:val="none" w:sz="0" w:space="0" w:color="auto"/>
                    <w:right w:val="none" w:sz="0" w:space="0" w:color="auto"/>
                  </w:divBdr>
                  <w:divsChild>
                    <w:div w:id="85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358074">
      <w:bodyDiv w:val="1"/>
      <w:marLeft w:val="0"/>
      <w:marRight w:val="0"/>
      <w:marTop w:val="0"/>
      <w:marBottom w:val="0"/>
      <w:divBdr>
        <w:top w:val="none" w:sz="0" w:space="0" w:color="auto"/>
        <w:left w:val="none" w:sz="0" w:space="0" w:color="auto"/>
        <w:bottom w:val="none" w:sz="0" w:space="0" w:color="auto"/>
        <w:right w:val="none" w:sz="0" w:space="0" w:color="auto"/>
      </w:divBdr>
    </w:div>
    <w:div w:id="985161778">
      <w:bodyDiv w:val="1"/>
      <w:marLeft w:val="0"/>
      <w:marRight w:val="0"/>
      <w:marTop w:val="0"/>
      <w:marBottom w:val="0"/>
      <w:divBdr>
        <w:top w:val="none" w:sz="0" w:space="0" w:color="auto"/>
        <w:left w:val="none" w:sz="0" w:space="0" w:color="auto"/>
        <w:bottom w:val="none" w:sz="0" w:space="0" w:color="auto"/>
        <w:right w:val="none" w:sz="0" w:space="0" w:color="auto"/>
      </w:divBdr>
    </w:div>
    <w:div w:id="1133210139">
      <w:bodyDiv w:val="1"/>
      <w:marLeft w:val="0"/>
      <w:marRight w:val="0"/>
      <w:marTop w:val="0"/>
      <w:marBottom w:val="0"/>
      <w:divBdr>
        <w:top w:val="none" w:sz="0" w:space="0" w:color="auto"/>
        <w:left w:val="none" w:sz="0" w:space="0" w:color="auto"/>
        <w:bottom w:val="none" w:sz="0" w:space="0" w:color="auto"/>
        <w:right w:val="none" w:sz="0" w:space="0" w:color="auto"/>
      </w:divBdr>
    </w:div>
    <w:div w:id="1136028632">
      <w:bodyDiv w:val="1"/>
      <w:marLeft w:val="0"/>
      <w:marRight w:val="0"/>
      <w:marTop w:val="0"/>
      <w:marBottom w:val="0"/>
      <w:divBdr>
        <w:top w:val="none" w:sz="0" w:space="0" w:color="auto"/>
        <w:left w:val="none" w:sz="0" w:space="0" w:color="auto"/>
        <w:bottom w:val="none" w:sz="0" w:space="0" w:color="auto"/>
        <w:right w:val="none" w:sz="0" w:space="0" w:color="auto"/>
      </w:divBdr>
      <w:divsChild>
        <w:div w:id="1363631045">
          <w:marLeft w:val="0"/>
          <w:marRight w:val="0"/>
          <w:marTop w:val="0"/>
          <w:marBottom w:val="0"/>
          <w:divBdr>
            <w:top w:val="none" w:sz="0" w:space="0" w:color="auto"/>
            <w:left w:val="none" w:sz="0" w:space="0" w:color="auto"/>
            <w:bottom w:val="none" w:sz="0" w:space="0" w:color="auto"/>
            <w:right w:val="none" w:sz="0" w:space="0" w:color="auto"/>
          </w:divBdr>
          <w:divsChild>
            <w:div w:id="1401172608">
              <w:marLeft w:val="0"/>
              <w:marRight w:val="0"/>
              <w:marTop w:val="0"/>
              <w:marBottom w:val="0"/>
              <w:divBdr>
                <w:top w:val="none" w:sz="0" w:space="0" w:color="auto"/>
                <w:left w:val="none" w:sz="0" w:space="0" w:color="auto"/>
                <w:bottom w:val="none" w:sz="0" w:space="0" w:color="auto"/>
                <w:right w:val="none" w:sz="0" w:space="0" w:color="auto"/>
              </w:divBdr>
              <w:divsChild>
                <w:div w:id="1956868726">
                  <w:marLeft w:val="0"/>
                  <w:marRight w:val="0"/>
                  <w:marTop w:val="0"/>
                  <w:marBottom w:val="0"/>
                  <w:divBdr>
                    <w:top w:val="none" w:sz="0" w:space="0" w:color="auto"/>
                    <w:left w:val="none" w:sz="0" w:space="0" w:color="auto"/>
                    <w:bottom w:val="none" w:sz="0" w:space="0" w:color="auto"/>
                    <w:right w:val="none" w:sz="0" w:space="0" w:color="auto"/>
                  </w:divBdr>
                  <w:divsChild>
                    <w:div w:id="149556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0045">
              <w:marLeft w:val="0"/>
              <w:marRight w:val="0"/>
              <w:marTop w:val="0"/>
              <w:marBottom w:val="0"/>
              <w:divBdr>
                <w:top w:val="none" w:sz="0" w:space="0" w:color="auto"/>
                <w:left w:val="none" w:sz="0" w:space="0" w:color="auto"/>
                <w:bottom w:val="none" w:sz="0" w:space="0" w:color="auto"/>
                <w:right w:val="none" w:sz="0" w:space="0" w:color="auto"/>
              </w:divBdr>
              <w:divsChild>
                <w:div w:id="1755206167">
                  <w:marLeft w:val="0"/>
                  <w:marRight w:val="0"/>
                  <w:marTop w:val="0"/>
                  <w:marBottom w:val="0"/>
                  <w:divBdr>
                    <w:top w:val="none" w:sz="0" w:space="0" w:color="auto"/>
                    <w:left w:val="none" w:sz="0" w:space="0" w:color="auto"/>
                    <w:bottom w:val="none" w:sz="0" w:space="0" w:color="auto"/>
                    <w:right w:val="none" w:sz="0" w:space="0" w:color="auto"/>
                  </w:divBdr>
                </w:div>
              </w:divsChild>
            </w:div>
            <w:div w:id="232858995">
              <w:marLeft w:val="0"/>
              <w:marRight w:val="0"/>
              <w:marTop w:val="0"/>
              <w:marBottom w:val="0"/>
              <w:divBdr>
                <w:top w:val="none" w:sz="0" w:space="0" w:color="auto"/>
                <w:left w:val="none" w:sz="0" w:space="0" w:color="auto"/>
                <w:bottom w:val="none" w:sz="0" w:space="0" w:color="auto"/>
                <w:right w:val="none" w:sz="0" w:space="0" w:color="auto"/>
              </w:divBdr>
              <w:divsChild>
                <w:div w:id="1890530174">
                  <w:marLeft w:val="0"/>
                  <w:marRight w:val="0"/>
                  <w:marTop w:val="0"/>
                  <w:marBottom w:val="0"/>
                  <w:divBdr>
                    <w:top w:val="none" w:sz="0" w:space="0" w:color="auto"/>
                    <w:left w:val="none" w:sz="0" w:space="0" w:color="auto"/>
                    <w:bottom w:val="none" w:sz="0" w:space="0" w:color="auto"/>
                    <w:right w:val="none" w:sz="0" w:space="0" w:color="auto"/>
                  </w:divBdr>
                  <w:divsChild>
                    <w:div w:id="3571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340452">
      <w:bodyDiv w:val="1"/>
      <w:marLeft w:val="0"/>
      <w:marRight w:val="0"/>
      <w:marTop w:val="0"/>
      <w:marBottom w:val="0"/>
      <w:divBdr>
        <w:top w:val="none" w:sz="0" w:space="0" w:color="auto"/>
        <w:left w:val="none" w:sz="0" w:space="0" w:color="auto"/>
        <w:bottom w:val="none" w:sz="0" w:space="0" w:color="auto"/>
        <w:right w:val="none" w:sz="0" w:space="0" w:color="auto"/>
      </w:divBdr>
    </w:div>
    <w:div w:id="1286766487">
      <w:bodyDiv w:val="1"/>
      <w:marLeft w:val="0"/>
      <w:marRight w:val="0"/>
      <w:marTop w:val="0"/>
      <w:marBottom w:val="0"/>
      <w:divBdr>
        <w:top w:val="none" w:sz="0" w:space="0" w:color="auto"/>
        <w:left w:val="none" w:sz="0" w:space="0" w:color="auto"/>
        <w:bottom w:val="none" w:sz="0" w:space="0" w:color="auto"/>
        <w:right w:val="none" w:sz="0" w:space="0" w:color="auto"/>
      </w:divBdr>
    </w:div>
    <w:div w:id="1311791559">
      <w:bodyDiv w:val="1"/>
      <w:marLeft w:val="0"/>
      <w:marRight w:val="0"/>
      <w:marTop w:val="0"/>
      <w:marBottom w:val="0"/>
      <w:divBdr>
        <w:top w:val="none" w:sz="0" w:space="0" w:color="auto"/>
        <w:left w:val="none" w:sz="0" w:space="0" w:color="auto"/>
        <w:bottom w:val="none" w:sz="0" w:space="0" w:color="auto"/>
        <w:right w:val="none" w:sz="0" w:space="0" w:color="auto"/>
      </w:divBdr>
    </w:div>
    <w:div w:id="1323268380">
      <w:bodyDiv w:val="1"/>
      <w:marLeft w:val="0"/>
      <w:marRight w:val="0"/>
      <w:marTop w:val="0"/>
      <w:marBottom w:val="0"/>
      <w:divBdr>
        <w:top w:val="none" w:sz="0" w:space="0" w:color="auto"/>
        <w:left w:val="none" w:sz="0" w:space="0" w:color="auto"/>
        <w:bottom w:val="none" w:sz="0" w:space="0" w:color="auto"/>
        <w:right w:val="none" w:sz="0" w:space="0" w:color="auto"/>
      </w:divBdr>
    </w:div>
    <w:div w:id="1346444751">
      <w:bodyDiv w:val="1"/>
      <w:marLeft w:val="0"/>
      <w:marRight w:val="0"/>
      <w:marTop w:val="0"/>
      <w:marBottom w:val="0"/>
      <w:divBdr>
        <w:top w:val="none" w:sz="0" w:space="0" w:color="auto"/>
        <w:left w:val="none" w:sz="0" w:space="0" w:color="auto"/>
        <w:bottom w:val="none" w:sz="0" w:space="0" w:color="auto"/>
        <w:right w:val="none" w:sz="0" w:space="0" w:color="auto"/>
      </w:divBdr>
    </w:div>
    <w:div w:id="1380743970">
      <w:bodyDiv w:val="1"/>
      <w:marLeft w:val="0"/>
      <w:marRight w:val="0"/>
      <w:marTop w:val="0"/>
      <w:marBottom w:val="0"/>
      <w:divBdr>
        <w:top w:val="none" w:sz="0" w:space="0" w:color="auto"/>
        <w:left w:val="none" w:sz="0" w:space="0" w:color="auto"/>
        <w:bottom w:val="none" w:sz="0" w:space="0" w:color="auto"/>
        <w:right w:val="none" w:sz="0" w:space="0" w:color="auto"/>
      </w:divBdr>
      <w:divsChild>
        <w:div w:id="1795513786">
          <w:marLeft w:val="0"/>
          <w:marRight w:val="0"/>
          <w:marTop w:val="0"/>
          <w:marBottom w:val="0"/>
          <w:divBdr>
            <w:top w:val="none" w:sz="0" w:space="0" w:color="auto"/>
            <w:left w:val="none" w:sz="0" w:space="0" w:color="auto"/>
            <w:bottom w:val="none" w:sz="0" w:space="0" w:color="auto"/>
            <w:right w:val="none" w:sz="0" w:space="0" w:color="auto"/>
          </w:divBdr>
          <w:divsChild>
            <w:div w:id="1768572632">
              <w:marLeft w:val="0"/>
              <w:marRight w:val="0"/>
              <w:marTop w:val="0"/>
              <w:marBottom w:val="0"/>
              <w:divBdr>
                <w:top w:val="none" w:sz="0" w:space="0" w:color="auto"/>
                <w:left w:val="none" w:sz="0" w:space="0" w:color="auto"/>
                <w:bottom w:val="none" w:sz="0" w:space="0" w:color="auto"/>
                <w:right w:val="none" w:sz="0" w:space="0" w:color="auto"/>
              </w:divBdr>
              <w:divsChild>
                <w:div w:id="9433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473794">
      <w:bodyDiv w:val="1"/>
      <w:marLeft w:val="0"/>
      <w:marRight w:val="0"/>
      <w:marTop w:val="0"/>
      <w:marBottom w:val="0"/>
      <w:divBdr>
        <w:top w:val="none" w:sz="0" w:space="0" w:color="auto"/>
        <w:left w:val="none" w:sz="0" w:space="0" w:color="auto"/>
        <w:bottom w:val="none" w:sz="0" w:space="0" w:color="auto"/>
        <w:right w:val="none" w:sz="0" w:space="0" w:color="auto"/>
      </w:divBdr>
    </w:div>
    <w:div w:id="1475636363">
      <w:bodyDiv w:val="1"/>
      <w:marLeft w:val="0"/>
      <w:marRight w:val="0"/>
      <w:marTop w:val="0"/>
      <w:marBottom w:val="0"/>
      <w:divBdr>
        <w:top w:val="none" w:sz="0" w:space="0" w:color="auto"/>
        <w:left w:val="none" w:sz="0" w:space="0" w:color="auto"/>
        <w:bottom w:val="none" w:sz="0" w:space="0" w:color="auto"/>
        <w:right w:val="none" w:sz="0" w:space="0" w:color="auto"/>
      </w:divBdr>
    </w:div>
    <w:div w:id="1481578019">
      <w:bodyDiv w:val="1"/>
      <w:marLeft w:val="0"/>
      <w:marRight w:val="0"/>
      <w:marTop w:val="0"/>
      <w:marBottom w:val="0"/>
      <w:divBdr>
        <w:top w:val="none" w:sz="0" w:space="0" w:color="auto"/>
        <w:left w:val="none" w:sz="0" w:space="0" w:color="auto"/>
        <w:bottom w:val="none" w:sz="0" w:space="0" w:color="auto"/>
        <w:right w:val="none" w:sz="0" w:space="0" w:color="auto"/>
      </w:divBdr>
    </w:div>
    <w:div w:id="1496528753">
      <w:bodyDiv w:val="1"/>
      <w:marLeft w:val="0"/>
      <w:marRight w:val="0"/>
      <w:marTop w:val="0"/>
      <w:marBottom w:val="0"/>
      <w:divBdr>
        <w:top w:val="none" w:sz="0" w:space="0" w:color="auto"/>
        <w:left w:val="none" w:sz="0" w:space="0" w:color="auto"/>
        <w:bottom w:val="none" w:sz="0" w:space="0" w:color="auto"/>
        <w:right w:val="none" w:sz="0" w:space="0" w:color="auto"/>
      </w:divBdr>
      <w:divsChild>
        <w:div w:id="482890510">
          <w:marLeft w:val="0"/>
          <w:marRight w:val="0"/>
          <w:marTop w:val="0"/>
          <w:marBottom w:val="0"/>
          <w:divBdr>
            <w:top w:val="none" w:sz="0" w:space="0" w:color="auto"/>
            <w:left w:val="none" w:sz="0" w:space="0" w:color="auto"/>
            <w:bottom w:val="none" w:sz="0" w:space="0" w:color="auto"/>
            <w:right w:val="none" w:sz="0" w:space="0" w:color="auto"/>
          </w:divBdr>
          <w:divsChild>
            <w:div w:id="1757282938">
              <w:marLeft w:val="0"/>
              <w:marRight w:val="0"/>
              <w:marTop w:val="0"/>
              <w:marBottom w:val="0"/>
              <w:divBdr>
                <w:top w:val="none" w:sz="0" w:space="0" w:color="auto"/>
                <w:left w:val="none" w:sz="0" w:space="0" w:color="auto"/>
                <w:bottom w:val="none" w:sz="0" w:space="0" w:color="auto"/>
                <w:right w:val="none" w:sz="0" w:space="0" w:color="auto"/>
              </w:divBdr>
            </w:div>
          </w:divsChild>
        </w:div>
        <w:div w:id="821387245">
          <w:marLeft w:val="0"/>
          <w:marRight w:val="0"/>
          <w:marTop w:val="0"/>
          <w:marBottom w:val="0"/>
          <w:divBdr>
            <w:top w:val="none" w:sz="0" w:space="0" w:color="auto"/>
            <w:left w:val="none" w:sz="0" w:space="0" w:color="auto"/>
            <w:bottom w:val="none" w:sz="0" w:space="0" w:color="auto"/>
            <w:right w:val="none" w:sz="0" w:space="0" w:color="auto"/>
          </w:divBdr>
          <w:divsChild>
            <w:div w:id="1926456133">
              <w:marLeft w:val="0"/>
              <w:marRight w:val="0"/>
              <w:marTop w:val="0"/>
              <w:marBottom w:val="0"/>
              <w:divBdr>
                <w:top w:val="none" w:sz="0" w:space="0" w:color="auto"/>
                <w:left w:val="none" w:sz="0" w:space="0" w:color="auto"/>
                <w:bottom w:val="none" w:sz="0" w:space="0" w:color="auto"/>
                <w:right w:val="none" w:sz="0" w:space="0" w:color="auto"/>
              </w:divBdr>
            </w:div>
            <w:div w:id="168520937">
              <w:marLeft w:val="0"/>
              <w:marRight w:val="0"/>
              <w:marTop w:val="0"/>
              <w:marBottom w:val="0"/>
              <w:divBdr>
                <w:top w:val="none" w:sz="0" w:space="0" w:color="auto"/>
                <w:left w:val="none" w:sz="0" w:space="0" w:color="auto"/>
                <w:bottom w:val="none" w:sz="0" w:space="0" w:color="auto"/>
                <w:right w:val="none" w:sz="0" w:space="0" w:color="auto"/>
              </w:divBdr>
              <w:divsChild>
                <w:div w:id="1726446184">
                  <w:marLeft w:val="0"/>
                  <w:marRight w:val="0"/>
                  <w:marTop w:val="0"/>
                  <w:marBottom w:val="0"/>
                  <w:divBdr>
                    <w:top w:val="none" w:sz="0" w:space="0" w:color="auto"/>
                    <w:left w:val="none" w:sz="0" w:space="0" w:color="auto"/>
                    <w:bottom w:val="none" w:sz="0" w:space="0" w:color="auto"/>
                    <w:right w:val="none" w:sz="0" w:space="0" w:color="auto"/>
                  </w:divBdr>
                </w:div>
              </w:divsChild>
            </w:div>
            <w:div w:id="849832684">
              <w:marLeft w:val="0"/>
              <w:marRight w:val="0"/>
              <w:marTop w:val="0"/>
              <w:marBottom w:val="0"/>
              <w:divBdr>
                <w:top w:val="none" w:sz="0" w:space="0" w:color="auto"/>
                <w:left w:val="none" w:sz="0" w:space="0" w:color="auto"/>
                <w:bottom w:val="none" w:sz="0" w:space="0" w:color="auto"/>
                <w:right w:val="none" w:sz="0" w:space="0" w:color="auto"/>
              </w:divBdr>
              <w:divsChild>
                <w:div w:id="1090585855">
                  <w:marLeft w:val="0"/>
                  <w:marRight w:val="0"/>
                  <w:marTop w:val="0"/>
                  <w:marBottom w:val="0"/>
                  <w:divBdr>
                    <w:top w:val="none" w:sz="0" w:space="0" w:color="auto"/>
                    <w:left w:val="none" w:sz="0" w:space="0" w:color="auto"/>
                    <w:bottom w:val="none" w:sz="0" w:space="0" w:color="auto"/>
                    <w:right w:val="none" w:sz="0" w:space="0" w:color="auto"/>
                  </w:divBdr>
                </w:div>
              </w:divsChild>
            </w:div>
            <w:div w:id="724380019">
              <w:marLeft w:val="0"/>
              <w:marRight w:val="0"/>
              <w:marTop w:val="0"/>
              <w:marBottom w:val="0"/>
              <w:divBdr>
                <w:top w:val="none" w:sz="0" w:space="0" w:color="auto"/>
                <w:left w:val="none" w:sz="0" w:space="0" w:color="auto"/>
                <w:bottom w:val="none" w:sz="0" w:space="0" w:color="auto"/>
                <w:right w:val="none" w:sz="0" w:space="0" w:color="auto"/>
              </w:divBdr>
              <w:divsChild>
                <w:div w:id="30451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45420">
          <w:marLeft w:val="0"/>
          <w:marRight w:val="0"/>
          <w:marTop w:val="0"/>
          <w:marBottom w:val="0"/>
          <w:divBdr>
            <w:top w:val="none" w:sz="0" w:space="0" w:color="auto"/>
            <w:left w:val="none" w:sz="0" w:space="0" w:color="auto"/>
            <w:bottom w:val="none" w:sz="0" w:space="0" w:color="auto"/>
            <w:right w:val="none" w:sz="0" w:space="0" w:color="auto"/>
          </w:divBdr>
          <w:divsChild>
            <w:div w:id="790979424">
              <w:marLeft w:val="0"/>
              <w:marRight w:val="0"/>
              <w:marTop w:val="0"/>
              <w:marBottom w:val="0"/>
              <w:divBdr>
                <w:top w:val="none" w:sz="0" w:space="0" w:color="auto"/>
                <w:left w:val="none" w:sz="0" w:space="0" w:color="auto"/>
                <w:bottom w:val="none" w:sz="0" w:space="0" w:color="auto"/>
                <w:right w:val="none" w:sz="0" w:space="0" w:color="auto"/>
              </w:divBdr>
            </w:div>
          </w:divsChild>
        </w:div>
        <w:div w:id="598411331">
          <w:marLeft w:val="0"/>
          <w:marRight w:val="0"/>
          <w:marTop w:val="0"/>
          <w:marBottom w:val="0"/>
          <w:divBdr>
            <w:top w:val="none" w:sz="0" w:space="0" w:color="auto"/>
            <w:left w:val="none" w:sz="0" w:space="0" w:color="auto"/>
            <w:bottom w:val="none" w:sz="0" w:space="0" w:color="auto"/>
            <w:right w:val="none" w:sz="0" w:space="0" w:color="auto"/>
          </w:divBdr>
          <w:divsChild>
            <w:div w:id="74474127">
              <w:marLeft w:val="0"/>
              <w:marRight w:val="0"/>
              <w:marTop w:val="0"/>
              <w:marBottom w:val="0"/>
              <w:divBdr>
                <w:top w:val="none" w:sz="0" w:space="0" w:color="auto"/>
                <w:left w:val="none" w:sz="0" w:space="0" w:color="auto"/>
                <w:bottom w:val="none" w:sz="0" w:space="0" w:color="auto"/>
                <w:right w:val="none" w:sz="0" w:space="0" w:color="auto"/>
              </w:divBdr>
            </w:div>
          </w:divsChild>
        </w:div>
        <w:div w:id="87386005">
          <w:marLeft w:val="0"/>
          <w:marRight w:val="0"/>
          <w:marTop w:val="0"/>
          <w:marBottom w:val="0"/>
          <w:divBdr>
            <w:top w:val="none" w:sz="0" w:space="0" w:color="auto"/>
            <w:left w:val="none" w:sz="0" w:space="0" w:color="auto"/>
            <w:bottom w:val="none" w:sz="0" w:space="0" w:color="auto"/>
            <w:right w:val="none" w:sz="0" w:space="0" w:color="auto"/>
          </w:divBdr>
          <w:divsChild>
            <w:div w:id="1792166811">
              <w:marLeft w:val="0"/>
              <w:marRight w:val="0"/>
              <w:marTop w:val="0"/>
              <w:marBottom w:val="0"/>
              <w:divBdr>
                <w:top w:val="none" w:sz="0" w:space="0" w:color="auto"/>
                <w:left w:val="none" w:sz="0" w:space="0" w:color="auto"/>
                <w:bottom w:val="none" w:sz="0" w:space="0" w:color="auto"/>
                <w:right w:val="none" w:sz="0" w:space="0" w:color="auto"/>
              </w:divBdr>
            </w:div>
          </w:divsChild>
        </w:div>
        <w:div w:id="1343899444">
          <w:marLeft w:val="0"/>
          <w:marRight w:val="0"/>
          <w:marTop w:val="0"/>
          <w:marBottom w:val="0"/>
          <w:divBdr>
            <w:top w:val="none" w:sz="0" w:space="0" w:color="auto"/>
            <w:left w:val="none" w:sz="0" w:space="0" w:color="auto"/>
            <w:bottom w:val="none" w:sz="0" w:space="0" w:color="auto"/>
            <w:right w:val="none" w:sz="0" w:space="0" w:color="auto"/>
          </w:divBdr>
          <w:divsChild>
            <w:div w:id="1697122787">
              <w:marLeft w:val="0"/>
              <w:marRight w:val="0"/>
              <w:marTop w:val="0"/>
              <w:marBottom w:val="0"/>
              <w:divBdr>
                <w:top w:val="none" w:sz="0" w:space="0" w:color="auto"/>
                <w:left w:val="none" w:sz="0" w:space="0" w:color="auto"/>
                <w:bottom w:val="none" w:sz="0" w:space="0" w:color="auto"/>
                <w:right w:val="none" w:sz="0" w:space="0" w:color="auto"/>
              </w:divBdr>
            </w:div>
          </w:divsChild>
        </w:div>
        <w:div w:id="1414661368">
          <w:marLeft w:val="0"/>
          <w:marRight w:val="0"/>
          <w:marTop w:val="0"/>
          <w:marBottom w:val="0"/>
          <w:divBdr>
            <w:top w:val="none" w:sz="0" w:space="0" w:color="auto"/>
            <w:left w:val="none" w:sz="0" w:space="0" w:color="auto"/>
            <w:bottom w:val="none" w:sz="0" w:space="0" w:color="auto"/>
            <w:right w:val="none" w:sz="0" w:space="0" w:color="auto"/>
          </w:divBdr>
          <w:divsChild>
            <w:div w:id="630015894">
              <w:marLeft w:val="0"/>
              <w:marRight w:val="0"/>
              <w:marTop w:val="0"/>
              <w:marBottom w:val="0"/>
              <w:divBdr>
                <w:top w:val="none" w:sz="0" w:space="0" w:color="auto"/>
                <w:left w:val="none" w:sz="0" w:space="0" w:color="auto"/>
                <w:bottom w:val="none" w:sz="0" w:space="0" w:color="auto"/>
                <w:right w:val="none" w:sz="0" w:space="0" w:color="auto"/>
              </w:divBdr>
            </w:div>
          </w:divsChild>
        </w:div>
        <w:div w:id="1654289935">
          <w:marLeft w:val="0"/>
          <w:marRight w:val="0"/>
          <w:marTop w:val="0"/>
          <w:marBottom w:val="0"/>
          <w:divBdr>
            <w:top w:val="none" w:sz="0" w:space="0" w:color="auto"/>
            <w:left w:val="none" w:sz="0" w:space="0" w:color="auto"/>
            <w:bottom w:val="none" w:sz="0" w:space="0" w:color="auto"/>
            <w:right w:val="none" w:sz="0" w:space="0" w:color="auto"/>
          </w:divBdr>
          <w:divsChild>
            <w:div w:id="950093835">
              <w:marLeft w:val="0"/>
              <w:marRight w:val="0"/>
              <w:marTop w:val="0"/>
              <w:marBottom w:val="0"/>
              <w:divBdr>
                <w:top w:val="none" w:sz="0" w:space="0" w:color="auto"/>
                <w:left w:val="none" w:sz="0" w:space="0" w:color="auto"/>
                <w:bottom w:val="none" w:sz="0" w:space="0" w:color="auto"/>
                <w:right w:val="none" w:sz="0" w:space="0" w:color="auto"/>
              </w:divBdr>
            </w:div>
          </w:divsChild>
        </w:div>
        <w:div w:id="812209718">
          <w:marLeft w:val="0"/>
          <w:marRight w:val="0"/>
          <w:marTop w:val="0"/>
          <w:marBottom w:val="0"/>
          <w:divBdr>
            <w:top w:val="none" w:sz="0" w:space="0" w:color="auto"/>
            <w:left w:val="none" w:sz="0" w:space="0" w:color="auto"/>
            <w:bottom w:val="none" w:sz="0" w:space="0" w:color="auto"/>
            <w:right w:val="none" w:sz="0" w:space="0" w:color="auto"/>
          </w:divBdr>
          <w:divsChild>
            <w:div w:id="933587616">
              <w:marLeft w:val="0"/>
              <w:marRight w:val="0"/>
              <w:marTop w:val="0"/>
              <w:marBottom w:val="0"/>
              <w:divBdr>
                <w:top w:val="none" w:sz="0" w:space="0" w:color="auto"/>
                <w:left w:val="none" w:sz="0" w:space="0" w:color="auto"/>
                <w:bottom w:val="none" w:sz="0" w:space="0" w:color="auto"/>
                <w:right w:val="none" w:sz="0" w:space="0" w:color="auto"/>
              </w:divBdr>
            </w:div>
          </w:divsChild>
        </w:div>
        <w:div w:id="204804216">
          <w:marLeft w:val="0"/>
          <w:marRight w:val="0"/>
          <w:marTop w:val="0"/>
          <w:marBottom w:val="0"/>
          <w:divBdr>
            <w:top w:val="none" w:sz="0" w:space="0" w:color="auto"/>
            <w:left w:val="none" w:sz="0" w:space="0" w:color="auto"/>
            <w:bottom w:val="none" w:sz="0" w:space="0" w:color="auto"/>
            <w:right w:val="none" w:sz="0" w:space="0" w:color="auto"/>
          </w:divBdr>
          <w:divsChild>
            <w:div w:id="213636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13677">
      <w:bodyDiv w:val="1"/>
      <w:marLeft w:val="0"/>
      <w:marRight w:val="0"/>
      <w:marTop w:val="0"/>
      <w:marBottom w:val="0"/>
      <w:divBdr>
        <w:top w:val="none" w:sz="0" w:space="0" w:color="auto"/>
        <w:left w:val="none" w:sz="0" w:space="0" w:color="auto"/>
        <w:bottom w:val="none" w:sz="0" w:space="0" w:color="auto"/>
        <w:right w:val="none" w:sz="0" w:space="0" w:color="auto"/>
      </w:divBdr>
      <w:divsChild>
        <w:div w:id="1779060909">
          <w:marLeft w:val="0"/>
          <w:marRight w:val="0"/>
          <w:marTop w:val="72"/>
          <w:marBottom w:val="0"/>
          <w:divBdr>
            <w:top w:val="none" w:sz="0" w:space="0" w:color="auto"/>
            <w:left w:val="none" w:sz="0" w:space="0" w:color="auto"/>
            <w:bottom w:val="none" w:sz="0" w:space="0" w:color="auto"/>
            <w:right w:val="none" w:sz="0" w:space="0" w:color="auto"/>
          </w:divBdr>
          <w:divsChild>
            <w:div w:id="476260222">
              <w:marLeft w:val="360"/>
              <w:marRight w:val="0"/>
              <w:marTop w:val="72"/>
              <w:marBottom w:val="72"/>
              <w:divBdr>
                <w:top w:val="none" w:sz="0" w:space="0" w:color="auto"/>
                <w:left w:val="none" w:sz="0" w:space="0" w:color="auto"/>
                <w:bottom w:val="none" w:sz="0" w:space="0" w:color="auto"/>
                <w:right w:val="none" w:sz="0" w:space="0" w:color="auto"/>
              </w:divBdr>
            </w:div>
            <w:div w:id="394667676">
              <w:marLeft w:val="360"/>
              <w:marRight w:val="0"/>
              <w:marTop w:val="0"/>
              <w:marBottom w:val="72"/>
              <w:divBdr>
                <w:top w:val="none" w:sz="0" w:space="0" w:color="auto"/>
                <w:left w:val="none" w:sz="0" w:space="0" w:color="auto"/>
                <w:bottom w:val="none" w:sz="0" w:space="0" w:color="auto"/>
                <w:right w:val="none" w:sz="0" w:space="0" w:color="auto"/>
              </w:divBdr>
            </w:div>
            <w:div w:id="1276717325">
              <w:marLeft w:val="360"/>
              <w:marRight w:val="0"/>
              <w:marTop w:val="0"/>
              <w:marBottom w:val="72"/>
              <w:divBdr>
                <w:top w:val="none" w:sz="0" w:space="0" w:color="auto"/>
                <w:left w:val="none" w:sz="0" w:space="0" w:color="auto"/>
                <w:bottom w:val="none" w:sz="0" w:space="0" w:color="auto"/>
                <w:right w:val="none" w:sz="0" w:space="0" w:color="auto"/>
              </w:divBdr>
            </w:div>
            <w:div w:id="1791588950">
              <w:marLeft w:val="360"/>
              <w:marRight w:val="0"/>
              <w:marTop w:val="0"/>
              <w:marBottom w:val="72"/>
              <w:divBdr>
                <w:top w:val="none" w:sz="0" w:space="0" w:color="auto"/>
                <w:left w:val="none" w:sz="0" w:space="0" w:color="auto"/>
                <w:bottom w:val="none" w:sz="0" w:space="0" w:color="auto"/>
                <w:right w:val="none" w:sz="0" w:space="0" w:color="auto"/>
              </w:divBdr>
            </w:div>
            <w:div w:id="1409420196">
              <w:marLeft w:val="360"/>
              <w:marRight w:val="0"/>
              <w:marTop w:val="0"/>
              <w:marBottom w:val="72"/>
              <w:divBdr>
                <w:top w:val="none" w:sz="0" w:space="0" w:color="auto"/>
                <w:left w:val="none" w:sz="0" w:space="0" w:color="auto"/>
                <w:bottom w:val="none" w:sz="0" w:space="0" w:color="auto"/>
                <w:right w:val="none" w:sz="0" w:space="0" w:color="auto"/>
              </w:divBdr>
            </w:div>
            <w:div w:id="770734791">
              <w:marLeft w:val="360"/>
              <w:marRight w:val="0"/>
              <w:marTop w:val="0"/>
              <w:marBottom w:val="72"/>
              <w:divBdr>
                <w:top w:val="none" w:sz="0" w:space="0" w:color="auto"/>
                <w:left w:val="none" w:sz="0" w:space="0" w:color="auto"/>
                <w:bottom w:val="none" w:sz="0" w:space="0" w:color="auto"/>
                <w:right w:val="none" w:sz="0" w:space="0" w:color="auto"/>
              </w:divBdr>
            </w:div>
            <w:div w:id="1664433269">
              <w:marLeft w:val="360"/>
              <w:marRight w:val="0"/>
              <w:marTop w:val="0"/>
              <w:marBottom w:val="72"/>
              <w:divBdr>
                <w:top w:val="none" w:sz="0" w:space="0" w:color="auto"/>
                <w:left w:val="none" w:sz="0" w:space="0" w:color="auto"/>
                <w:bottom w:val="none" w:sz="0" w:space="0" w:color="auto"/>
                <w:right w:val="none" w:sz="0" w:space="0" w:color="auto"/>
              </w:divBdr>
            </w:div>
            <w:div w:id="1745487290">
              <w:marLeft w:val="360"/>
              <w:marRight w:val="0"/>
              <w:marTop w:val="0"/>
              <w:marBottom w:val="72"/>
              <w:divBdr>
                <w:top w:val="none" w:sz="0" w:space="0" w:color="auto"/>
                <w:left w:val="none" w:sz="0" w:space="0" w:color="auto"/>
                <w:bottom w:val="none" w:sz="0" w:space="0" w:color="auto"/>
                <w:right w:val="none" w:sz="0" w:space="0" w:color="auto"/>
              </w:divBdr>
            </w:div>
            <w:div w:id="931595616">
              <w:marLeft w:val="360"/>
              <w:marRight w:val="0"/>
              <w:marTop w:val="0"/>
              <w:marBottom w:val="72"/>
              <w:divBdr>
                <w:top w:val="none" w:sz="0" w:space="0" w:color="auto"/>
                <w:left w:val="none" w:sz="0" w:space="0" w:color="auto"/>
                <w:bottom w:val="none" w:sz="0" w:space="0" w:color="auto"/>
                <w:right w:val="none" w:sz="0" w:space="0" w:color="auto"/>
              </w:divBdr>
            </w:div>
            <w:div w:id="780761441">
              <w:marLeft w:val="360"/>
              <w:marRight w:val="0"/>
              <w:marTop w:val="0"/>
              <w:marBottom w:val="72"/>
              <w:divBdr>
                <w:top w:val="none" w:sz="0" w:space="0" w:color="auto"/>
                <w:left w:val="none" w:sz="0" w:space="0" w:color="auto"/>
                <w:bottom w:val="none" w:sz="0" w:space="0" w:color="auto"/>
                <w:right w:val="none" w:sz="0" w:space="0" w:color="auto"/>
              </w:divBdr>
            </w:div>
            <w:div w:id="569845594">
              <w:marLeft w:val="360"/>
              <w:marRight w:val="0"/>
              <w:marTop w:val="0"/>
              <w:marBottom w:val="72"/>
              <w:divBdr>
                <w:top w:val="none" w:sz="0" w:space="0" w:color="auto"/>
                <w:left w:val="none" w:sz="0" w:space="0" w:color="auto"/>
                <w:bottom w:val="none" w:sz="0" w:space="0" w:color="auto"/>
                <w:right w:val="none" w:sz="0" w:space="0" w:color="auto"/>
              </w:divBdr>
            </w:div>
            <w:div w:id="818424562">
              <w:marLeft w:val="360"/>
              <w:marRight w:val="0"/>
              <w:marTop w:val="0"/>
              <w:marBottom w:val="72"/>
              <w:divBdr>
                <w:top w:val="none" w:sz="0" w:space="0" w:color="auto"/>
                <w:left w:val="none" w:sz="0" w:space="0" w:color="auto"/>
                <w:bottom w:val="none" w:sz="0" w:space="0" w:color="auto"/>
                <w:right w:val="none" w:sz="0" w:space="0" w:color="auto"/>
              </w:divBdr>
            </w:div>
            <w:div w:id="762148578">
              <w:marLeft w:val="360"/>
              <w:marRight w:val="0"/>
              <w:marTop w:val="0"/>
              <w:marBottom w:val="72"/>
              <w:divBdr>
                <w:top w:val="none" w:sz="0" w:space="0" w:color="auto"/>
                <w:left w:val="none" w:sz="0" w:space="0" w:color="auto"/>
                <w:bottom w:val="none" w:sz="0" w:space="0" w:color="auto"/>
                <w:right w:val="none" w:sz="0" w:space="0" w:color="auto"/>
              </w:divBdr>
            </w:div>
            <w:div w:id="1479955082">
              <w:marLeft w:val="360"/>
              <w:marRight w:val="0"/>
              <w:marTop w:val="0"/>
              <w:marBottom w:val="72"/>
              <w:divBdr>
                <w:top w:val="none" w:sz="0" w:space="0" w:color="auto"/>
                <w:left w:val="none" w:sz="0" w:space="0" w:color="auto"/>
                <w:bottom w:val="none" w:sz="0" w:space="0" w:color="auto"/>
                <w:right w:val="none" w:sz="0" w:space="0" w:color="auto"/>
              </w:divBdr>
            </w:div>
            <w:div w:id="450443658">
              <w:marLeft w:val="360"/>
              <w:marRight w:val="0"/>
              <w:marTop w:val="0"/>
              <w:marBottom w:val="72"/>
              <w:divBdr>
                <w:top w:val="none" w:sz="0" w:space="0" w:color="auto"/>
                <w:left w:val="none" w:sz="0" w:space="0" w:color="auto"/>
                <w:bottom w:val="none" w:sz="0" w:space="0" w:color="auto"/>
                <w:right w:val="none" w:sz="0" w:space="0" w:color="auto"/>
              </w:divBdr>
            </w:div>
            <w:div w:id="2250915">
              <w:marLeft w:val="360"/>
              <w:marRight w:val="0"/>
              <w:marTop w:val="0"/>
              <w:marBottom w:val="72"/>
              <w:divBdr>
                <w:top w:val="none" w:sz="0" w:space="0" w:color="auto"/>
                <w:left w:val="none" w:sz="0" w:space="0" w:color="auto"/>
                <w:bottom w:val="none" w:sz="0" w:space="0" w:color="auto"/>
                <w:right w:val="none" w:sz="0" w:space="0" w:color="auto"/>
              </w:divBdr>
            </w:div>
            <w:div w:id="30812822">
              <w:marLeft w:val="360"/>
              <w:marRight w:val="0"/>
              <w:marTop w:val="0"/>
              <w:marBottom w:val="72"/>
              <w:divBdr>
                <w:top w:val="none" w:sz="0" w:space="0" w:color="auto"/>
                <w:left w:val="none" w:sz="0" w:space="0" w:color="auto"/>
                <w:bottom w:val="none" w:sz="0" w:space="0" w:color="auto"/>
                <w:right w:val="none" w:sz="0" w:space="0" w:color="auto"/>
              </w:divBdr>
            </w:div>
            <w:div w:id="1126701270">
              <w:marLeft w:val="360"/>
              <w:marRight w:val="0"/>
              <w:marTop w:val="0"/>
              <w:marBottom w:val="72"/>
              <w:divBdr>
                <w:top w:val="none" w:sz="0" w:space="0" w:color="auto"/>
                <w:left w:val="none" w:sz="0" w:space="0" w:color="auto"/>
                <w:bottom w:val="none" w:sz="0" w:space="0" w:color="auto"/>
                <w:right w:val="none" w:sz="0" w:space="0" w:color="auto"/>
              </w:divBdr>
            </w:div>
            <w:div w:id="1521239511">
              <w:marLeft w:val="360"/>
              <w:marRight w:val="0"/>
              <w:marTop w:val="0"/>
              <w:marBottom w:val="72"/>
              <w:divBdr>
                <w:top w:val="none" w:sz="0" w:space="0" w:color="auto"/>
                <w:left w:val="none" w:sz="0" w:space="0" w:color="auto"/>
                <w:bottom w:val="none" w:sz="0" w:space="0" w:color="auto"/>
                <w:right w:val="none" w:sz="0" w:space="0" w:color="auto"/>
              </w:divBdr>
            </w:div>
          </w:divsChild>
        </w:div>
        <w:div w:id="1151797955">
          <w:marLeft w:val="0"/>
          <w:marRight w:val="0"/>
          <w:marTop w:val="72"/>
          <w:marBottom w:val="0"/>
          <w:divBdr>
            <w:top w:val="none" w:sz="0" w:space="0" w:color="auto"/>
            <w:left w:val="none" w:sz="0" w:space="0" w:color="auto"/>
            <w:bottom w:val="none" w:sz="0" w:space="0" w:color="auto"/>
            <w:right w:val="none" w:sz="0" w:space="0" w:color="auto"/>
          </w:divBdr>
          <w:divsChild>
            <w:div w:id="674265888">
              <w:marLeft w:val="360"/>
              <w:marRight w:val="0"/>
              <w:marTop w:val="72"/>
              <w:marBottom w:val="72"/>
              <w:divBdr>
                <w:top w:val="none" w:sz="0" w:space="0" w:color="auto"/>
                <w:left w:val="none" w:sz="0" w:space="0" w:color="auto"/>
                <w:bottom w:val="none" w:sz="0" w:space="0" w:color="auto"/>
                <w:right w:val="none" w:sz="0" w:space="0" w:color="auto"/>
              </w:divBdr>
            </w:div>
            <w:div w:id="829633507">
              <w:marLeft w:val="360"/>
              <w:marRight w:val="0"/>
              <w:marTop w:val="0"/>
              <w:marBottom w:val="72"/>
              <w:divBdr>
                <w:top w:val="none" w:sz="0" w:space="0" w:color="auto"/>
                <w:left w:val="none" w:sz="0" w:space="0" w:color="auto"/>
                <w:bottom w:val="none" w:sz="0" w:space="0" w:color="auto"/>
                <w:right w:val="none" w:sz="0" w:space="0" w:color="auto"/>
              </w:divBdr>
            </w:div>
            <w:div w:id="687365596">
              <w:marLeft w:val="360"/>
              <w:marRight w:val="0"/>
              <w:marTop w:val="0"/>
              <w:marBottom w:val="72"/>
              <w:divBdr>
                <w:top w:val="none" w:sz="0" w:space="0" w:color="auto"/>
                <w:left w:val="none" w:sz="0" w:space="0" w:color="auto"/>
                <w:bottom w:val="none" w:sz="0" w:space="0" w:color="auto"/>
                <w:right w:val="none" w:sz="0" w:space="0" w:color="auto"/>
              </w:divBdr>
            </w:div>
            <w:div w:id="1582135802">
              <w:marLeft w:val="360"/>
              <w:marRight w:val="0"/>
              <w:marTop w:val="0"/>
              <w:marBottom w:val="72"/>
              <w:divBdr>
                <w:top w:val="none" w:sz="0" w:space="0" w:color="auto"/>
                <w:left w:val="none" w:sz="0" w:space="0" w:color="auto"/>
                <w:bottom w:val="none" w:sz="0" w:space="0" w:color="auto"/>
                <w:right w:val="none" w:sz="0" w:space="0" w:color="auto"/>
              </w:divBdr>
            </w:div>
            <w:div w:id="554243739">
              <w:marLeft w:val="360"/>
              <w:marRight w:val="0"/>
              <w:marTop w:val="0"/>
              <w:marBottom w:val="72"/>
              <w:divBdr>
                <w:top w:val="none" w:sz="0" w:space="0" w:color="auto"/>
                <w:left w:val="none" w:sz="0" w:space="0" w:color="auto"/>
                <w:bottom w:val="none" w:sz="0" w:space="0" w:color="auto"/>
                <w:right w:val="none" w:sz="0" w:space="0" w:color="auto"/>
              </w:divBdr>
            </w:div>
            <w:div w:id="1298335495">
              <w:marLeft w:val="360"/>
              <w:marRight w:val="0"/>
              <w:marTop w:val="0"/>
              <w:marBottom w:val="72"/>
              <w:divBdr>
                <w:top w:val="none" w:sz="0" w:space="0" w:color="auto"/>
                <w:left w:val="none" w:sz="0" w:space="0" w:color="auto"/>
                <w:bottom w:val="none" w:sz="0" w:space="0" w:color="auto"/>
                <w:right w:val="none" w:sz="0" w:space="0" w:color="auto"/>
              </w:divBdr>
            </w:div>
            <w:div w:id="513808803">
              <w:marLeft w:val="360"/>
              <w:marRight w:val="0"/>
              <w:marTop w:val="0"/>
              <w:marBottom w:val="72"/>
              <w:divBdr>
                <w:top w:val="none" w:sz="0" w:space="0" w:color="auto"/>
                <w:left w:val="none" w:sz="0" w:space="0" w:color="auto"/>
                <w:bottom w:val="none" w:sz="0" w:space="0" w:color="auto"/>
                <w:right w:val="none" w:sz="0" w:space="0" w:color="auto"/>
              </w:divBdr>
            </w:div>
            <w:div w:id="108397690">
              <w:marLeft w:val="360"/>
              <w:marRight w:val="0"/>
              <w:marTop w:val="0"/>
              <w:marBottom w:val="72"/>
              <w:divBdr>
                <w:top w:val="none" w:sz="0" w:space="0" w:color="auto"/>
                <w:left w:val="none" w:sz="0" w:space="0" w:color="auto"/>
                <w:bottom w:val="none" w:sz="0" w:space="0" w:color="auto"/>
                <w:right w:val="none" w:sz="0" w:space="0" w:color="auto"/>
              </w:divBdr>
            </w:div>
            <w:div w:id="1487358185">
              <w:marLeft w:val="360"/>
              <w:marRight w:val="0"/>
              <w:marTop w:val="0"/>
              <w:marBottom w:val="72"/>
              <w:divBdr>
                <w:top w:val="none" w:sz="0" w:space="0" w:color="auto"/>
                <w:left w:val="none" w:sz="0" w:space="0" w:color="auto"/>
                <w:bottom w:val="none" w:sz="0" w:space="0" w:color="auto"/>
                <w:right w:val="none" w:sz="0" w:space="0" w:color="auto"/>
              </w:divBdr>
            </w:div>
            <w:div w:id="598177789">
              <w:marLeft w:val="360"/>
              <w:marRight w:val="0"/>
              <w:marTop w:val="0"/>
              <w:marBottom w:val="72"/>
              <w:divBdr>
                <w:top w:val="none" w:sz="0" w:space="0" w:color="auto"/>
                <w:left w:val="none" w:sz="0" w:space="0" w:color="auto"/>
                <w:bottom w:val="none" w:sz="0" w:space="0" w:color="auto"/>
                <w:right w:val="none" w:sz="0" w:space="0" w:color="auto"/>
              </w:divBdr>
            </w:div>
            <w:div w:id="1629697177">
              <w:marLeft w:val="360"/>
              <w:marRight w:val="0"/>
              <w:marTop w:val="0"/>
              <w:marBottom w:val="72"/>
              <w:divBdr>
                <w:top w:val="none" w:sz="0" w:space="0" w:color="auto"/>
                <w:left w:val="none" w:sz="0" w:space="0" w:color="auto"/>
                <w:bottom w:val="none" w:sz="0" w:space="0" w:color="auto"/>
                <w:right w:val="none" w:sz="0" w:space="0" w:color="auto"/>
              </w:divBdr>
            </w:div>
            <w:div w:id="1994604466">
              <w:marLeft w:val="360"/>
              <w:marRight w:val="0"/>
              <w:marTop w:val="0"/>
              <w:marBottom w:val="72"/>
              <w:divBdr>
                <w:top w:val="none" w:sz="0" w:space="0" w:color="auto"/>
                <w:left w:val="none" w:sz="0" w:space="0" w:color="auto"/>
                <w:bottom w:val="none" w:sz="0" w:space="0" w:color="auto"/>
                <w:right w:val="none" w:sz="0" w:space="0" w:color="auto"/>
              </w:divBdr>
            </w:div>
            <w:div w:id="409499440">
              <w:marLeft w:val="360"/>
              <w:marRight w:val="0"/>
              <w:marTop w:val="0"/>
              <w:marBottom w:val="72"/>
              <w:divBdr>
                <w:top w:val="none" w:sz="0" w:space="0" w:color="auto"/>
                <w:left w:val="none" w:sz="0" w:space="0" w:color="auto"/>
                <w:bottom w:val="none" w:sz="0" w:space="0" w:color="auto"/>
                <w:right w:val="none" w:sz="0" w:space="0" w:color="auto"/>
              </w:divBdr>
            </w:div>
            <w:div w:id="97990773">
              <w:marLeft w:val="360"/>
              <w:marRight w:val="0"/>
              <w:marTop w:val="0"/>
              <w:marBottom w:val="72"/>
              <w:divBdr>
                <w:top w:val="none" w:sz="0" w:space="0" w:color="auto"/>
                <w:left w:val="none" w:sz="0" w:space="0" w:color="auto"/>
                <w:bottom w:val="none" w:sz="0" w:space="0" w:color="auto"/>
                <w:right w:val="none" w:sz="0" w:space="0" w:color="auto"/>
              </w:divBdr>
            </w:div>
            <w:div w:id="2117820068">
              <w:marLeft w:val="360"/>
              <w:marRight w:val="0"/>
              <w:marTop w:val="0"/>
              <w:marBottom w:val="72"/>
              <w:divBdr>
                <w:top w:val="none" w:sz="0" w:space="0" w:color="auto"/>
                <w:left w:val="none" w:sz="0" w:space="0" w:color="auto"/>
                <w:bottom w:val="none" w:sz="0" w:space="0" w:color="auto"/>
                <w:right w:val="none" w:sz="0" w:space="0" w:color="auto"/>
              </w:divBdr>
            </w:div>
            <w:div w:id="1879507483">
              <w:marLeft w:val="360"/>
              <w:marRight w:val="0"/>
              <w:marTop w:val="0"/>
              <w:marBottom w:val="72"/>
              <w:divBdr>
                <w:top w:val="none" w:sz="0" w:space="0" w:color="auto"/>
                <w:left w:val="none" w:sz="0" w:space="0" w:color="auto"/>
                <w:bottom w:val="none" w:sz="0" w:space="0" w:color="auto"/>
                <w:right w:val="none" w:sz="0" w:space="0" w:color="auto"/>
              </w:divBdr>
            </w:div>
            <w:div w:id="1186793486">
              <w:marLeft w:val="360"/>
              <w:marRight w:val="0"/>
              <w:marTop w:val="0"/>
              <w:marBottom w:val="72"/>
              <w:divBdr>
                <w:top w:val="none" w:sz="0" w:space="0" w:color="auto"/>
                <w:left w:val="none" w:sz="0" w:space="0" w:color="auto"/>
                <w:bottom w:val="none" w:sz="0" w:space="0" w:color="auto"/>
                <w:right w:val="none" w:sz="0" w:space="0" w:color="auto"/>
              </w:divBdr>
            </w:div>
            <w:div w:id="374546394">
              <w:marLeft w:val="360"/>
              <w:marRight w:val="0"/>
              <w:marTop w:val="0"/>
              <w:marBottom w:val="72"/>
              <w:divBdr>
                <w:top w:val="none" w:sz="0" w:space="0" w:color="auto"/>
                <w:left w:val="none" w:sz="0" w:space="0" w:color="auto"/>
                <w:bottom w:val="none" w:sz="0" w:space="0" w:color="auto"/>
                <w:right w:val="none" w:sz="0" w:space="0" w:color="auto"/>
              </w:divBdr>
            </w:div>
            <w:div w:id="2141610106">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563905967">
      <w:bodyDiv w:val="1"/>
      <w:marLeft w:val="0"/>
      <w:marRight w:val="0"/>
      <w:marTop w:val="0"/>
      <w:marBottom w:val="0"/>
      <w:divBdr>
        <w:top w:val="none" w:sz="0" w:space="0" w:color="auto"/>
        <w:left w:val="none" w:sz="0" w:space="0" w:color="auto"/>
        <w:bottom w:val="none" w:sz="0" w:space="0" w:color="auto"/>
        <w:right w:val="none" w:sz="0" w:space="0" w:color="auto"/>
      </w:divBdr>
    </w:div>
    <w:div w:id="1615361619">
      <w:bodyDiv w:val="1"/>
      <w:marLeft w:val="0"/>
      <w:marRight w:val="0"/>
      <w:marTop w:val="0"/>
      <w:marBottom w:val="0"/>
      <w:divBdr>
        <w:top w:val="none" w:sz="0" w:space="0" w:color="auto"/>
        <w:left w:val="none" w:sz="0" w:space="0" w:color="auto"/>
        <w:bottom w:val="none" w:sz="0" w:space="0" w:color="auto"/>
        <w:right w:val="none" w:sz="0" w:space="0" w:color="auto"/>
      </w:divBdr>
      <w:divsChild>
        <w:div w:id="830215965">
          <w:marLeft w:val="360"/>
          <w:marRight w:val="0"/>
          <w:marTop w:val="72"/>
          <w:marBottom w:val="72"/>
          <w:divBdr>
            <w:top w:val="none" w:sz="0" w:space="0" w:color="auto"/>
            <w:left w:val="none" w:sz="0" w:space="0" w:color="auto"/>
            <w:bottom w:val="none" w:sz="0" w:space="0" w:color="auto"/>
            <w:right w:val="none" w:sz="0" w:space="0" w:color="auto"/>
          </w:divBdr>
        </w:div>
        <w:div w:id="1355031207">
          <w:marLeft w:val="360"/>
          <w:marRight w:val="0"/>
          <w:marTop w:val="0"/>
          <w:marBottom w:val="72"/>
          <w:divBdr>
            <w:top w:val="none" w:sz="0" w:space="0" w:color="auto"/>
            <w:left w:val="none" w:sz="0" w:space="0" w:color="auto"/>
            <w:bottom w:val="none" w:sz="0" w:space="0" w:color="auto"/>
            <w:right w:val="none" w:sz="0" w:space="0" w:color="auto"/>
          </w:divBdr>
        </w:div>
      </w:divsChild>
    </w:div>
    <w:div w:id="1662004899">
      <w:bodyDiv w:val="1"/>
      <w:marLeft w:val="0"/>
      <w:marRight w:val="0"/>
      <w:marTop w:val="0"/>
      <w:marBottom w:val="0"/>
      <w:divBdr>
        <w:top w:val="none" w:sz="0" w:space="0" w:color="auto"/>
        <w:left w:val="none" w:sz="0" w:space="0" w:color="auto"/>
        <w:bottom w:val="none" w:sz="0" w:space="0" w:color="auto"/>
        <w:right w:val="none" w:sz="0" w:space="0" w:color="auto"/>
      </w:divBdr>
    </w:div>
    <w:div w:id="1669555154">
      <w:bodyDiv w:val="1"/>
      <w:marLeft w:val="0"/>
      <w:marRight w:val="0"/>
      <w:marTop w:val="0"/>
      <w:marBottom w:val="0"/>
      <w:divBdr>
        <w:top w:val="none" w:sz="0" w:space="0" w:color="auto"/>
        <w:left w:val="none" w:sz="0" w:space="0" w:color="auto"/>
        <w:bottom w:val="none" w:sz="0" w:space="0" w:color="auto"/>
        <w:right w:val="none" w:sz="0" w:space="0" w:color="auto"/>
      </w:divBdr>
    </w:div>
    <w:div w:id="1774595852">
      <w:bodyDiv w:val="1"/>
      <w:marLeft w:val="0"/>
      <w:marRight w:val="0"/>
      <w:marTop w:val="0"/>
      <w:marBottom w:val="0"/>
      <w:divBdr>
        <w:top w:val="none" w:sz="0" w:space="0" w:color="auto"/>
        <w:left w:val="none" w:sz="0" w:space="0" w:color="auto"/>
        <w:bottom w:val="none" w:sz="0" w:space="0" w:color="auto"/>
        <w:right w:val="none" w:sz="0" w:space="0" w:color="auto"/>
      </w:divBdr>
    </w:div>
    <w:div w:id="1786536939">
      <w:bodyDiv w:val="1"/>
      <w:marLeft w:val="0"/>
      <w:marRight w:val="0"/>
      <w:marTop w:val="0"/>
      <w:marBottom w:val="0"/>
      <w:divBdr>
        <w:top w:val="none" w:sz="0" w:space="0" w:color="auto"/>
        <w:left w:val="none" w:sz="0" w:space="0" w:color="auto"/>
        <w:bottom w:val="none" w:sz="0" w:space="0" w:color="auto"/>
        <w:right w:val="none" w:sz="0" w:space="0" w:color="auto"/>
      </w:divBdr>
    </w:div>
    <w:div w:id="1808669958">
      <w:bodyDiv w:val="1"/>
      <w:marLeft w:val="0"/>
      <w:marRight w:val="0"/>
      <w:marTop w:val="0"/>
      <w:marBottom w:val="0"/>
      <w:divBdr>
        <w:top w:val="none" w:sz="0" w:space="0" w:color="auto"/>
        <w:left w:val="none" w:sz="0" w:space="0" w:color="auto"/>
        <w:bottom w:val="none" w:sz="0" w:space="0" w:color="auto"/>
        <w:right w:val="none" w:sz="0" w:space="0" w:color="auto"/>
      </w:divBdr>
      <w:divsChild>
        <w:div w:id="1431971954">
          <w:marLeft w:val="0"/>
          <w:marRight w:val="0"/>
          <w:marTop w:val="72"/>
          <w:marBottom w:val="0"/>
          <w:divBdr>
            <w:top w:val="none" w:sz="0" w:space="0" w:color="auto"/>
            <w:left w:val="none" w:sz="0" w:space="0" w:color="auto"/>
            <w:bottom w:val="none" w:sz="0" w:space="0" w:color="auto"/>
            <w:right w:val="none" w:sz="0" w:space="0" w:color="auto"/>
          </w:divBdr>
        </w:div>
        <w:div w:id="633217019">
          <w:marLeft w:val="0"/>
          <w:marRight w:val="0"/>
          <w:marTop w:val="72"/>
          <w:marBottom w:val="0"/>
          <w:divBdr>
            <w:top w:val="none" w:sz="0" w:space="0" w:color="auto"/>
            <w:left w:val="none" w:sz="0" w:space="0" w:color="auto"/>
            <w:bottom w:val="none" w:sz="0" w:space="0" w:color="auto"/>
            <w:right w:val="none" w:sz="0" w:space="0" w:color="auto"/>
          </w:divBdr>
        </w:div>
      </w:divsChild>
    </w:div>
    <w:div w:id="1814757750">
      <w:bodyDiv w:val="1"/>
      <w:marLeft w:val="0"/>
      <w:marRight w:val="0"/>
      <w:marTop w:val="0"/>
      <w:marBottom w:val="0"/>
      <w:divBdr>
        <w:top w:val="none" w:sz="0" w:space="0" w:color="auto"/>
        <w:left w:val="none" w:sz="0" w:space="0" w:color="auto"/>
        <w:bottom w:val="none" w:sz="0" w:space="0" w:color="auto"/>
        <w:right w:val="none" w:sz="0" w:space="0" w:color="auto"/>
      </w:divBdr>
    </w:div>
    <w:div w:id="1900557876">
      <w:bodyDiv w:val="1"/>
      <w:marLeft w:val="0"/>
      <w:marRight w:val="0"/>
      <w:marTop w:val="0"/>
      <w:marBottom w:val="0"/>
      <w:divBdr>
        <w:top w:val="none" w:sz="0" w:space="0" w:color="auto"/>
        <w:left w:val="none" w:sz="0" w:space="0" w:color="auto"/>
        <w:bottom w:val="none" w:sz="0" w:space="0" w:color="auto"/>
        <w:right w:val="none" w:sz="0" w:space="0" w:color="auto"/>
      </w:divBdr>
    </w:div>
    <w:div w:id="1906329320">
      <w:bodyDiv w:val="1"/>
      <w:marLeft w:val="0"/>
      <w:marRight w:val="0"/>
      <w:marTop w:val="0"/>
      <w:marBottom w:val="0"/>
      <w:divBdr>
        <w:top w:val="none" w:sz="0" w:space="0" w:color="auto"/>
        <w:left w:val="none" w:sz="0" w:space="0" w:color="auto"/>
        <w:bottom w:val="none" w:sz="0" w:space="0" w:color="auto"/>
        <w:right w:val="none" w:sz="0" w:space="0" w:color="auto"/>
      </w:divBdr>
    </w:div>
    <w:div w:id="1916624676">
      <w:bodyDiv w:val="1"/>
      <w:marLeft w:val="0"/>
      <w:marRight w:val="0"/>
      <w:marTop w:val="0"/>
      <w:marBottom w:val="0"/>
      <w:divBdr>
        <w:top w:val="none" w:sz="0" w:space="0" w:color="auto"/>
        <w:left w:val="none" w:sz="0" w:space="0" w:color="auto"/>
        <w:bottom w:val="none" w:sz="0" w:space="0" w:color="auto"/>
        <w:right w:val="none" w:sz="0" w:space="0" w:color="auto"/>
      </w:divBdr>
    </w:div>
    <w:div w:id="1935895903">
      <w:bodyDiv w:val="1"/>
      <w:marLeft w:val="0"/>
      <w:marRight w:val="0"/>
      <w:marTop w:val="0"/>
      <w:marBottom w:val="0"/>
      <w:divBdr>
        <w:top w:val="none" w:sz="0" w:space="0" w:color="auto"/>
        <w:left w:val="none" w:sz="0" w:space="0" w:color="auto"/>
        <w:bottom w:val="none" w:sz="0" w:space="0" w:color="auto"/>
        <w:right w:val="none" w:sz="0" w:space="0" w:color="auto"/>
      </w:divBdr>
    </w:div>
    <w:div w:id="1941571847">
      <w:bodyDiv w:val="1"/>
      <w:marLeft w:val="0"/>
      <w:marRight w:val="0"/>
      <w:marTop w:val="0"/>
      <w:marBottom w:val="0"/>
      <w:divBdr>
        <w:top w:val="none" w:sz="0" w:space="0" w:color="auto"/>
        <w:left w:val="none" w:sz="0" w:space="0" w:color="auto"/>
        <w:bottom w:val="none" w:sz="0" w:space="0" w:color="auto"/>
        <w:right w:val="none" w:sz="0" w:space="0" w:color="auto"/>
      </w:divBdr>
    </w:div>
    <w:div w:id="1985965337">
      <w:bodyDiv w:val="1"/>
      <w:marLeft w:val="0"/>
      <w:marRight w:val="0"/>
      <w:marTop w:val="0"/>
      <w:marBottom w:val="0"/>
      <w:divBdr>
        <w:top w:val="none" w:sz="0" w:space="0" w:color="auto"/>
        <w:left w:val="none" w:sz="0" w:space="0" w:color="auto"/>
        <w:bottom w:val="none" w:sz="0" w:space="0" w:color="auto"/>
        <w:right w:val="none" w:sz="0" w:space="0" w:color="auto"/>
      </w:divBdr>
    </w:div>
    <w:div w:id="2015766047">
      <w:bodyDiv w:val="1"/>
      <w:marLeft w:val="0"/>
      <w:marRight w:val="0"/>
      <w:marTop w:val="0"/>
      <w:marBottom w:val="0"/>
      <w:divBdr>
        <w:top w:val="none" w:sz="0" w:space="0" w:color="auto"/>
        <w:left w:val="none" w:sz="0" w:space="0" w:color="auto"/>
        <w:bottom w:val="none" w:sz="0" w:space="0" w:color="auto"/>
        <w:right w:val="none" w:sz="0" w:space="0" w:color="auto"/>
      </w:divBdr>
    </w:div>
    <w:div w:id="2017223439">
      <w:bodyDiv w:val="1"/>
      <w:marLeft w:val="0"/>
      <w:marRight w:val="0"/>
      <w:marTop w:val="0"/>
      <w:marBottom w:val="0"/>
      <w:divBdr>
        <w:top w:val="none" w:sz="0" w:space="0" w:color="auto"/>
        <w:left w:val="none" w:sz="0" w:space="0" w:color="auto"/>
        <w:bottom w:val="none" w:sz="0" w:space="0" w:color="auto"/>
        <w:right w:val="none" w:sz="0" w:space="0" w:color="auto"/>
      </w:divBdr>
      <w:divsChild>
        <w:div w:id="816414178">
          <w:marLeft w:val="0"/>
          <w:marRight w:val="0"/>
          <w:marTop w:val="0"/>
          <w:marBottom w:val="0"/>
          <w:divBdr>
            <w:top w:val="none" w:sz="0" w:space="0" w:color="auto"/>
            <w:left w:val="none" w:sz="0" w:space="0" w:color="auto"/>
            <w:bottom w:val="none" w:sz="0" w:space="0" w:color="auto"/>
            <w:right w:val="none" w:sz="0" w:space="0" w:color="auto"/>
          </w:divBdr>
          <w:divsChild>
            <w:div w:id="694698188">
              <w:marLeft w:val="0"/>
              <w:marRight w:val="0"/>
              <w:marTop w:val="0"/>
              <w:marBottom w:val="0"/>
              <w:divBdr>
                <w:top w:val="none" w:sz="0" w:space="0" w:color="auto"/>
                <w:left w:val="none" w:sz="0" w:space="0" w:color="auto"/>
                <w:bottom w:val="none" w:sz="0" w:space="0" w:color="auto"/>
                <w:right w:val="none" w:sz="0" w:space="0" w:color="auto"/>
              </w:divBdr>
            </w:div>
            <w:div w:id="1786802763">
              <w:marLeft w:val="0"/>
              <w:marRight w:val="0"/>
              <w:marTop w:val="0"/>
              <w:marBottom w:val="0"/>
              <w:divBdr>
                <w:top w:val="none" w:sz="0" w:space="0" w:color="auto"/>
                <w:left w:val="none" w:sz="0" w:space="0" w:color="auto"/>
                <w:bottom w:val="none" w:sz="0" w:space="0" w:color="auto"/>
                <w:right w:val="none" w:sz="0" w:space="0" w:color="auto"/>
              </w:divBdr>
            </w:div>
            <w:div w:id="1368137697">
              <w:marLeft w:val="0"/>
              <w:marRight w:val="0"/>
              <w:marTop w:val="0"/>
              <w:marBottom w:val="0"/>
              <w:divBdr>
                <w:top w:val="none" w:sz="0" w:space="0" w:color="auto"/>
                <w:left w:val="none" w:sz="0" w:space="0" w:color="auto"/>
                <w:bottom w:val="none" w:sz="0" w:space="0" w:color="auto"/>
                <w:right w:val="none" w:sz="0" w:space="0" w:color="auto"/>
              </w:divBdr>
            </w:div>
            <w:div w:id="30042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665854">
      <w:bodyDiv w:val="1"/>
      <w:marLeft w:val="0"/>
      <w:marRight w:val="0"/>
      <w:marTop w:val="0"/>
      <w:marBottom w:val="0"/>
      <w:divBdr>
        <w:top w:val="none" w:sz="0" w:space="0" w:color="auto"/>
        <w:left w:val="none" w:sz="0" w:space="0" w:color="auto"/>
        <w:bottom w:val="none" w:sz="0" w:space="0" w:color="auto"/>
        <w:right w:val="none" w:sz="0" w:space="0" w:color="auto"/>
      </w:divBdr>
    </w:div>
    <w:div w:id="210764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tor@siemien.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mailto:administrator@siemien.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media.ezamowienia.gov.pl/pod/2021/10/Komunikacja-w-postepowaniu-5.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footer" Target="footer1.xml"/><Relationship Id="rId10" Type="http://schemas.openxmlformats.org/officeDocument/2006/relationships/hyperlink" Target="https://sip.lex.pl/" TargetMode="External"/><Relationship Id="rId19" Type="http://schemas.openxmlformats.org/officeDocument/2006/relationships/hyperlink" Target="https://ezamowienia.gov.pl/mp-client/search/list/ocds-148610-2db98777-2da2-11ef-86d2-4e696a6d8c25" TargetMode="External"/><Relationship Id="rId4" Type="http://schemas.openxmlformats.org/officeDocument/2006/relationships/settings" Target="settings.xml"/><Relationship Id="rId9" Type="http://schemas.openxmlformats.org/officeDocument/2006/relationships/hyperlink" Target="https://ezamowienia.gov.pl/mp-client/search/list/ocds-148610-2db98777-2da2-11ef-86d2-4e696a6d8c25" TargetMode="External"/><Relationship Id="rId14" Type="http://schemas.openxmlformats.org/officeDocument/2006/relationships/hyperlink" Target="https://sip.lex.pl/"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F6DA4-C725-465E-AFB9-60FBF2814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11338</Words>
  <Characters>68034</Characters>
  <Application>Microsoft Office Word</Application>
  <DocSecurity>0</DocSecurity>
  <Lines>566</Lines>
  <Paragraphs>158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dc:creator>
  <cp:lastModifiedBy>Monika Ochnik</cp:lastModifiedBy>
  <cp:revision>2</cp:revision>
  <cp:lastPrinted>2024-06-20T10:44:00Z</cp:lastPrinted>
  <dcterms:created xsi:type="dcterms:W3CDTF">2024-06-20T15:36:00Z</dcterms:created>
  <dcterms:modified xsi:type="dcterms:W3CDTF">2024-06-20T15:36:00Z</dcterms:modified>
</cp:coreProperties>
</file>