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74" w:rsidRDefault="00A22AC8">
      <w:pPr>
        <w:spacing w:line="276" w:lineRule="auto"/>
        <w:jc w:val="right"/>
        <w:rPr>
          <w:rFonts w:ascii="Arial" w:hAnsi="Arial" w:cs="Arial"/>
          <w:i/>
          <w:sz w:val="18"/>
          <w:szCs w:val="18"/>
        </w:rPr>
      </w:pPr>
      <w:r>
        <w:rPr>
          <w:rFonts w:ascii="Arial" w:hAnsi="Arial" w:cs="Arial"/>
          <w:i/>
          <w:sz w:val="18"/>
          <w:szCs w:val="18"/>
        </w:rPr>
        <w:t xml:space="preserve">Załącznik nr </w:t>
      </w:r>
      <w:r w:rsidR="00666C11">
        <w:rPr>
          <w:rFonts w:ascii="Arial" w:hAnsi="Arial" w:cs="Arial"/>
          <w:i/>
          <w:sz w:val="18"/>
          <w:szCs w:val="18"/>
        </w:rPr>
        <w:t>10</w:t>
      </w:r>
      <w:r>
        <w:rPr>
          <w:rFonts w:ascii="Arial" w:hAnsi="Arial" w:cs="Arial"/>
          <w:i/>
          <w:sz w:val="18"/>
          <w:szCs w:val="18"/>
        </w:rPr>
        <w:t xml:space="preserve"> do SWZ</w:t>
      </w:r>
    </w:p>
    <w:p w:rsidR="00651674" w:rsidRDefault="00BA0188">
      <w:pPr>
        <w:pStyle w:val="Nagwek1"/>
        <w:keepNext w:val="0"/>
        <w:widowControl/>
        <w:spacing w:line="276" w:lineRule="auto"/>
        <w:rPr>
          <w:rFonts w:cs="Arial"/>
          <w:spacing w:val="20"/>
          <w:sz w:val="22"/>
          <w:szCs w:val="22"/>
        </w:rPr>
      </w:pPr>
      <w:r>
        <w:rPr>
          <w:rFonts w:cs="Arial"/>
          <w:spacing w:val="20"/>
          <w:sz w:val="22"/>
          <w:szCs w:val="22"/>
        </w:rPr>
        <w:t>U M O W A NR ………</w:t>
      </w:r>
    </w:p>
    <w:p w:rsidR="00651674" w:rsidRDefault="00651674">
      <w:pPr>
        <w:spacing w:line="276" w:lineRule="auto"/>
        <w:rPr>
          <w:rFonts w:ascii="Arial" w:hAnsi="Arial" w:cs="Arial"/>
          <w:sz w:val="22"/>
          <w:szCs w:val="22"/>
        </w:rPr>
      </w:pPr>
    </w:p>
    <w:p w:rsidR="008A1CCC" w:rsidRPr="008A1CCC" w:rsidRDefault="008A1CCC" w:rsidP="008A1CCC">
      <w:pPr>
        <w:pStyle w:val="Default"/>
        <w:spacing w:line="360" w:lineRule="auto"/>
        <w:jc w:val="both"/>
        <w:rPr>
          <w:rFonts w:ascii="Arial" w:hAnsi="Arial" w:cs="Arial"/>
          <w:sz w:val="22"/>
          <w:szCs w:val="22"/>
        </w:rPr>
      </w:pPr>
      <w:r w:rsidRPr="008A1CCC">
        <w:rPr>
          <w:rFonts w:ascii="Arial" w:hAnsi="Arial" w:cs="Arial"/>
          <w:sz w:val="22"/>
          <w:szCs w:val="22"/>
        </w:rPr>
        <w:t xml:space="preserve">zawarta w dniu </w:t>
      </w:r>
      <w:r w:rsidRPr="008A1CCC">
        <w:rPr>
          <w:rFonts w:ascii="Arial" w:hAnsi="Arial" w:cs="Arial"/>
          <w:b/>
          <w:bCs/>
          <w:sz w:val="22"/>
          <w:szCs w:val="22"/>
        </w:rPr>
        <w:t>………………………</w:t>
      </w:r>
      <w:r w:rsidRPr="008A1CCC">
        <w:rPr>
          <w:rFonts w:ascii="Arial" w:hAnsi="Arial" w:cs="Arial"/>
          <w:sz w:val="22"/>
          <w:szCs w:val="22"/>
        </w:rPr>
        <w:t xml:space="preserve"> w Siemieniu pomiędzy: </w:t>
      </w:r>
    </w:p>
    <w:p w:rsidR="008A1CCC" w:rsidRPr="008A1CCC" w:rsidRDefault="008A1CCC" w:rsidP="008A1CCC">
      <w:pPr>
        <w:pStyle w:val="Default"/>
        <w:spacing w:line="360" w:lineRule="auto"/>
        <w:jc w:val="both"/>
        <w:rPr>
          <w:rFonts w:ascii="Arial" w:hAnsi="Arial" w:cs="Arial"/>
          <w:sz w:val="22"/>
          <w:szCs w:val="22"/>
        </w:rPr>
      </w:pPr>
      <w:r w:rsidRPr="008A1CCC">
        <w:rPr>
          <w:rFonts w:ascii="Arial" w:hAnsi="Arial" w:cs="Arial"/>
          <w:b/>
          <w:bCs/>
          <w:sz w:val="22"/>
          <w:szCs w:val="22"/>
        </w:rPr>
        <w:t xml:space="preserve">Gminą Siemień, </w:t>
      </w:r>
      <w:r w:rsidRPr="008A1CCC">
        <w:rPr>
          <w:rFonts w:ascii="Arial" w:hAnsi="Arial" w:cs="Arial"/>
          <w:bCs/>
          <w:sz w:val="22"/>
          <w:szCs w:val="22"/>
        </w:rPr>
        <w:t>ul. Stawowa 1B, 21-220 Siemień, NIP: 539-149-71-01, REGON:</w:t>
      </w:r>
      <w:r w:rsidRPr="008A1CCC">
        <w:rPr>
          <w:rFonts w:ascii="Arial" w:hAnsi="Arial" w:cs="Arial"/>
          <w:sz w:val="22"/>
          <w:szCs w:val="22"/>
        </w:rPr>
        <w:t xml:space="preserve"> </w:t>
      </w:r>
      <w:r w:rsidRPr="008A1CCC">
        <w:rPr>
          <w:rFonts w:ascii="Arial" w:hAnsi="Arial" w:cs="Arial"/>
          <w:bCs/>
          <w:sz w:val="22"/>
          <w:szCs w:val="22"/>
        </w:rPr>
        <w:t>030237693</w:t>
      </w:r>
      <w:r w:rsidRPr="008A1CCC">
        <w:rPr>
          <w:rFonts w:ascii="Arial" w:hAnsi="Arial" w:cs="Arial"/>
          <w:sz w:val="22"/>
          <w:szCs w:val="22"/>
        </w:rPr>
        <w:t xml:space="preserve">, reprezentowaną przez </w:t>
      </w:r>
      <w:r w:rsidRPr="008A1CCC">
        <w:rPr>
          <w:rFonts w:ascii="Arial" w:hAnsi="Arial" w:cs="Arial"/>
          <w:b/>
          <w:bCs/>
          <w:sz w:val="22"/>
          <w:szCs w:val="22"/>
        </w:rPr>
        <w:t xml:space="preserve">Wójta Gminy Siemień Pana Tomasza Kanaka, </w:t>
      </w:r>
    </w:p>
    <w:p w:rsidR="008A1CCC" w:rsidRPr="008A1CCC" w:rsidRDefault="008A1CCC" w:rsidP="008A1CCC">
      <w:pPr>
        <w:pStyle w:val="Default"/>
        <w:spacing w:line="360" w:lineRule="auto"/>
        <w:jc w:val="both"/>
        <w:rPr>
          <w:rFonts w:ascii="Arial" w:hAnsi="Arial" w:cs="Arial"/>
          <w:sz w:val="22"/>
          <w:szCs w:val="22"/>
        </w:rPr>
      </w:pPr>
      <w:r w:rsidRPr="008A1CCC">
        <w:rPr>
          <w:rFonts w:ascii="Arial" w:hAnsi="Arial" w:cs="Arial"/>
          <w:b/>
          <w:sz w:val="22"/>
          <w:szCs w:val="22"/>
        </w:rPr>
        <w:t xml:space="preserve">przy kontrasygnacie Skarbnika – Pani…., </w:t>
      </w:r>
    </w:p>
    <w:p w:rsidR="008A1CCC" w:rsidRPr="008A1CCC" w:rsidRDefault="008A1CCC" w:rsidP="008A1CCC">
      <w:pPr>
        <w:tabs>
          <w:tab w:val="left" w:pos="7080"/>
        </w:tabs>
        <w:spacing w:line="360" w:lineRule="auto"/>
        <w:jc w:val="both"/>
        <w:rPr>
          <w:rFonts w:ascii="Arial" w:hAnsi="Arial" w:cs="Arial"/>
          <w:sz w:val="22"/>
          <w:szCs w:val="22"/>
        </w:rPr>
      </w:pPr>
      <w:r w:rsidRPr="008A1CCC">
        <w:rPr>
          <w:rFonts w:ascii="Arial" w:hAnsi="Arial" w:cs="Arial"/>
          <w:bCs/>
          <w:sz w:val="22"/>
          <w:szCs w:val="22"/>
        </w:rPr>
        <w:t>zwaną dalej w treści niniejszej umowy</w:t>
      </w:r>
      <w:r w:rsidRPr="008A1CCC">
        <w:rPr>
          <w:rFonts w:ascii="Arial" w:hAnsi="Arial" w:cs="Arial"/>
          <w:b/>
          <w:sz w:val="22"/>
          <w:szCs w:val="22"/>
        </w:rPr>
        <w:t xml:space="preserve"> „Zamawiającym”,</w:t>
      </w:r>
      <w:r w:rsidRPr="008A1CCC">
        <w:rPr>
          <w:rFonts w:ascii="Arial" w:hAnsi="Arial" w:cs="Arial"/>
          <w:b/>
          <w:sz w:val="22"/>
          <w:szCs w:val="22"/>
        </w:rPr>
        <w:tab/>
      </w:r>
    </w:p>
    <w:p w:rsidR="008A1CCC" w:rsidRPr="008A1CCC" w:rsidRDefault="008A1CCC" w:rsidP="008A1CCC">
      <w:pPr>
        <w:spacing w:line="360" w:lineRule="auto"/>
        <w:jc w:val="both"/>
        <w:rPr>
          <w:rFonts w:ascii="Arial" w:hAnsi="Arial" w:cs="Arial"/>
          <w:sz w:val="22"/>
          <w:szCs w:val="22"/>
        </w:rPr>
      </w:pPr>
      <w:r w:rsidRPr="008A1CCC">
        <w:rPr>
          <w:rFonts w:ascii="Arial" w:hAnsi="Arial" w:cs="Arial"/>
          <w:b/>
          <w:sz w:val="22"/>
          <w:szCs w:val="22"/>
        </w:rPr>
        <w:t>a</w:t>
      </w:r>
    </w:p>
    <w:p w:rsidR="008A1CCC" w:rsidRPr="008A1CCC" w:rsidRDefault="008A1CCC" w:rsidP="008A1CCC">
      <w:pPr>
        <w:spacing w:line="360" w:lineRule="auto"/>
        <w:jc w:val="both"/>
        <w:rPr>
          <w:rFonts w:ascii="Arial" w:hAnsi="Arial" w:cs="Arial"/>
          <w:sz w:val="22"/>
          <w:szCs w:val="22"/>
        </w:rPr>
      </w:pPr>
      <w:r w:rsidRPr="008A1CCC">
        <w:rPr>
          <w:rFonts w:ascii="Arial" w:hAnsi="Arial" w:cs="Arial"/>
          <w:b/>
          <w:sz w:val="22"/>
          <w:szCs w:val="22"/>
        </w:rPr>
        <w:t>……………………</w:t>
      </w:r>
      <w:r w:rsidRPr="008A1CCC">
        <w:rPr>
          <w:rFonts w:ascii="Arial" w:eastAsia="Arial" w:hAnsi="Arial" w:cs="Arial"/>
          <w:b/>
          <w:sz w:val="22"/>
          <w:szCs w:val="22"/>
        </w:rPr>
        <w:t xml:space="preserve"> </w:t>
      </w:r>
      <w:r w:rsidRPr="008A1CCC">
        <w:rPr>
          <w:rFonts w:ascii="Arial" w:hAnsi="Arial" w:cs="Arial"/>
          <w:sz w:val="22"/>
          <w:szCs w:val="22"/>
        </w:rPr>
        <w:t>z siedzibą w ………………….., NIP ……………….., REGON ………………..</w:t>
      </w:r>
    </w:p>
    <w:p w:rsidR="008A1CCC" w:rsidRPr="008A1CCC" w:rsidRDefault="008A1CCC" w:rsidP="008A1CCC">
      <w:pPr>
        <w:spacing w:line="360" w:lineRule="auto"/>
        <w:jc w:val="both"/>
        <w:rPr>
          <w:rFonts w:ascii="Arial" w:hAnsi="Arial" w:cs="Arial"/>
          <w:sz w:val="22"/>
          <w:szCs w:val="22"/>
        </w:rPr>
      </w:pPr>
      <w:r w:rsidRPr="008A1CCC">
        <w:rPr>
          <w:rFonts w:ascii="Arial" w:hAnsi="Arial" w:cs="Arial"/>
          <w:sz w:val="22"/>
          <w:szCs w:val="22"/>
        </w:rPr>
        <w:t>reprezentowanym przez: ………………………….…  zwanym dalej „</w:t>
      </w:r>
      <w:r w:rsidRPr="008A1CCC">
        <w:rPr>
          <w:rFonts w:ascii="Arial" w:hAnsi="Arial" w:cs="Arial"/>
          <w:b/>
          <w:sz w:val="22"/>
          <w:szCs w:val="22"/>
        </w:rPr>
        <w:t>Wykonawcą".</w:t>
      </w:r>
    </w:p>
    <w:p w:rsidR="00651674" w:rsidRDefault="00651674">
      <w:pPr>
        <w:pStyle w:val="Tekstpodstawowy"/>
        <w:tabs>
          <w:tab w:val="clear" w:pos="284"/>
        </w:tabs>
        <w:spacing w:line="276" w:lineRule="auto"/>
        <w:ind w:firstLine="708"/>
        <w:rPr>
          <w:rFonts w:ascii="Arial" w:hAnsi="Arial" w:cs="Arial"/>
          <w:sz w:val="22"/>
          <w:szCs w:val="22"/>
          <w:highlight w:val="yellow"/>
        </w:rPr>
      </w:pPr>
    </w:p>
    <w:p w:rsidR="008A1CCC" w:rsidRDefault="008A1CCC">
      <w:pPr>
        <w:pStyle w:val="Tekstpodstawowy"/>
        <w:tabs>
          <w:tab w:val="clear" w:pos="284"/>
        </w:tabs>
        <w:spacing w:line="276" w:lineRule="auto"/>
        <w:ind w:firstLine="708"/>
        <w:rPr>
          <w:rFonts w:ascii="Arial" w:hAnsi="Arial" w:cs="Arial"/>
          <w:sz w:val="22"/>
          <w:szCs w:val="22"/>
          <w:highlight w:val="yellow"/>
        </w:rPr>
      </w:pPr>
    </w:p>
    <w:p w:rsidR="00651674" w:rsidRDefault="00A22AC8">
      <w:pPr>
        <w:spacing w:line="276" w:lineRule="auto"/>
        <w:jc w:val="both"/>
        <w:rPr>
          <w:rFonts w:ascii="Arial" w:hAnsi="Arial" w:cs="Arial"/>
          <w:sz w:val="22"/>
          <w:szCs w:val="22"/>
        </w:rPr>
      </w:pPr>
      <w:r>
        <w:rPr>
          <w:rFonts w:ascii="Arial" w:hAnsi="Arial" w:cs="Arial"/>
          <w:sz w:val="22"/>
          <w:szCs w:val="22"/>
        </w:rPr>
        <w:t xml:space="preserve">Po przeprowadzeniu postępowania o udzielenie zamówienia publicznego w trybie podstawowym bez negocjacji, o którym mowa w art. 275 </w:t>
      </w:r>
      <w:proofErr w:type="spellStart"/>
      <w:r>
        <w:rPr>
          <w:rFonts w:ascii="Arial" w:hAnsi="Arial" w:cs="Arial"/>
          <w:sz w:val="22"/>
          <w:szCs w:val="22"/>
        </w:rPr>
        <w:t>pkt</w:t>
      </w:r>
      <w:proofErr w:type="spellEnd"/>
      <w:r>
        <w:rPr>
          <w:rFonts w:ascii="Arial" w:hAnsi="Arial" w:cs="Arial"/>
          <w:sz w:val="22"/>
          <w:szCs w:val="22"/>
        </w:rPr>
        <w:t xml:space="preserve"> 1 ustawy z dnia 11 września 2019 r. Prawo zamówień publicznych (tekst jedn. Dz. U. z 2022 r., poz. 1710 ze zm.), zwanej dalej ustawą </w:t>
      </w:r>
      <w:proofErr w:type="spellStart"/>
      <w:r>
        <w:rPr>
          <w:rFonts w:ascii="Arial" w:hAnsi="Arial" w:cs="Arial"/>
          <w:sz w:val="22"/>
          <w:szCs w:val="22"/>
        </w:rPr>
        <w:t>Pzp</w:t>
      </w:r>
      <w:proofErr w:type="spellEnd"/>
      <w:r>
        <w:rPr>
          <w:rFonts w:ascii="Arial" w:hAnsi="Arial" w:cs="Arial"/>
          <w:sz w:val="22"/>
          <w:szCs w:val="22"/>
        </w:rPr>
        <w:t>, została zawarta umowa o następującej treści:</w:t>
      </w:r>
    </w:p>
    <w:p w:rsidR="00651674" w:rsidRDefault="00651674">
      <w:pPr>
        <w:spacing w:line="276" w:lineRule="auto"/>
        <w:jc w:val="both"/>
        <w:rPr>
          <w:rFonts w:ascii="Arial" w:hAnsi="Arial" w:cs="Arial"/>
          <w:sz w:val="22"/>
          <w:szCs w:val="22"/>
        </w:rPr>
      </w:pPr>
    </w:p>
    <w:p w:rsidR="00651674" w:rsidRDefault="00A22AC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I – POSTANOWIENIA WSTĘPNE</w:t>
      </w:r>
    </w:p>
    <w:p w:rsidR="00651674" w:rsidRDefault="00A22AC8">
      <w:pPr>
        <w:spacing w:line="276" w:lineRule="auto"/>
        <w:jc w:val="center"/>
        <w:rPr>
          <w:rFonts w:ascii="Arial" w:hAnsi="Arial" w:cs="Arial"/>
          <w:b/>
          <w:bCs/>
          <w:sz w:val="22"/>
          <w:szCs w:val="22"/>
        </w:rPr>
      </w:pPr>
      <w:r>
        <w:rPr>
          <w:rFonts w:ascii="Arial" w:hAnsi="Arial" w:cs="Arial"/>
          <w:b/>
          <w:bCs/>
          <w:sz w:val="22"/>
          <w:szCs w:val="22"/>
        </w:rPr>
        <w:t>§ 1. Zakres umowy</w:t>
      </w:r>
    </w:p>
    <w:p w:rsidR="00651674" w:rsidRPr="008A1CCC" w:rsidRDefault="00A22AC8">
      <w:pPr>
        <w:numPr>
          <w:ilvl w:val="0"/>
          <w:numId w:val="44"/>
        </w:numPr>
        <w:overflowPunct w:val="0"/>
        <w:spacing w:after="160" w:line="276" w:lineRule="auto"/>
        <w:ind w:left="426" w:hanging="436"/>
        <w:contextualSpacing/>
        <w:jc w:val="both"/>
        <w:textAlignment w:val="auto"/>
        <w:rPr>
          <w:rFonts w:ascii="Arial" w:eastAsiaTheme="minorHAnsi" w:hAnsi="Arial" w:cs="Arial"/>
          <w:b/>
          <w:bCs/>
          <w:sz w:val="22"/>
          <w:szCs w:val="22"/>
          <w:lang w:eastAsia="en-US"/>
        </w:rPr>
      </w:pPr>
      <w:r>
        <w:rPr>
          <w:rFonts w:ascii="Arial" w:eastAsiaTheme="minorHAnsi" w:hAnsi="Arial" w:cs="Arial"/>
          <w:sz w:val="22"/>
          <w:szCs w:val="22"/>
          <w:lang w:eastAsia="en-US"/>
        </w:rPr>
        <w:t xml:space="preserve">Przedmiotem umowy jest realizacja zadania inwestycyjnego pn. </w:t>
      </w:r>
      <w:r w:rsidRPr="008A1CCC">
        <w:rPr>
          <w:rFonts w:ascii="Arial" w:eastAsiaTheme="minorHAnsi" w:hAnsi="Arial" w:cs="Arial"/>
          <w:b/>
          <w:bCs/>
          <w:sz w:val="22"/>
          <w:szCs w:val="22"/>
          <w:lang w:eastAsia="en-US"/>
        </w:rPr>
        <w:t>„</w:t>
      </w:r>
      <w:r w:rsidR="008A1CCC" w:rsidRPr="008A1CCC">
        <w:rPr>
          <w:rFonts w:ascii="Arial" w:eastAsiaTheme="minorHAnsi" w:hAnsi="Arial" w:cs="Arial"/>
          <w:b/>
          <w:bCs/>
          <w:sz w:val="22"/>
          <w:szCs w:val="22"/>
          <w:lang w:eastAsia="en-US"/>
        </w:rPr>
        <w:t>Przebudowa i remonty dróg na terenie gminy Siemień - Etap I</w:t>
      </w:r>
      <w:r w:rsidRPr="008A1CCC">
        <w:rPr>
          <w:rFonts w:ascii="Arial" w:eastAsiaTheme="minorHAnsi" w:hAnsi="Arial" w:cs="Arial"/>
          <w:b/>
          <w:bCs/>
          <w:sz w:val="22"/>
          <w:szCs w:val="22"/>
          <w:lang w:eastAsia="en-US"/>
        </w:rPr>
        <w:t>”.</w:t>
      </w:r>
    </w:p>
    <w:p w:rsidR="00DD0BF9" w:rsidRDefault="00A22AC8" w:rsidP="00DD0BF9">
      <w:pPr>
        <w:numPr>
          <w:ilvl w:val="0"/>
          <w:numId w:val="44"/>
        </w:numPr>
        <w:overflowPunct w:val="0"/>
        <w:spacing w:after="160" w:line="276" w:lineRule="auto"/>
        <w:ind w:left="426" w:hanging="436"/>
        <w:contextualSpacing/>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Umowa jest realizowana w ramach Programu Rządowy Fundusz Polski Ład: Program Inwestycji Strategicznych pn. „</w:t>
      </w:r>
      <w:r w:rsidR="008A1CCC" w:rsidRPr="008A1CCC">
        <w:rPr>
          <w:rFonts w:ascii="Arial" w:eastAsiaTheme="minorHAnsi" w:hAnsi="Arial" w:cs="Arial"/>
          <w:sz w:val="22"/>
          <w:szCs w:val="22"/>
          <w:lang w:eastAsia="en-US"/>
        </w:rPr>
        <w:t>Przebudowa i remonty dróg na terenie gminy Siemień - Etap I</w:t>
      </w:r>
      <w:r>
        <w:rPr>
          <w:rFonts w:ascii="Arial" w:eastAsiaTheme="minorHAnsi" w:hAnsi="Arial" w:cs="Arial"/>
          <w:sz w:val="22"/>
          <w:szCs w:val="22"/>
          <w:lang w:eastAsia="en-US"/>
        </w:rPr>
        <w:t>”.</w:t>
      </w:r>
      <w:r w:rsidR="008A1CCC" w:rsidRPr="008A1CCC">
        <w:rPr>
          <w:rFonts w:ascii="Arial" w:eastAsiaTheme="minorHAnsi" w:hAnsi="Arial" w:cs="Arial"/>
          <w:sz w:val="22"/>
          <w:szCs w:val="22"/>
          <w:lang w:eastAsia="en-US"/>
        </w:rPr>
        <w:t xml:space="preserve"> Projekt zakłada </w:t>
      </w:r>
      <w:bookmarkStart w:id="0" w:name="_Hlk123632704"/>
      <w:r w:rsidR="00DD0BF9" w:rsidRPr="00DD0BF9">
        <w:rPr>
          <w:rFonts w:ascii="Arial" w:eastAsiaTheme="minorHAnsi" w:hAnsi="Arial" w:cs="Arial"/>
          <w:sz w:val="22"/>
          <w:szCs w:val="22"/>
          <w:lang w:eastAsia="en-US"/>
        </w:rPr>
        <w:t xml:space="preserve">przebudowę i remonty odcinków dróg powiatowych 1610 L, 1611 L oraz gminnych 103969 L, 103974 L o łącznej długości ok. 4,4 </w:t>
      </w:r>
      <w:proofErr w:type="spellStart"/>
      <w:r w:rsidR="00DD0BF9" w:rsidRPr="00DD0BF9">
        <w:rPr>
          <w:rFonts w:ascii="Arial" w:eastAsiaTheme="minorHAnsi" w:hAnsi="Arial" w:cs="Arial"/>
          <w:sz w:val="22"/>
          <w:szCs w:val="22"/>
          <w:lang w:eastAsia="en-US"/>
        </w:rPr>
        <w:t>km</w:t>
      </w:r>
      <w:proofErr w:type="spellEnd"/>
      <w:r w:rsidR="00DD0BF9" w:rsidRPr="00DD0BF9">
        <w:rPr>
          <w:rFonts w:ascii="Arial" w:eastAsiaTheme="minorHAnsi" w:hAnsi="Arial" w:cs="Arial"/>
          <w:sz w:val="22"/>
          <w:szCs w:val="22"/>
          <w:lang w:eastAsia="en-US"/>
        </w:rPr>
        <w:t>. Powyższe odcinki dróg stanowią połączenie z drogą powiatową 1250L oraz drogą wojewódzką 815.</w:t>
      </w:r>
    </w:p>
    <w:p w:rsidR="006D147F" w:rsidRDefault="006D147F" w:rsidP="006D147F">
      <w:pPr>
        <w:numPr>
          <w:ilvl w:val="0"/>
          <w:numId w:val="44"/>
        </w:numPr>
        <w:overflowPunct w:val="0"/>
        <w:spacing w:line="276" w:lineRule="auto"/>
        <w:ind w:left="426" w:hanging="436"/>
        <w:contextualSpacing/>
        <w:jc w:val="both"/>
        <w:textAlignment w:val="auto"/>
        <w:rPr>
          <w:rFonts w:ascii="Arial" w:eastAsiaTheme="minorHAnsi" w:hAnsi="Arial" w:cs="Arial"/>
          <w:sz w:val="22"/>
          <w:szCs w:val="22"/>
          <w:lang w:eastAsia="en-US"/>
        </w:rPr>
      </w:pPr>
      <w:r w:rsidRPr="006D147F">
        <w:rPr>
          <w:rFonts w:ascii="Arial" w:eastAsiaTheme="minorHAnsi" w:hAnsi="Arial" w:cs="Arial"/>
          <w:sz w:val="22"/>
          <w:szCs w:val="22"/>
          <w:lang w:eastAsia="en-US"/>
        </w:rPr>
        <w:t>Zakres robót dotyczy:</w:t>
      </w:r>
    </w:p>
    <w:p w:rsidR="002A1DF0" w:rsidRPr="002A1DF0" w:rsidRDefault="002A1DF0" w:rsidP="002A1DF0">
      <w:pPr>
        <w:pStyle w:val="Akapitzlist"/>
        <w:numPr>
          <w:ilvl w:val="2"/>
          <w:numId w:val="44"/>
        </w:numPr>
        <w:suppressAutoHyphens w:val="0"/>
        <w:overflowPunct w:val="0"/>
        <w:autoSpaceDE w:val="0"/>
        <w:autoSpaceDN w:val="0"/>
        <w:adjustRightInd w:val="0"/>
        <w:spacing w:line="276" w:lineRule="auto"/>
        <w:contextualSpacing/>
        <w:jc w:val="both"/>
        <w:rPr>
          <w:rFonts w:ascii="Arial" w:hAnsi="Arial" w:cs="Arial"/>
          <w:sz w:val="22"/>
          <w:szCs w:val="22"/>
        </w:rPr>
      </w:pPr>
      <w:r w:rsidRPr="002A1DF0">
        <w:rPr>
          <w:rFonts w:ascii="Arial" w:hAnsi="Arial" w:cs="Arial"/>
          <w:sz w:val="22"/>
          <w:szCs w:val="22"/>
        </w:rPr>
        <w:t>przebudowy drogi powiatowej 1610L relacji Siemień – Tyśmienica na odcinku od km 1+000,00  do km 1+226, 64 wg lokalnie założonego kilometrażu drogi na działce numer ew. 247 w obrębie ewidencyjnym Kolonia Siemień, na odcinku od km 1+226,64 do 2+440,00 wg lokalnie założonego kilometrażu drogi na działce numer ew. 247 w obrębie ewidencyjnym Kolonia Siemień i działkach nr 357/1, 357/2 w obrębie ewidencyjnym Wola Tulnicka, od km 3+400,00 do km 4+810,00 wg lokalnie założonego kilometrażu drogi na działce numer ew. 43/2 w obrębie ewidencyjnym Tulniki, działkach nr ew. 50, 71 w obr</w:t>
      </w:r>
      <w:r w:rsidRPr="002A1DF0">
        <w:rPr>
          <w:rFonts w:ascii="Arial" w:hAnsi="Arial" w:cs="Arial"/>
          <w:sz w:val="22"/>
          <w:szCs w:val="22"/>
        </w:rPr>
        <w:t>ę</w:t>
      </w:r>
      <w:r w:rsidRPr="002A1DF0">
        <w:rPr>
          <w:rFonts w:ascii="Arial" w:hAnsi="Arial" w:cs="Arial"/>
          <w:sz w:val="22"/>
          <w:szCs w:val="22"/>
        </w:rPr>
        <w:t>bie ewidencyjnym Władysławów tj. wykonywanie robót, w których wyniku nastąpi po</w:t>
      </w:r>
      <w:r w:rsidRPr="002A1DF0">
        <w:rPr>
          <w:rFonts w:ascii="Arial" w:hAnsi="Arial" w:cs="Arial"/>
          <w:sz w:val="22"/>
          <w:szCs w:val="22"/>
        </w:rPr>
        <w:t>d</w:t>
      </w:r>
      <w:r w:rsidRPr="002A1DF0">
        <w:rPr>
          <w:rFonts w:ascii="Arial" w:hAnsi="Arial" w:cs="Arial"/>
          <w:sz w:val="22"/>
          <w:szCs w:val="22"/>
        </w:rPr>
        <w:t>wyższenie parametrów technicznych i eksploatacyjnych istniejącej jezdni drogi, niew</w:t>
      </w:r>
      <w:r w:rsidRPr="002A1DF0">
        <w:rPr>
          <w:rFonts w:ascii="Arial" w:hAnsi="Arial" w:cs="Arial"/>
          <w:sz w:val="22"/>
          <w:szCs w:val="22"/>
        </w:rPr>
        <w:t>y</w:t>
      </w:r>
      <w:r w:rsidRPr="002A1DF0">
        <w:rPr>
          <w:rFonts w:ascii="Arial" w:hAnsi="Arial" w:cs="Arial"/>
          <w:sz w:val="22"/>
          <w:szCs w:val="22"/>
        </w:rPr>
        <w:t>magających zmiany granic pasa drogowego.</w:t>
      </w:r>
    </w:p>
    <w:p w:rsidR="002A1DF0" w:rsidRPr="002A1DF0" w:rsidRDefault="002A1DF0" w:rsidP="002A1DF0">
      <w:pPr>
        <w:pStyle w:val="Akapitzlist"/>
        <w:numPr>
          <w:ilvl w:val="2"/>
          <w:numId w:val="44"/>
        </w:numPr>
        <w:suppressAutoHyphens w:val="0"/>
        <w:overflowPunct w:val="0"/>
        <w:autoSpaceDE w:val="0"/>
        <w:autoSpaceDN w:val="0"/>
        <w:adjustRightInd w:val="0"/>
        <w:spacing w:line="276" w:lineRule="auto"/>
        <w:contextualSpacing/>
        <w:jc w:val="both"/>
        <w:rPr>
          <w:rFonts w:ascii="Arial" w:hAnsi="Arial" w:cs="Arial"/>
          <w:sz w:val="22"/>
          <w:szCs w:val="22"/>
        </w:rPr>
      </w:pPr>
      <w:r w:rsidRPr="002A1DF0">
        <w:rPr>
          <w:rFonts w:ascii="Arial" w:hAnsi="Arial" w:cs="Arial"/>
          <w:sz w:val="22"/>
          <w:szCs w:val="22"/>
        </w:rPr>
        <w:t xml:space="preserve">przebudowy drogi powiatowej 1611L w miejscowości Wola Tulnicka - od km 0+000,00 do km 0+998,22 wg założonego lokalnie </w:t>
      </w:r>
      <w:proofErr w:type="spellStart"/>
      <w:r w:rsidRPr="002A1DF0">
        <w:rPr>
          <w:rFonts w:ascii="Arial" w:hAnsi="Arial" w:cs="Arial"/>
          <w:sz w:val="22"/>
          <w:szCs w:val="22"/>
        </w:rPr>
        <w:t>kilometraża</w:t>
      </w:r>
      <w:proofErr w:type="spellEnd"/>
      <w:r w:rsidRPr="002A1DF0">
        <w:rPr>
          <w:rFonts w:ascii="Arial" w:hAnsi="Arial" w:cs="Arial"/>
          <w:sz w:val="22"/>
          <w:szCs w:val="22"/>
        </w:rPr>
        <w:t xml:space="preserve"> przebiegu w/w drogi w miejscowości Wola Tulnicka, gmina Siemień wraz z dostosowaniem istniejącej infrastruktury drogowej.</w:t>
      </w:r>
    </w:p>
    <w:p w:rsidR="002A1DF0" w:rsidRPr="002A1DF0" w:rsidRDefault="002A1DF0" w:rsidP="002A1DF0">
      <w:pPr>
        <w:pStyle w:val="Akapitzlist"/>
        <w:numPr>
          <w:ilvl w:val="2"/>
          <w:numId w:val="44"/>
        </w:numPr>
        <w:suppressAutoHyphens w:val="0"/>
        <w:overflowPunct w:val="0"/>
        <w:autoSpaceDE w:val="0"/>
        <w:autoSpaceDN w:val="0"/>
        <w:adjustRightInd w:val="0"/>
        <w:spacing w:line="276" w:lineRule="auto"/>
        <w:contextualSpacing/>
        <w:jc w:val="both"/>
        <w:rPr>
          <w:rFonts w:ascii="Arial" w:hAnsi="Arial" w:cs="Arial"/>
          <w:sz w:val="22"/>
          <w:szCs w:val="22"/>
        </w:rPr>
      </w:pPr>
      <w:r w:rsidRPr="002A1DF0">
        <w:rPr>
          <w:rFonts w:ascii="Arial" w:hAnsi="Arial" w:cs="Arial"/>
          <w:sz w:val="22"/>
          <w:szCs w:val="22"/>
        </w:rPr>
        <w:lastRenderedPageBreak/>
        <w:t xml:space="preserve">przebudowy drogi gminnej 103974L w miejscowości Tulniki- od km 0+000,00 do km 0+644,20 wg założonego lokalnie </w:t>
      </w:r>
      <w:proofErr w:type="spellStart"/>
      <w:r w:rsidRPr="002A1DF0">
        <w:rPr>
          <w:rFonts w:ascii="Arial" w:hAnsi="Arial" w:cs="Arial"/>
          <w:sz w:val="22"/>
          <w:szCs w:val="22"/>
        </w:rPr>
        <w:t>kilometraża</w:t>
      </w:r>
      <w:proofErr w:type="spellEnd"/>
      <w:r w:rsidRPr="002A1DF0">
        <w:rPr>
          <w:rFonts w:ascii="Arial" w:hAnsi="Arial" w:cs="Arial"/>
          <w:sz w:val="22"/>
          <w:szCs w:val="22"/>
        </w:rPr>
        <w:t xml:space="preserve"> przebiegu w/w drogi w miejscowości Tuln</w:t>
      </w:r>
      <w:r w:rsidRPr="002A1DF0">
        <w:rPr>
          <w:rFonts w:ascii="Arial" w:hAnsi="Arial" w:cs="Arial"/>
          <w:sz w:val="22"/>
          <w:szCs w:val="22"/>
        </w:rPr>
        <w:t>i</w:t>
      </w:r>
      <w:r w:rsidRPr="002A1DF0">
        <w:rPr>
          <w:rFonts w:ascii="Arial" w:hAnsi="Arial" w:cs="Arial"/>
          <w:sz w:val="22"/>
          <w:szCs w:val="22"/>
        </w:rPr>
        <w:t>ki, gmina Siemień wraz z dostosowaniem istniejącej infrastruktury drogowej.</w:t>
      </w:r>
    </w:p>
    <w:p w:rsidR="002A1DF0" w:rsidRDefault="002A1DF0" w:rsidP="00435464">
      <w:pPr>
        <w:pStyle w:val="Akapitzlist"/>
        <w:numPr>
          <w:ilvl w:val="2"/>
          <w:numId w:val="44"/>
        </w:numPr>
        <w:suppressAutoHyphens w:val="0"/>
        <w:overflowPunct w:val="0"/>
        <w:autoSpaceDE w:val="0"/>
        <w:autoSpaceDN w:val="0"/>
        <w:adjustRightInd w:val="0"/>
        <w:spacing w:before="240" w:after="240" w:line="276" w:lineRule="auto"/>
        <w:contextualSpacing/>
        <w:jc w:val="both"/>
        <w:rPr>
          <w:rFonts w:ascii="Arial" w:hAnsi="Arial" w:cs="Arial"/>
          <w:sz w:val="22"/>
          <w:szCs w:val="22"/>
        </w:rPr>
      </w:pPr>
      <w:r w:rsidRPr="002A1DF0">
        <w:rPr>
          <w:rFonts w:ascii="Arial" w:hAnsi="Arial" w:cs="Arial"/>
          <w:sz w:val="22"/>
          <w:szCs w:val="22"/>
        </w:rPr>
        <w:t xml:space="preserve">remont drogi gminnej 103969L na odcinku od km 0+000,00 do km0+156,66 wg lokalnie założonego kilometrażu drogi tj. wykonywanie robót, na istniejącej drodze polegających na odtworzeniu stanu pierwotnego, a niestanowiących bieżącej konserwacji. </w:t>
      </w:r>
    </w:p>
    <w:p w:rsidR="00435464" w:rsidRPr="002A1DF0" w:rsidRDefault="00435464" w:rsidP="00435464">
      <w:pPr>
        <w:pStyle w:val="Akapitzlist"/>
        <w:suppressAutoHyphens w:val="0"/>
        <w:overflowPunct w:val="0"/>
        <w:autoSpaceDE w:val="0"/>
        <w:autoSpaceDN w:val="0"/>
        <w:adjustRightInd w:val="0"/>
        <w:spacing w:before="240" w:after="240" w:line="276" w:lineRule="auto"/>
        <w:ind w:left="606"/>
        <w:contextualSpacing/>
        <w:jc w:val="both"/>
        <w:rPr>
          <w:rFonts w:ascii="Arial" w:hAnsi="Arial" w:cs="Arial"/>
          <w:sz w:val="22"/>
          <w:szCs w:val="22"/>
        </w:rPr>
      </w:pPr>
    </w:p>
    <w:bookmarkEnd w:id="0"/>
    <w:p w:rsidR="00435464" w:rsidRPr="00435464" w:rsidRDefault="00A22AC8" w:rsidP="00435464">
      <w:pPr>
        <w:pStyle w:val="Akapitzlist"/>
        <w:numPr>
          <w:ilvl w:val="0"/>
          <w:numId w:val="70"/>
        </w:numPr>
        <w:tabs>
          <w:tab w:val="left" w:pos="426"/>
        </w:tabs>
        <w:overflowPunct w:val="0"/>
        <w:spacing w:after="160" w:line="276" w:lineRule="auto"/>
        <w:contextualSpacing/>
        <w:jc w:val="both"/>
        <w:textAlignment w:val="auto"/>
        <w:rPr>
          <w:rFonts w:ascii="Arial" w:eastAsiaTheme="minorHAnsi" w:hAnsi="Arial" w:cs="Arial"/>
          <w:sz w:val="22"/>
          <w:szCs w:val="22"/>
          <w:lang w:eastAsia="en-US"/>
        </w:rPr>
      </w:pPr>
      <w:r w:rsidRPr="00435464">
        <w:rPr>
          <w:rFonts w:ascii="Arial" w:eastAsiaTheme="minorHAnsi" w:hAnsi="Arial" w:cs="Arial"/>
          <w:sz w:val="22"/>
          <w:szCs w:val="22"/>
          <w:lang w:eastAsia="en-US"/>
        </w:rPr>
        <w:t>Zamówienie należy wykonać w szczególności zgodnie z dokumentacją projektową  oraz specyfikacjami technicznymi wykonania i odbioru robót stanowiącymi załącznik nr 12 do SWZ z uwzględnieniem zapisów SWZ i niniejszej umowy.</w:t>
      </w:r>
    </w:p>
    <w:p w:rsidR="00651674" w:rsidRPr="00435464" w:rsidRDefault="00A22AC8" w:rsidP="00435464">
      <w:pPr>
        <w:pStyle w:val="Akapitzlist"/>
        <w:numPr>
          <w:ilvl w:val="0"/>
          <w:numId w:val="70"/>
        </w:numPr>
        <w:tabs>
          <w:tab w:val="left" w:pos="426"/>
        </w:tabs>
        <w:overflowPunct w:val="0"/>
        <w:spacing w:line="276" w:lineRule="auto"/>
        <w:ind w:left="426"/>
        <w:contextualSpacing/>
        <w:jc w:val="both"/>
        <w:textAlignment w:val="auto"/>
        <w:rPr>
          <w:rFonts w:ascii="Arial" w:eastAsiaTheme="minorHAnsi" w:hAnsi="Arial" w:cs="Arial"/>
          <w:sz w:val="22"/>
          <w:szCs w:val="22"/>
          <w:lang w:eastAsia="en-US"/>
        </w:rPr>
      </w:pPr>
      <w:r w:rsidRPr="00435464">
        <w:rPr>
          <w:rFonts w:ascii="Arial" w:eastAsiaTheme="minorHAnsi" w:hAnsi="Arial" w:cs="Arial"/>
          <w:sz w:val="22"/>
          <w:szCs w:val="22"/>
          <w:lang w:eastAsia="en-US"/>
        </w:rPr>
        <w:t>Szczegółowy opis przedmiotu umowy zawierają w szczególności:</w:t>
      </w:r>
    </w:p>
    <w:p w:rsidR="00651674" w:rsidRDefault="00A22AC8">
      <w:pPr>
        <w:numPr>
          <w:ilvl w:val="0"/>
          <w:numId w:val="48"/>
        </w:numPr>
        <w:overflowPunct w:val="0"/>
        <w:spacing w:after="160" w:line="276" w:lineRule="auto"/>
        <w:contextualSpacing/>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dokumentacja projektowa,</w:t>
      </w:r>
    </w:p>
    <w:p w:rsidR="00651674" w:rsidRDefault="00A22AC8">
      <w:pPr>
        <w:numPr>
          <w:ilvl w:val="0"/>
          <w:numId w:val="48"/>
        </w:numPr>
        <w:overflowPunct w:val="0"/>
        <w:spacing w:after="160" w:line="276" w:lineRule="auto"/>
        <w:contextualSpacing/>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specyfikacje techniczne wykonania i odbioru robót.</w:t>
      </w:r>
    </w:p>
    <w:p w:rsidR="00651674" w:rsidRDefault="00A22AC8" w:rsidP="00435464">
      <w:pPr>
        <w:numPr>
          <w:ilvl w:val="0"/>
          <w:numId w:val="70"/>
        </w:numPr>
        <w:overflowPunct w:val="0"/>
        <w:spacing w:after="160" w:line="276" w:lineRule="auto"/>
        <w:ind w:left="426"/>
        <w:contextualSpacing/>
        <w:jc w:val="both"/>
        <w:textAlignment w:val="auto"/>
        <w:rPr>
          <w:rFonts w:ascii="Arial" w:eastAsiaTheme="minorHAnsi" w:hAnsi="Arial" w:cs="Arial"/>
          <w:sz w:val="22"/>
          <w:szCs w:val="22"/>
          <w:lang w:eastAsia="en-US"/>
        </w:rPr>
      </w:pPr>
      <w:r>
        <w:rPr>
          <w:rFonts w:ascii="Arial" w:eastAsiaTheme="minorHAnsi" w:hAnsi="Arial" w:cs="Arial"/>
          <w:sz w:val="22"/>
          <w:szCs w:val="22"/>
          <w:lang w:eastAsia="en-US"/>
        </w:rPr>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rsidR="00067259" w:rsidRDefault="00067259" w:rsidP="00435464">
      <w:pPr>
        <w:numPr>
          <w:ilvl w:val="0"/>
          <w:numId w:val="70"/>
        </w:numPr>
        <w:overflowPunct w:val="0"/>
        <w:spacing w:after="160" w:line="276" w:lineRule="auto"/>
        <w:ind w:left="426"/>
        <w:contextualSpacing/>
        <w:jc w:val="both"/>
        <w:textAlignment w:val="auto"/>
        <w:rPr>
          <w:rFonts w:ascii="Arial" w:eastAsiaTheme="minorHAnsi" w:hAnsi="Arial" w:cs="Arial"/>
          <w:sz w:val="22"/>
          <w:szCs w:val="22"/>
          <w:lang w:eastAsia="en-US"/>
        </w:rPr>
      </w:pPr>
      <w:r w:rsidRPr="00067259">
        <w:rPr>
          <w:rFonts w:ascii="Arial" w:eastAsiaTheme="minorHAnsi" w:hAnsi="Arial" w:cs="Arial"/>
          <w:sz w:val="22"/>
          <w:szCs w:val="22"/>
          <w:lang w:eastAsia="en-US"/>
        </w:rPr>
        <w:t>Wykonanie przedmiotu zamówienia i oddanie do użytku musi być również zgodne z wszystkimi aktami prawnymi właściwymi dla przedmiotu zamówienia, z przepisami techniczno-budowlanymi, obowiązującymi normami i wytycznymi.</w:t>
      </w:r>
    </w:p>
    <w:p w:rsidR="00067259" w:rsidRDefault="00067259" w:rsidP="00435464">
      <w:pPr>
        <w:numPr>
          <w:ilvl w:val="0"/>
          <w:numId w:val="70"/>
        </w:numPr>
        <w:overflowPunct w:val="0"/>
        <w:spacing w:after="160" w:line="276" w:lineRule="auto"/>
        <w:ind w:left="426"/>
        <w:contextualSpacing/>
        <w:jc w:val="both"/>
        <w:textAlignment w:val="auto"/>
        <w:rPr>
          <w:rFonts w:ascii="Arial" w:eastAsiaTheme="minorHAnsi" w:hAnsi="Arial" w:cs="Arial"/>
          <w:sz w:val="22"/>
          <w:szCs w:val="22"/>
          <w:lang w:eastAsia="en-US"/>
        </w:rPr>
      </w:pPr>
      <w:r w:rsidRPr="00067259">
        <w:rPr>
          <w:rFonts w:ascii="Arial" w:eastAsiaTheme="minorHAnsi" w:hAnsi="Arial" w:cs="Arial"/>
          <w:sz w:val="22"/>
          <w:szCs w:val="22"/>
          <w:lang w:eastAsia="en-US"/>
        </w:rPr>
        <w:t xml:space="preserve">Zgodnie z art. 101 ust. 4 ustawy </w:t>
      </w:r>
      <w:proofErr w:type="spellStart"/>
      <w:r w:rsidRPr="00067259">
        <w:rPr>
          <w:rFonts w:ascii="Arial" w:eastAsiaTheme="minorHAnsi" w:hAnsi="Arial" w:cs="Arial"/>
          <w:sz w:val="22"/>
          <w:szCs w:val="22"/>
          <w:lang w:eastAsia="en-US"/>
        </w:rPr>
        <w:t>Pzp</w:t>
      </w:r>
      <w:proofErr w:type="spellEnd"/>
      <w:r w:rsidRPr="00067259">
        <w:rPr>
          <w:rFonts w:ascii="Arial" w:eastAsiaTheme="minorHAnsi" w:hAnsi="Arial" w:cs="Arial"/>
          <w:sz w:val="22"/>
          <w:szCs w:val="22"/>
          <w:lang w:eastAsia="en-US"/>
        </w:rPr>
        <w:t xml:space="preserve"> w sytuacji, gdyby w dokumentacji projektowej lub </w:t>
      </w:r>
      <w:proofErr w:type="spellStart"/>
      <w:r w:rsidRPr="00067259">
        <w:rPr>
          <w:rFonts w:ascii="Arial" w:eastAsiaTheme="minorHAnsi" w:hAnsi="Arial" w:cs="Arial"/>
          <w:sz w:val="22"/>
          <w:szCs w:val="22"/>
          <w:lang w:eastAsia="en-US"/>
        </w:rPr>
        <w:t>STWiORB</w:t>
      </w:r>
      <w:proofErr w:type="spellEnd"/>
      <w:r w:rsidRPr="00067259">
        <w:rPr>
          <w:rFonts w:ascii="Arial" w:eastAsiaTheme="minorHAnsi" w:hAnsi="Arial" w:cs="Arial"/>
          <w:sz w:val="22"/>
          <w:szCs w:val="22"/>
          <w:lang w:eastAsia="en-US"/>
        </w:rPr>
        <w:t xml:space="preserve">, a więc w dokumentach opisujących przedmiot zamówienia, zawarto odniesienie do norm, ocen technicznych, aprobat, specyfikacji technicznych i systemów referencji technicznych, o których mowa w art. 101 ust. 1 </w:t>
      </w:r>
      <w:proofErr w:type="spellStart"/>
      <w:r w:rsidRPr="00067259">
        <w:rPr>
          <w:rFonts w:ascii="Arial" w:eastAsiaTheme="minorHAnsi" w:hAnsi="Arial" w:cs="Arial"/>
          <w:sz w:val="22"/>
          <w:szCs w:val="22"/>
          <w:lang w:eastAsia="en-US"/>
        </w:rPr>
        <w:t>pkt</w:t>
      </w:r>
      <w:proofErr w:type="spellEnd"/>
      <w:r w:rsidRPr="00067259">
        <w:rPr>
          <w:rFonts w:ascii="Arial" w:eastAsiaTheme="minorHAnsi" w:hAnsi="Arial" w:cs="Arial"/>
          <w:sz w:val="22"/>
          <w:szCs w:val="22"/>
          <w:lang w:eastAsia="en-US"/>
        </w:rPr>
        <w:t xml:space="preserve"> 2 i ust. 3 ustawy </w:t>
      </w:r>
      <w:proofErr w:type="spellStart"/>
      <w:r w:rsidRPr="00067259">
        <w:rPr>
          <w:rFonts w:ascii="Arial" w:eastAsiaTheme="minorHAnsi" w:hAnsi="Arial" w:cs="Arial"/>
          <w:sz w:val="22"/>
          <w:szCs w:val="22"/>
          <w:lang w:eastAsia="en-US"/>
        </w:rPr>
        <w:t>Pzp</w:t>
      </w:r>
      <w:proofErr w:type="spellEnd"/>
      <w:r w:rsidRPr="00067259">
        <w:rPr>
          <w:rFonts w:ascii="Arial" w:eastAsiaTheme="minorHAnsi" w:hAnsi="Arial" w:cs="Arial"/>
          <w:sz w:val="22"/>
          <w:szCs w:val="22"/>
          <w:lang w:eastAsia="en-US"/>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rsidR="00651674" w:rsidRDefault="00651674">
      <w:pPr>
        <w:pStyle w:val="Akapitzlist"/>
        <w:tabs>
          <w:tab w:val="left" w:pos="0"/>
        </w:tabs>
        <w:overflowPunct w:val="0"/>
        <w:spacing w:line="276" w:lineRule="auto"/>
        <w:ind w:left="0"/>
        <w:contextualSpacing/>
        <w:jc w:val="both"/>
        <w:textAlignment w:val="auto"/>
        <w:rPr>
          <w:rFonts w:ascii="Arial" w:hAnsi="Arial" w:cs="Arial"/>
          <w:sz w:val="22"/>
          <w:szCs w:val="22"/>
          <w:highlight w:val="yellow"/>
        </w:rPr>
      </w:pPr>
      <w:bookmarkStart w:id="1" w:name="_Hlk33904991"/>
      <w:bookmarkEnd w:id="1"/>
    </w:p>
    <w:p w:rsidR="00651674" w:rsidRDefault="00A22AC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II – TERMINY REALIZACJI</w:t>
      </w:r>
    </w:p>
    <w:p w:rsidR="00651674" w:rsidRDefault="00A22AC8">
      <w:pPr>
        <w:spacing w:line="276" w:lineRule="auto"/>
        <w:jc w:val="center"/>
        <w:rPr>
          <w:rFonts w:ascii="Arial" w:hAnsi="Arial" w:cs="Arial"/>
          <w:b/>
          <w:sz w:val="22"/>
          <w:szCs w:val="22"/>
        </w:rPr>
      </w:pPr>
      <w:r>
        <w:rPr>
          <w:rFonts w:ascii="Arial" w:hAnsi="Arial" w:cs="Arial"/>
          <w:b/>
          <w:sz w:val="22"/>
          <w:szCs w:val="22"/>
        </w:rPr>
        <w:t xml:space="preserve">§ 2. Terminy realizacji umowy </w:t>
      </w:r>
    </w:p>
    <w:p w:rsidR="00651674" w:rsidRDefault="00A22AC8">
      <w:pPr>
        <w:numPr>
          <w:ilvl w:val="0"/>
          <w:numId w:val="49"/>
        </w:numPr>
        <w:tabs>
          <w:tab w:val="clear" w:pos="720"/>
          <w:tab w:val="left" w:pos="360"/>
        </w:tabs>
        <w:spacing w:line="276" w:lineRule="auto"/>
        <w:ind w:left="360"/>
        <w:jc w:val="both"/>
        <w:textAlignment w:val="auto"/>
        <w:rPr>
          <w:rFonts w:ascii="Arial" w:hAnsi="Arial" w:cs="Arial"/>
          <w:b/>
          <w:sz w:val="22"/>
          <w:szCs w:val="22"/>
        </w:rPr>
      </w:pPr>
      <w:r>
        <w:rPr>
          <w:rFonts w:ascii="Arial" w:hAnsi="Arial" w:cs="Arial"/>
          <w:sz w:val="22"/>
          <w:szCs w:val="22"/>
        </w:rPr>
        <w:t xml:space="preserve">Termin wykonania i odbioru końcowego przedmiotu umowy, o którym mowa w § 1 umowy, ustala się </w:t>
      </w:r>
      <w:r>
        <w:rPr>
          <w:rFonts w:ascii="Arial" w:hAnsi="Arial" w:cs="Arial"/>
          <w:b/>
          <w:sz w:val="22"/>
          <w:szCs w:val="22"/>
        </w:rPr>
        <w:t xml:space="preserve">do </w:t>
      </w:r>
      <w:r w:rsidR="00A4182F">
        <w:rPr>
          <w:rFonts w:ascii="Arial" w:hAnsi="Arial" w:cs="Arial"/>
          <w:b/>
          <w:sz w:val="22"/>
          <w:szCs w:val="22"/>
        </w:rPr>
        <w:t>5</w:t>
      </w:r>
      <w:r>
        <w:rPr>
          <w:rFonts w:ascii="Arial" w:hAnsi="Arial" w:cs="Arial"/>
          <w:b/>
          <w:sz w:val="22"/>
          <w:szCs w:val="22"/>
        </w:rPr>
        <w:t xml:space="preserve"> miesięcy od daty podpisania umowy.</w:t>
      </w:r>
    </w:p>
    <w:p w:rsidR="00651674" w:rsidRDefault="00A22AC8">
      <w:pPr>
        <w:numPr>
          <w:ilvl w:val="0"/>
          <w:numId w:val="25"/>
        </w:numPr>
        <w:tabs>
          <w:tab w:val="clear" w:pos="720"/>
          <w:tab w:val="left" w:pos="360"/>
        </w:tabs>
        <w:spacing w:line="276" w:lineRule="auto"/>
        <w:ind w:left="360"/>
        <w:jc w:val="both"/>
        <w:textAlignment w:val="auto"/>
        <w:rPr>
          <w:rFonts w:ascii="Arial" w:hAnsi="Arial" w:cs="Arial"/>
          <w:sz w:val="22"/>
          <w:szCs w:val="22"/>
        </w:rPr>
      </w:pPr>
      <w:r>
        <w:rPr>
          <w:rFonts w:ascii="Arial" w:hAnsi="Arial" w:cs="Arial"/>
          <w:sz w:val="22"/>
          <w:szCs w:val="22"/>
        </w:rPr>
        <w:t>Za datę odbioru przedmiotu umowy, o którym mowa w ust. 1, uważa się datę podpisania protokołu odbioru końcowego, o którym mowa w § 17 umowy</w:t>
      </w:r>
      <w:r w:rsidR="009113A4">
        <w:rPr>
          <w:rFonts w:ascii="Arial" w:hAnsi="Arial" w:cs="Arial"/>
          <w:sz w:val="22"/>
          <w:szCs w:val="22"/>
        </w:rPr>
        <w:t>.</w:t>
      </w:r>
    </w:p>
    <w:p w:rsidR="00651674" w:rsidRDefault="00651674">
      <w:pPr>
        <w:pStyle w:val="tyt"/>
        <w:keepNext w:val="0"/>
        <w:overflowPunct/>
        <w:spacing w:before="0" w:after="0" w:line="276" w:lineRule="auto"/>
        <w:textAlignment w:val="baseline"/>
        <w:rPr>
          <w:rFonts w:ascii="Arial" w:hAnsi="Arial" w:cs="Arial"/>
          <w:sz w:val="22"/>
          <w:szCs w:val="22"/>
        </w:rPr>
      </w:pPr>
    </w:p>
    <w:p w:rsidR="00651674" w:rsidRDefault="00A22AC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III – PRZEDSTAWICIELE STRON</w:t>
      </w:r>
    </w:p>
    <w:p w:rsidR="00651674" w:rsidRDefault="00A22AC8">
      <w:pPr>
        <w:pStyle w:val="tyt"/>
        <w:keepNext w:val="0"/>
        <w:overflowPunct/>
        <w:spacing w:before="0" w:after="0" w:line="276" w:lineRule="auto"/>
        <w:textAlignment w:val="baseline"/>
        <w:rPr>
          <w:rFonts w:ascii="Arial" w:hAnsi="Arial" w:cs="Arial"/>
          <w:sz w:val="22"/>
          <w:szCs w:val="22"/>
          <w:highlight w:val="yellow"/>
        </w:rPr>
      </w:pPr>
      <w:r>
        <w:rPr>
          <w:rFonts w:ascii="Arial" w:hAnsi="Arial" w:cs="Arial"/>
          <w:sz w:val="22"/>
          <w:szCs w:val="22"/>
        </w:rPr>
        <w:t>§ 3. Inspektorzy nadzoru inwestorskiego</w:t>
      </w:r>
    </w:p>
    <w:p w:rsidR="00651674" w:rsidRDefault="00A22AC8">
      <w:pPr>
        <w:numPr>
          <w:ilvl w:val="0"/>
          <w:numId w:val="19"/>
        </w:numPr>
        <w:tabs>
          <w:tab w:val="clear" w:pos="720"/>
          <w:tab w:val="left" w:pos="360"/>
        </w:tabs>
        <w:spacing w:line="276" w:lineRule="auto"/>
        <w:ind w:left="360"/>
        <w:jc w:val="both"/>
        <w:rPr>
          <w:rFonts w:ascii="Arial" w:hAnsi="Arial" w:cs="Arial"/>
          <w:b/>
          <w:sz w:val="22"/>
          <w:szCs w:val="22"/>
        </w:rPr>
      </w:pPr>
      <w:r>
        <w:rPr>
          <w:rFonts w:ascii="Arial" w:hAnsi="Arial" w:cs="Arial"/>
          <w:sz w:val="22"/>
          <w:szCs w:val="22"/>
        </w:rPr>
        <w:t xml:space="preserve">Zamawiający ustanawia </w:t>
      </w:r>
      <w:r>
        <w:rPr>
          <w:rFonts w:ascii="Arial" w:hAnsi="Arial" w:cs="Arial"/>
          <w:sz w:val="22"/>
          <w:szCs w:val="22"/>
          <w:shd w:val="clear" w:color="auto" w:fill="FFFFFF"/>
        </w:rPr>
        <w:t>Inspektorów nadzoru inwestorskiego jako reprezentantów Zamawiającego na budowie.</w:t>
      </w:r>
    </w:p>
    <w:p w:rsidR="00651674" w:rsidRDefault="00A22AC8">
      <w:pPr>
        <w:numPr>
          <w:ilvl w:val="0"/>
          <w:numId w:val="19"/>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Zakres uprawnień inspektorów nadzoru inwestorskiego wynika w szczególności z zapisów art. 25 i 26 ustawy z dnia 7 lipca 1994 r. Prawo budowlane</w:t>
      </w:r>
      <w:r>
        <w:rPr>
          <w:rFonts w:ascii="Arial" w:hAnsi="Arial" w:cs="Arial"/>
          <w:iCs/>
          <w:sz w:val="22"/>
          <w:szCs w:val="22"/>
        </w:rPr>
        <w:t>.</w:t>
      </w:r>
    </w:p>
    <w:p w:rsidR="00651674" w:rsidRDefault="00A22AC8">
      <w:pPr>
        <w:numPr>
          <w:ilvl w:val="0"/>
          <w:numId w:val="19"/>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lastRenderedPageBreak/>
        <w:t>Inspektorzy nadzoru uprawnieni są do wydawania Wykonawcy poleceń związanych z jakością i ilością robót, które są niezbędne do prawidłowego wykonania przedmiotu zamówienia zgodnie z niniejszą umową, specyfikacjami technicznymi, dokumentacją projektową oraz przepisami Prawa budowlanego.</w:t>
      </w:r>
    </w:p>
    <w:p w:rsidR="00651674" w:rsidRDefault="00A22AC8">
      <w:pPr>
        <w:numPr>
          <w:ilvl w:val="0"/>
          <w:numId w:val="19"/>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Do zadań Inspektorów nadzoru inwestorskiego należy w szczególności:</w:t>
      </w:r>
    </w:p>
    <w:p w:rsidR="00651674" w:rsidRDefault="00A22AC8">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reprezentowanie Zamawiającego na budowie przez sprawowanie kontroli zgodności jej realizacji z niniejszą umową, dokumentacją projektową, przepisami oraz zasadami wiedzy technicznej i sztuki budowlanej,</w:t>
      </w:r>
    </w:p>
    <w:p w:rsidR="00651674" w:rsidRDefault="00A22AC8">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sprawdzanie jakości wykonywanych robót i wbudowanych wyrobów budowlanych, a w szczególności zapobieganie zastosowaniu wyrobów budowlanych wadliwych i niedopuszczonych do stosowania w budownictwie,</w:t>
      </w:r>
    </w:p>
    <w:p w:rsidR="00651674" w:rsidRDefault="00A22AC8">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rsidR="00651674" w:rsidRDefault="00A22AC8">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 xml:space="preserve">potwierdzanie faktycznie wykonanych robót i </w:t>
      </w:r>
      <w:proofErr w:type="spellStart"/>
      <w:r>
        <w:rPr>
          <w:rFonts w:ascii="Arial" w:hAnsi="Arial" w:cs="Arial"/>
          <w:sz w:val="22"/>
          <w:szCs w:val="22"/>
        </w:rPr>
        <w:t>usług</w:t>
      </w:r>
      <w:proofErr w:type="spellEnd"/>
      <w:r>
        <w:rPr>
          <w:rFonts w:ascii="Arial" w:hAnsi="Arial" w:cs="Arial"/>
          <w:sz w:val="22"/>
          <w:szCs w:val="22"/>
        </w:rPr>
        <w:t xml:space="preserve"> oraz usunięcia wad, szkód, usterek,</w:t>
      </w:r>
    </w:p>
    <w:p w:rsidR="00651674" w:rsidRDefault="00A22AC8">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kontrolowanie rozliczeń budowy,</w:t>
      </w:r>
    </w:p>
    <w:p w:rsidR="00651674" w:rsidRDefault="00A22AC8">
      <w:pPr>
        <w:numPr>
          <w:ilvl w:val="1"/>
          <w:numId w:val="8"/>
        </w:numPr>
        <w:tabs>
          <w:tab w:val="left" w:pos="720"/>
        </w:tabs>
        <w:spacing w:line="276" w:lineRule="auto"/>
        <w:ind w:left="720" w:hanging="357"/>
        <w:jc w:val="both"/>
        <w:rPr>
          <w:rFonts w:ascii="Arial" w:hAnsi="Arial" w:cs="Arial"/>
          <w:sz w:val="22"/>
          <w:szCs w:val="22"/>
        </w:rPr>
      </w:pPr>
      <w:r>
        <w:rPr>
          <w:rFonts w:ascii="Arial" w:hAnsi="Arial" w:cs="Arial"/>
          <w:sz w:val="22"/>
          <w:szCs w:val="22"/>
        </w:rPr>
        <w:t>kompletowanie wszelkich niezbędnych dokumentów wymaganych przepisami prawa.</w:t>
      </w:r>
    </w:p>
    <w:p w:rsidR="00651674" w:rsidRDefault="00A22AC8">
      <w:pPr>
        <w:numPr>
          <w:ilvl w:val="0"/>
          <w:numId w:val="19"/>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Inspektorzy nadzoru inwestorskiego uprawnieni są zgłaszać uzasadnione uwagi, zastrzeżenia albo wystąpić do Wykonawcy z żądaniem usunięcia określonej osoby spośród personelu Wykonawcy lub jego Podwykonawcy. Inspektor nadzoru może żądać, w uzasadnionych przypadkach, od kierownika budowy wykonania dodatkowych badań, ekspertyz (Wykonawca zobowiązany jest wykonać wymagane badania/ekspertyzy na własny koszt). </w:t>
      </w:r>
    </w:p>
    <w:p w:rsidR="00651674" w:rsidRDefault="00651674">
      <w:pPr>
        <w:pStyle w:val="tyt"/>
        <w:keepNext w:val="0"/>
        <w:overflowPunct/>
        <w:spacing w:before="0" w:after="0" w:line="276" w:lineRule="auto"/>
        <w:textAlignment w:val="baseline"/>
        <w:rPr>
          <w:rFonts w:ascii="Arial" w:hAnsi="Arial" w:cs="Arial"/>
          <w:sz w:val="22"/>
          <w:szCs w:val="22"/>
          <w:highlight w:val="yellow"/>
        </w:rPr>
      </w:pPr>
    </w:p>
    <w:p w:rsidR="00651674" w:rsidRDefault="00A22AC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4. Kierownik budowy, kierownicy robót branżowych</w:t>
      </w:r>
    </w:p>
    <w:p w:rsidR="00651674" w:rsidRDefault="00A22AC8">
      <w:pPr>
        <w:numPr>
          <w:ilvl w:val="0"/>
          <w:numId w:val="2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Zostaje ustanowiony </w:t>
      </w:r>
      <w:r>
        <w:rPr>
          <w:rFonts w:ascii="Arial" w:hAnsi="Arial" w:cs="Arial"/>
          <w:b/>
          <w:bCs/>
          <w:sz w:val="22"/>
          <w:szCs w:val="22"/>
        </w:rPr>
        <w:t>kierownik budowy</w:t>
      </w:r>
      <w:r>
        <w:rPr>
          <w:rFonts w:ascii="Arial" w:hAnsi="Arial" w:cs="Arial"/>
          <w:sz w:val="22"/>
          <w:szCs w:val="22"/>
        </w:rPr>
        <w:t xml:space="preserve"> - ……………..………… posiadający/a uprawnienia budowlane do kierowania robotami budowlanymi w specjalności </w:t>
      </w:r>
      <w:r w:rsidR="0029053C" w:rsidRPr="0029053C">
        <w:rPr>
          <w:rFonts w:ascii="Arial" w:hAnsi="Arial" w:cs="Arial"/>
          <w:sz w:val="22"/>
          <w:szCs w:val="22"/>
        </w:rPr>
        <w:t>w specjalności inżynieryjnej drogowe</w:t>
      </w:r>
      <w:r w:rsidR="0029053C">
        <w:rPr>
          <w:rFonts w:ascii="Arial" w:hAnsi="Arial" w:cs="Arial"/>
          <w:sz w:val="22"/>
          <w:szCs w:val="22"/>
        </w:rPr>
        <w:t>j</w:t>
      </w:r>
      <w:r>
        <w:rPr>
          <w:rFonts w:ascii="Arial" w:hAnsi="Arial" w:cs="Arial"/>
          <w:sz w:val="22"/>
          <w:szCs w:val="22"/>
        </w:rPr>
        <w:t>, uprawnienia budowlane nr ……………….. . Ww. osoba jest członkiem …………..………….. nr ewidencyjny …………….. i posiada wymagane ubezpieczenie od odpowiedzialności cywilnej.</w:t>
      </w:r>
    </w:p>
    <w:p w:rsidR="00651674" w:rsidRDefault="00A22AC8">
      <w:pPr>
        <w:numPr>
          <w:ilvl w:val="0"/>
          <w:numId w:val="2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Kierownika budowy deleguje Wykonawca, a ustanawia Zamawiający. Ustanowiony kierownik budowy działa w ramach obowiązków określonych w ustawie Prawo budowlane.</w:t>
      </w:r>
    </w:p>
    <w:p w:rsidR="00651674" w:rsidRDefault="00A22AC8">
      <w:pPr>
        <w:numPr>
          <w:ilvl w:val="0"/>
          <w:numId w:val="2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Kierownik budowy współpracuj</w:t>
      </w:r>
      <w:r w:rsidR="0029053C">
        <w:rPr>
          <w:rFonts w:ascii="Arial" w:hAnsi="Arial" w:cs="Arial"/>
          <w:sz w:val="22"/>
          <w:szCs w:val="22"/>
        </w:rPr>
        <w:t>e</w:t>
      </w:r>
      <w:r>
        <w:rPr>
          <w:rFonts w:ascii="Arial" w:hAnsi="Arial" w:cs="Arial"/>
          <w:sz w:val="22"/>
          <w:szCs w:val="22"/>
        </w:rPr>
        <w:t xml:space="preserve"> na terenie budowy z inspektorami nadzoru wskazanymi przez Zamawiającego.</w:t>
      </w:r>
    </w:p>
    <w:p w:rsidR="00651674" w:rsidRDefault="00A22AC8">
      <w:pPr>
        <w:numPr>
          <w:ilvl w:val="0"/>
          <w:numId w:val="2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Istnieje możliwość dokonania zmiany kierownika budowy. Zmiana może nastąpić jedynie za uprzednią pisemną zgodą Zamawiającego. Zamawiający zatwierdzi zmianę tylko wówczas, jeżeli delegowana osoba będzie posiadała odpowiednie uprawnienia.</w:t>
      </w:r>
    </w:p>
    <w:p w:rsidR="00651674" w:rsidRDefault="00A22AC8">
      <w:pPr>
        <w:numPr>
          <w:ilvl w:val="0"/>
          <w:numId w:val="2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Zamawiający może zażądać od Wykonawcy zmiany </w:t>
      </w:r>
      <w:r w:rsidR="0029053C">
        <w:rPr>
          <w:rFonts w:ascii="Arial" w:hAnsi="Arial" w:cs="Arial"/>
          <w:sz w:val="22"/>
          <w:szCs w:val="22"/>
        </w:rPr>
        <w:t>kierownika budowy</w:t>
      </w:r>
      <w:r>
        <w:rPr>
          <w:rFonts w:ascii="Arial" w:hAnsi="Arial" w:cs="Arial"/>
          <w:sz w:val="22"/>
          <w:szCs w:val="22"/>
        </w:rPr>
        <w:t>, jeżeli uzna, że nie wykonują należycie swoich obowiązków. Wykonawca obowiązany jest dokonać zmiany w terminie nie dłuższym niż 7 dni od daty złożenia wniosku Zamawiającego.</w:t>
      </w:r>
    </w:p>
    <w:p w:rsidR="00651674" w:rsidRDefault="00651674">
      <w:pPr>
        <w:spacing w:line="276" w:lineRule="auto"/>
        <w:jc w:val="center"/>
        <w:rPr>
          <w:rFonts w:ascii="Arial" w:hAnsi="Arial" w:cs="Arial"/>
          <w:sz w:val="22"/>
          <w:szCs w:val="22"/>
          <w:highlight w:val="yellow"/>
        </w:rPr>
      </w:pPr>
    </w:p>
    <w:p w:rsidR="00651674" w:rsidRDefault="00A22AC8">
      <w:pPr>
        <w:spacing w:line="276" w:lineRule="auto"/>
        <w:jc w:val="center"/>
        <w:rPr>
          <w:rFonts w:ascii="Arial" w:hAnsi="Arial" w:cs="Arial"/>
          <w:b/>
          <w:sz w:val="22"/>
          <w:szCs w:val="22"/>
        </w:rPr>
      </w:pPr>
      <w:r>
        <w:rPr>
          <w:rFonts w:ascii="Arial" w:hAnsi="Arial" w:cs="Arial"/>
          <w:b/>
          <w:sz w:val="22"/>
          <w:szCs w:val="22"/>
        </w:rPr>
        <w:t xml:space="preserve">§ 5. Obowiązki Zamawiającego </w:t>
      </w:r>
    </w:p>
    <w:p w:rsidR="00651674" w:rsidRDefault="00A22AC8">
      <w:pPr>
        <w:spacing w:line="276" w:lineRule="auto"/>
        <w:jc w:val="both"/>
        <w:rPr>
          <w:rFonts w:ascii="Arial" w:hAnsi="Arial" w:cs="Arial"/>
          <w:sz w:val="22"/>
          <w:szCs w:val="22"/>
        </w:rPr>
      </w:pPr>
      <w:r>
        <w:rPr>
          <w:rFonts w:ascii="Arial" w:hAnsi="Arial" w:cs="Arial"/>
          <w:sz w:val="22"/>
          <w:szCs w:val="22"/>
        </w:rPr>
        <w:t>Do obowiązków Zamawiającego należy:</w:t>
      </w:r>
    </w:p>
    <w:p w:rsidR="00651674" w:rsidRDefault="00A22AC8">
      <w:pPr>
        <w:numPr>
          <w:ilvl w:val="0"/>
          <w:numId w:val="16"/>
        </w:numPr>
        <w:spacing w:line="276" w:lineRule="auto"/>
        <w:ind w:left="284" w:hanging="284"/>
        <w:jc w:val="both"/>
        <w:rPr>
          <w:rFonts w:ascii="Arial" w:hAnsi="Arial" w:cs="Arial"/>
          <w:sz w:val="22"/>
          <w:szCs w:val="22"/>
        </w:rPr>
      </w:pPr>
      <w:r>
        <w:rPr>
          <w:rFonts w:ascii="Arial" w:hAnsi="Arial" w:cs="Arial"/>
          <w:sz w:val="22"/>
          <w:szCs w:val="22"/>
        </w:rPr>
        <w:lastRenderedPageBreak/>
        <w:t xml:space="preserve">przekazanie Wykonawcy kompletu dokumentacji projektowej – w terminie do </w:t>
      </w:r>
      <w:r>
        <w:rPr>
          <w:rFonts w:ascii="Arial" w:hAnsi="Arial" w:cs="Arial"/>
          <w:b/>
          <w:bCs/>
          <w:sz w:val="22"/>
          <w:szCs w:val="22"/>
        </w:rPr>
        <w:t>5 dni</w:t>
      </w:r>
      <w:r>
        <w:rPr>
          <w:rFonts w:ascii="Arial" w:hAnsi="Arial" w:cs="Arial"/>
          <w:sz w:val="22"/>
          <w:szCs w:val="22"/>
        </w:rPr>
        <w:t xml:space="preserve"> kalendarzowych od dnia podpisania umowy,</w:t>
      </w:r>
    </w:p>
    <w:p w:rsidR="00651674" w:rsidRDefault="00A22AC8">
      <w:pPr>
        <w:numPr>
          <w:ilvl w:val="0"/>
          <w:numId w:val="16"/>
        </w:numPr>
        <w:spacing w:line="276" w:lineRule="auto"/>
        <w:ind w:left="284" w:hanging="284"/>
        <w:jc w:val="both"/>
        <w:rPr>
          <w:rFonts w:ascii="Arial" w:hAnsi="Arial" w:cs="Arial"/>
          <w:sz w:val="22"/>
          <w:szCs w:val="22"/>
        </w:rPr>
      </w:pPr>
      <w:r>
        <w:rPr>
          <w:rFonts w:ascii="Arial" w:hAnsi="Arial" w:cs="Arial"/>
          <w:sz w:val="22"/>
          <w:szCs w:val="22"/>
        </w:rPr>
        <w:t xml:space="preserve">przekazanie placu budowy – w terminie do </w:t>
      </w:r>
      <w:r>
        <w:rPr>
          <w:rFonts w:ascii="Arial" w:hAnsi="Arial" w:cs="Arial"/>
          <w:b/>
          <w:bCs/>
          <w:sz w:val="22"/>
          <w:szCs w:val="22"/>
        </w:rPr>
        <w:t>1</w:t>
      </w:r>
      <w:r w:rsidR="0029053C">
        <w:rPr>
          <w:rFonts w:ascii="Arial" w:hAnsi="Arial" w:cs="Arial"/>
          <w:b/>
          <w:bCs/>
          <w:sz w:val="22"/>
          <w:szCs w:val="22"/>
        </w:rPr>
        <w:t>4</w:t>
      </w:r>
      <w:r>
        <w:rPr>
          <w:rFonts w:ascii="Arial" w:hAnsi="Arial" w:cs="Arial"/>
          <w:b/>
          <w:bCs/>
          <w:sz w:val="22"/>
          <w:szCs w:val="22"/>
        </w:rPr>
        <w:t xml:space="preserve"> dni</w:t>
      </w:r>
      <w:r>
        <w:rPr>
          <w:rFonts w:ascii="Arial" w:hAnsi="Arial" w:cs="Arial"/>
          <w:sz w:val="22"/>
          <w:szCs w:val="22"/>
        </w:rPr>
        <w:t xml:space="preserve"> kalendarzowych od dnia podpisania umowy,</w:t>
      </w:r>
    </w:p>
    <w:p w:rsidR="00651674" w:rsidRDefault="00A22AC8">
      <w:pPr>
        <w:numPr>
          <w:ilvl w:val="0"/>
          <w:numId w:val="16"/>
        </w:numPr>
        <w:spacing w:line="276" w:lineRule="auto"/>
        <w:ind w:left="284" w:hanging="284"/>
        <w:rPr>
          <w:rFonts w:ascii="Arial" w:hAnsi="Arial" w:cs="Arial"/>
          <w:sz w:val="22"/>
          <w:szCs w:val="22"/>
        </w:rPr>
      </w:pPr>
      <w:r>
        <w:rPr>
          <w:rFonts w:ascii="Arial" w:hAnsi="Arial" w:cs="Arial"/>
          <w:sz w:val="22"/>
          <w:szCs w:val="22"/>
        </w:rPr>
        <w:t>zapewnienie nadzoru inwestorskiego,</w:t>
      </w:r>
    </w:p>
    <w:p w:rsidR="00651674" w:rsidRDefault="00A22AC8">
      <w:pPr>
        <w:numPr>
          <w:ilvl w:val="0"/>
          <w:numId w:val="16"/>
        </w:numPr>
        <w:spacing w:line="276" w:lineRule="auto"/>
        <w:ind w:left="284" w:hanging="284"/>
        <w:jc w:val="both"/>
        <w:rPr>
          <w:rFonts w:ascii="Arial" w:hAnsi="Arial" w:cs="Arial"/>
          <w:sz w:val="22"/>
          <w:szCs w:val="22"/>
        </w:rPr>
      </w:pPr>
      <w:r>
        <w:rPr>
          <w:rFonts w:ascii="Arial" w:hAnsi="Arial" w:cs="Arial"/>
          <w:sz w:val="22"/>
          <w:szCs w:val="22"/>
        </w:rPr>
        <w:t>zapłata za prawidłowo wykonane i odebrane roboty.</w:t>
      </w:r>
    </w:p>
    <w:p w:rsidR="00651674" w:rsidRDefault="00651674">
      <w:pPr>
        <w:spacing w:line="276" w:lineRule="auto"/>
        <w:jc w:val="center"/>
        <w:rPr>
          <w:rFonts w:ascii="Arial" w:hAnsi="Arial" w:cs="Arial"/>
          <w:b/>
          <w:sz w:val="22"/>
          <w:szCs w:val="22"/>
          <w:highlight w:val="yellow"/>
        </w:rPr>
      </w:pPr>
    </w:p>
    <w:p w:rsidR="00651674" w:rsidRDefault="00A22AC8">
      <w:pPr>
        <w:spacing w:line="276" w:lineRule="auto"/>
        <w:jc w:val="center"/>
        <w:rPr>
          <w:rFonts w:ascii="Arial" w:hAnsi="Arial" w:cs="Arial"/>
          <w:b/>
          <w:sz w:val="22"/>
          <w:szCs w:val="22"/>
        </w:rPr>
      </w:pPr>
      <w:r>
        <w:rPr>
          <w:rFonts w:ascii="Arial" w:hAnsi="Arial" w:cs="Arial"/>
          <w:b/>
          <w:sz w:val="22"/>
          <w:szCs w:val="22"/>
        </w:rPr>
        <w:t>§ 6. Obowiązki Wykonawcy</w:t>
      </w:r>
    </w:p>
    <w:p w:rsidR="00651674" w:rsidRDefault="00A22AC8">
      <w:pPr>
        <w:numPr>
          <w:ilvl w:val="0"/>
          <w:numId w:val="2"/>
        </w:numPr>
        <w:tabs>
          <w:tab w:val="left" w:pos="284"/>
        </w:tabs>
        <w:spacing w:line="276" w:lineRule="auto"/>
        <w:ind w:left="0"/>
        <w:jc w:val="both"/>
        <w:rPr>
          <w:rFonts w:ascii="Arial" w:hAnsi="Arial" w:cs="Arial"/>
          <w:sz w:val="22"/>
          <w:szCs w:val="22"/>
        </w:rPr>
      </w:pPr>
      <w:r>
        <w:rPr>
          <w:rFonts w:ascii="Arial" w:hAnsi="Arial" w:cs="Arial"/>
          <w:sz w:val="22"/>
          <w:szCs w:val="22"/>
        </w:rPr>
        <w:t>Do obowiązków Wykonawcy należy w szczególności:</w:t>
      </w:r>
    </w:p>
    <w:p w:rsidR="0066064E" w:rsidRPr="0066064E" w:rsidRDefault="0066064E">
      <w:pPr>
        <w:numPr>
          <w:ilvl w:val="1"/>
          <w:numId w:val="64"/>
        </w:numPr>
        <w:tabs>
          <w:tab w:val="num" w:pos="709"/>
        </w:tabs>
        <w:suppressAutoHyphens w:val="0"/>
        <w:overflowPunct w:val="0"/>
        <w:autoSpaceDE w:val="0"/>
        <w:autoSpaceDN w:val="0"/>
        <w:adjustRightInd w:val="0"/>
        <w:ind w:left="721" w:hanging="437"/>
        <w:jc w:val="both"/>
        <w:textAlignment w:val="auto"/>
        <w:rPr>
          <w:rFonts w:ascii="Arial" w:hAnsi="Arial" w:cs="Arial"/>
          <w:sz w:val="22"/>
          <w:szCs w:val="22"/>
        </w:rPr>
      </w:pPr>
      <w:r w:rsidRPr="0066064E">
        <w:rPr>
          <w:rFonts w:ascii="Arial" w:hAnsi="Arial" w:cs="Arial"/>
          <w:sz w:val="22"/>
          <w:szCs w:val="22"/>
        </w:rPr>
        <w:t>przekazanie Zamawiającemu, w terminie do</w:t>
      </w:r>
      <w:r w:rsidRPr="0066064E">
        <w:rPr>
          <w:rFonts w:ascii="Arial" w:hAnsi="Arial" w:cs="Arial"/>
          <w:b/>
          <w:bCs/>
          <w:sz w:val="22"/>
          <w:szCs w:val="22"/>
        </w:rPr>
        <w:t xml:space="preserve"> 3 dni </w:t>
      </w:r>
      <w:r w:rsidRPr="0066064E">
        <w:rPr>
          <w:rFonts w:ascii="Arial" w:hAnsi="Arial" w:cs="Arial"/>
          <w:sz w:val="22"/>
          <w:szCs w:val="22"/>
        </w:rPr>
        <w:t>roboczych od daty podpisania um</w:t>
      </w:r>
      <w:r w:rsidRPr="0066064E">
        <w:rPr>
          <w:rFonts w:ascii="Arial" w:hAnsi="Arial" w:cs="Arial"/>
          <w:sz w:val="22"/>
          <w:szCs w:val="22"/>
        </w:rPr>
        <w:t>o</w:t>
      </w:r>
      <w:r w:rsidRPr="0066064E">
        <w:rPr>
          <w:rFonts w:ascii="Arial" w:hAnsi="Arial" w:cs="Arial"/>
          <w:sz w:val="22"/>
          <w:szCs w:val="22"/>
        </w:rPr>
        <w:t>wy, kosztorysu sporządzonego metodą kalkulacji uproszczonej (w wersji papierowej oraz w wersji elektronicznej edytowalnej w formacie .</w:t>
      </w:r>
      <w:proofErr w:type="spellStart"/>
      <w:r w:rsidRPr="0066064E">
        <w:rPr>
          <w:rFonts w:ascii="Arial" w:hAnsi="Arial" w:cs="Arial"/>
          <w:sz w:val="22"/>
          <w:szCs w:val="22"/>
        </w:rPr>
        <w:t>ath</w:t>
      </w:r>
      <w:proofErr w:type="spellEnd"/>
      <w:r w:rsidRPr="0066064E">
        <w:rPr>
          <w:rFonts w:ascii="Arial" w:hAnsi="Arial" w:cs="Arial"/>
          <w:sz w:val="22"/>
          <w:szCs w:val="22"/>
        </w:rPr>
        <w:t>) odzwierciedlającego cenę ofertową, zawierającego wszystkie prace do wykonania – również te, które nie zostały ujęte w załączonym przez Zamawiającego przedmiarze (kosztorys powinien zawierać: podstawę wyceny, rodzaj prac do wykonania, ilość prac do wykonania, jednostkę miary prac do wykonania, cenę jednostkową elementu do wykonania, wartość elementu do wykonania). Ponieważ obowiązującym wynagrodzeniem jest wynagrodzenie ryczałt</w:t>
      </w:r>
      <w:r w:rsidRPr="0066064E">
        <w:rPr>
          <w:rFonts w:ascii="Arial" w:hAnsi="Arial" w:cs="Arial"/>
          <w:sz w:val="22"/>
          <w:szCs w:val="22"/>
        </w:rPr>
        <w:t>o</w:t>
      </w:r>
      <w:r w:rsidRPr="0066064E">
        <w:rPr>
          <w:rFonts w:ascii="Arial" w:hAnsi="Arial" w:cs="Arial"/>
          <w:sz w:val="22"/>
          <w:szCs w:val="22"/>
        </w:rPr>
        <w:t>we, kosztorys ten będzie wykorzystywany do obliczenia należnego wynagrodzenia W</w:t>
      </w:r>
      <w:r w:rsidRPr="0066064E">
        <w:rPr>
          <w:rFonts w:ascii="Arial" w:hAnsi="Arial" w:cs="Arial"/>
          <w:sz w:val="22"/>
          <w:szCs w:val="22"/>
        </w:rPr>
        <w:t>y</w:t>
      </w:r>
      <w:r w:rsidRPr="0066064E">
        <w:rPr>
          <w:rFonts w:ascii="Arial" w:hAnsi="Arial" w:cs="Arial"/>
          <w:sz w:val="22"/>
          <w:szCs w:val="22"/>
        </w:rPr>
        <w:t>konawcy w przypadku ewentualnego odstąpienia od umowy. Będzie on także podstawą do wyliczania</w:t>
      </w:r>
      <w:r w:rsidRPr="0066064E">
        <w:rPr>
          <w:rFonts w:ascii="Arial" w:hAnsi="Arial" w:cs="Arial"/>
          <w:iCs/>
          <w:sz w:val="22"/>
          <w:szCs w:val="22"/>
        </w:rPr>
        <w:t xml:space="preserve"> wartości ewentualnego rozszerzonego zakresu robót budowlanych, w</w:t>
      </w:r>
      <w:r w:rsidRPr="0066064E">
        <w:rPr>
          <w:rFonts w:ascii="Arial" w:hAnsi="Arial" w:cs="Arial"/>
          <w:iCs/>
          <w:sz w:val="22"/>
          <w:szCs w:val="22"/>
        </w:rPr>
        <w:t>y</w:t>
      </w:r>
      <w:r w:rsidRPr="0066064E">
        <w:rPr>
          <w:rFonts w:ascii="Arial" w:hAnsi="Arial" w:cs="Arial"/>
          <w:iCs/>
          <w:sz w:val="22"/>
          <w:szCs w:val="22"/>
        </w:rPr>
        <w:t>kraczających poza określenie przedmiotu zamówienia podstawowego, w sytuacji gdy umowa zostanie zmieniona (</w:t>
      </w:r>
      <w:proofErr w:type="spellStart"/>
      <w:r w:rsidRPr="0066064E">
        <w:rPr>
          <w:rFonts w:ascii="Arial" w:hAnsi="Arial" w:cs="Arial"/>
          <w:iCs/>
          <w:sz w:val="22"/>
          <w:szCs w:val="22"/>
        </w:rPr>
        <w:t>aneksowana</w:t>
      </w:r>
      <w:proofErr w:type="spellEnd"/>
      <w:r w:rsidRPr="0066064E">
        <w:rPr>
          <w:rFonts w:ascii="Arial" w:hAnsi="Arial" w:cs="Arial"/>
          <w:iCs/>
          <w:sz w:val="22"/>
          <w:szCs w:val="22"/>
        </w:rPr>
        <w:t xml:space="preserve">) na podstawie  art. 455 ust. 1 </w:t>
      </w:r>
      <w:proofErr w:type="spellStart"/>
      <w:r w:rsidRPr="0066064E">
        <w:rPr>
          <w:rFonts w:ascii="Arial" w:hAnsi="Arial" w:cs="Arial"/>
          <w:iCs/>
          <w:sz w:val="22"/>
          <w:szCs w:val="22"/>
        </w:rPr>
        <w:t>pkt</w:t>
      </w:r>
      <w:proofErr w:type="spellEnd"/>
      <w:r w:rsidRPr="0066064E">
        <w:rPr>
          <w:rFonts w:ascii="Arial" w:hAnsi="Arial" w:cs="Arial"/>
          <w:iCs/>
          <w:sz w:val="22"/>
          <w:szCs w:val="22"/>
        </w:rPr>
        <w:t xml:space="preserve"> 3 lub art. 455 ust. 2 ustawy </w:t>
      </w:r>
      <w:proofErr w:type="spellStart"/>
      <w:r w:rsidRPr="0066064E">
        <w:rPr>
          <w:rFonts w:ascii="Arial" w:hAnsi="Arial" w:cs="Arial"/>
          <w:iCs/>
          <w:sz w:val="22"/>
          <w:szCs w:val="22"/>
        </w:rPr>
        <w:t>Pzp</w:t>
      </w:r>
      <w:proofErr w:type="spellEnd"/>
      <w:r w:rsidRPr="0066064E">
        <w:rPr>
          <w:rFonts w:ascii="Arial" w:hAnsi="Arial" w:cs="Arial"/>
          <w:iCs/>
          <w:sz w:val="22"/>
          <w:szCs w:val="22"/>
        </w:rPr>
        <w:t xml:space="preserve"> oraz będzie podstawą </w:t>
      </w:r>
      <w:r w:rsidRPr="0066064E">
        <w:rPr>
          <w:rFonts w:ascii="Arial" w:hAnsi="Arial" w:cs="Arial"/>
          <w:sz w:val="22"/>
          <w:szCs w:val="22"/>
        </w:rPr>
        <w:t>do wyliczania wartości robót zaniech</w:t>
      </w:r>
      <w:r w:rsidRPr="0066064E">
        <w:rPr>
          <w:rFonts w:ascii="Arial" w:hAnsi="Arial" w:cs="Arial"/>
          <w:sz w:val="22"/>
          <w:szCs w:val="22"/>
        </w:rPr>
        <w:t>a</w:t>
      </w:r>
      <w:r w:rsidRPr="0066064E">
        <w:rPr>
          <w:rFonts w:ascii="Arial" w:hAnsi="Arial" w:cs="Arial"/>
          <w:sz w:val="22"/>
          <w:szCs w:val="22"/>
        </w:rPr>
        <w:t xml:space="preserve">nych, </w:t>
      </w:r>
      <w:r w:rsidRPr="0066064E">
        <w:rPr>
          <w:rFonts w:ascii="Arial" w:hAnsi="Arial" w:cs="Arial"/>
          <w:iCs/>
          <w:sz w:val="22"/>
          <w:szCs w:val="22"/>
        </w:rPr>
        <w:t xml:space="preserve">w przypadku </w:t>
      </w:r>
      <w:r w:rsidRPr="0066064E">
        <w:rPr>
          <w:rFonts w:ascii="Arial" w:hAnsi="Arial" w:cs="Arial"/>
          <w:sz w:val="22"/>
          <w:szCs w:val="22"/>
        </w:rPr>
        <w:t>rezygnacji z wykonywania części (elementów) przedmiotu umowy przewidzianych w dokumentacji projektowej w sytuacji, gdy ich wykonanie będzie zbę</w:t>
      </w:r>
      <w:r w:rsidRPr="0066064E">
        <w:rPr>
          <w:rFonts w:ascii="Arial" w:hAnsi="Arial" w:cs="Arial"/>
          <w:sz w:val="22"/>
          <w:szCs w:val="22"/>
        </w:rPr>
        <w:t>d</w:t>
      </w:r>
      <w:r w:rsidRPr="0066064E">
        <w:rPr>
          <w:rFonts w:ascii="Arial" w:hAnsi="Arial" w:cs="Arial"/>
          <w:sz w:val="22"/>
          <w:szCs w:val="22"/>
        </w:rPr>
        <w:t>ne do prawidłowego, tj. zgodnego z zasadami wiedzy technicznej i obowiązującymi na dzień odbioru robót przepisami, wykonania przedmiotu umowy.</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b/>
          <w:bCs/>
          <w:sz w:val="22"/>
          <w:szCs w:val="22"/>
        </w:rPr>
        <w:tab/>
      </w:r>
      <w:r w:rsidRPr="0066064E">
        <w:rPr>
          <w:rFonts w:ascii="Arial" w:hAnsi="Arial" w:cs="Arial"/>
          <w:sz w:val="22"/>
          <w:szCs w:val="22"/>
        </w:rPr>
        <w:t>opracowanie i uzyskanie zatwierdzenia w odpowiednich organach projektów czasowej organizacji ruchu (jeżeli wymagane),</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wykonanie przedmiotu umowy zgodnie z dokumentacją, specyfikacjami technicznymi wykonania i odbioru robót, zasadami wiedzy technicznej, sztuki budowlanej i przepisami prawa oraz zapisami SWZ i niniejszej umowy,</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shd w:val="clear" w:color="auto" w:fill="FFFFFF"/>
        </w:rPr>
        <w:t>protokolarne</w:t>
      </w:r>
      <w:r w:rsidRPr="0066064E">
        <w:rPr>
          <w:rFonts w:ascii="Arial" w:hAnsi="Arial" w:cs="Arial"/>
          <w:sz w:val="22"/>
          <w:szCs w:val="22"/>
        </w:rPr>
        <w:t xml:space="preserve"> przejęcie od Zamawiającego terenu budowy w terminie wyznaczonym przez Zamawiającego,</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shd w:val="clear" w:color="auto" w:fill="FFFFFF"/>
        </w:rPr>
        <w:t>zaleca</w:t>
      </w:r>
      <w:r w:rsidRPr="0066064E">
        <w:rPr>
          <w:rFonts w:ascii="Arial" w:hAnsi="Arial" w:cs="Arial"/>
          <w:sz w:val="22"/>
          <w:szCs w:val="22"/>
        </w:rPr>
        <w:t xml:space="preserve"> się, aby Wykonawca przed wejściem z robotami, wykonał dokumentację fotogr</w:t>
      </w:r>
      <w:r w:rsidRPr="0066064E">
        <w:rPr>
          <w:rFonts w:ascii="Arial" w:hAnsi="Arial" w:cs="Arial"/>
          <w:sz w:val="22"/>
          <w:szCs w:val="22"/>
        </w:rPr>
        <w:t>a</w:t>
      </w:r>
      <w:r w:rsidRPr="0066064E">
        <w:rPr>
          <w:rFonts w:ascii="Arial" w:hAnsi="Arial" w:cs="Arial"/>
          <w:sz w:val="22"/>
          <w:szCs w:val="22"/>
        </w:rPr>
        <w:t>ficzną terenu objętego inwestycją, zarchiwizował ją i udostępnił Zamawiającemu w przypadku rozbieżności na etapie realizacji inwestycji,</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shd w:val="clear" w:color="auto" w:fill="FFFFFF"/>
        </w:rPr>
        <w:t>zorganizowanie</w:t>
      </w:r>
      <w:r w:rsidRPr="0066064E">
        <w:rPr>
          <w:rFonts w:ascii="Arial" w:hAnsi="Arial" w:cs="Arial"/>
          <w:sz w:val="22"/>
          <w:szCs w:val="22"/>
        </w:rPr>
        <w:t xml:space="preserve"> i zabezpieczenie placu budowy, zapewnienie dostawy niezbędnych mediów na plac budowy (koszt zużycia wody, energii elektrycznej dla potrzeb realizacji przedmiotu zamówienia jest kosztem wykonawcy), oznakowanie właściwe terenu b</w:t>
      </w:r>
      <w:r w:rsidRPr="0066064E">
        <w:rPr>
          <w:rFonts w:ascii="Arial" w:hAnsi="Arial" w:cs="Arial"/>
          <w:sz w:val="22"/>
          <w:szCs w:val="22"/>
        </w:rPr>
        <w:t>u</w:t>
      </w:r>
      <w:r w:rsidRPr="0066064E">
        <w:rPr>
          <w:rFonts w:ascii="Arial" w:hAnsi="Arial" w:cs="Arial"/>
          <w:sz w:val="22"/>
          <w:szCs w:val="22"/>
        </w:rPr>
        <w:t xml:space="preserve">dowy, wyznaczenie miejsca składowania materiałów </w:t>
      </w:r>
      <w:proofErr w:type="spellStart"/>
      <w:r w:rsidRPr="0066064E">
        <w:rPr>
          <w:rFonts w:ascii="Arial" w:hAnsi="Arial" w:cs="Arial"/>
          <w:sz w:val="22"/>
          <w:szCs w:val="22"/>
        </w:rPr>
        <w:t>budowalnych</w:t>
      </w:r>
      <w:proofErr w:type="spellEnd"/>
      <w:r w:rsidRPr="0066064E">
        <w:rPr>
          <w:rFonts w:ascii="Arial" w:hAnsi="Arial" w:cs="Arial"/>
          <w:sz w:val="22"/>
          <w:szCs w:val="22"/>
        </w:rPr>
        <w:t>, dojazdów i postojów pojazdów budowy i zaopatrzeniowych. Wykonawca zobowiązany jest zorganizować z</w:t>
      </w:r>
      <w:r w:rsidRPr="0066064E">
        <w:rPr>
          <w:rFonts w:ascii="Arial" w:hAnsi="Arial" w:cs="Arial"/>
          <w:sz w:val="22"/>
          <w:szCs w:val="22"/>
        </w:rPr>
        <w:t>a</w:t>
      </w:r>
      <w:r w:rsidRPr="0066064E">
        <w:rPr>
          <w:rFonts w:ascii="Arial" w:hAnsi="Arial" w:cs="Arial"/>
          <w:sz w:val="22"/>
          <w:szCs w:val="22"/>
        </w:rPr>
        <w:t>plecze budowy na szczelnym i utwardzonym podłożu, które uniemożliwi ewentualne skażenie gruntu i wód podziemnych substancjami ropopochodnymi.</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zapewnienie obsługi geodezyjnej zadania,</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wykonywanie zabezpieczeń przed uszkodzeniem, w trakcie wykonywania robót, istni</w:t>
      </w:r>
      <w:r w:rsidRPr="0066064E">
        <w:rPr>
          <w:rFonts w:ascii="Arial" w:hAnsi="Arial" w:cs="Arial"/>
          <w:sz w:val="22"/>
          <w:szCs w:val="22"/>
        </w:rPr>
        <w:t>e</w:t>
      </w:r>
      <w:r w:rsidRPr="0066064E">
        <w:rPr>
          <w:rFonts w:ascii="Arial" w:hAnsi="Arial" w:cs="Arial"/>
          <w:sz w:val="22"/>
          <w:szCs w:val="22"/>
        </w:rPr>
        <w:t>jących drzew i krzewów (pni, systemów korzeniowych, gałęzi), ogrodzeń – jeżeli dot</w:t>
      </w:r>
      <w:r w:rsidRPr="0066064E">
        <w:rPr>
          <w:rFonts w:ascii="Arial" w:hAnsi="Arial" w:cs="Arial"/>
          <w:sz w:val="22"/>
          <w:szCs w:val="22"/>
        </w:rPr>
        <w:t>y</w:t>
      </w:r>
      <w:r w:rsidRPr="0066064E">
        <w:rPr>
          <w:rFonts w:ascii="Arial" w:hAnsi="Arial" w:cs="Arial"/>
          <w:sz w:val="22"/>
          <w:szCs w:val="22"/>
        </w:rPr>
        <w:t xml:space="preserve">czy, </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lastRenderedPageBreak/>
        <w:t>utrzymanie w czystości dróg (po których będzie odbywał się ruch pojazdów budowy i transportujących materiały) oraz posesji/działek w miejscach, na których będą prow</w:t>
      </w:r>
      <w:r w:rsidRPr="0066064E">
        <w:rPr>
          <w:rFonts w:ascii="Arial" w:hAnsi="Arial" w:cs="Arial"/>
          <w:sz w:val="22"/>
          <w:szCs w:val="22"/>
        </w:rPr>
        <w:t>a</w:t>
      </w:r>
      <w:r w:rsidRPr="0066064E">
        <w:rPr>
          <w:rFonts w:ascii="Arial" w:hAnsi="Arial" w:cs="Arial"/>
          <w:sz w:val="22"/>
          <w:szCs w:val="22"/>
        </w:rPr>
        <w:t>dzone roboty budowlane,</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ograniczenie do minimum możliwości wykroczenia uciążliwości prac budowlanych (np. hałas, kurz) poza obszar objęty pracami i zagospodarowaniem w dokumentacji proje</w:t>
      </w:r>
      <w:r w:rsidRPr="0066064E">
        <w:rPr>
          <w:rFonts w:ascii="Arial" w:hAnsi="Arial" w:cs="Arial"/>
          <w:sz w:val="22"/>
          <w:szCs w:val="22"/>
        </w:rPr>
        <w:t>k</w:t>
      </w:r>
      <w:r w:rsidRPr="0066064E">
        <w:rPr>
          <w:rFonts w:ascii="Arial" w:hAnsi="Arial" w:cs="Arial"/>
          <w:sz w:val="22"/>
          <w:szCs w:val="22"/>
        </w:rPr>
        <w:t>towej,</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prowadzenie dziennika budowy i dokonywanie wpisów zatwierdzonych przez inspektora nadzoru inwestorskiego (dziennik budowy po zakończeniu realizacji zamówienia będzie przekazany Zamawiającemu),</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 xml:space="preserve">wykonywanie na własny koszt wszystkich niezbędnych badań, testów, prób, pomiarów kontrolnych zgodnie z wymogami dokumentacji projektowej, </w:t>
      </w:r>
      <w:proofErr w:type="spellStart"/>
      <w:r w:rsidRPr="0066064E">
        <w:rPr>
          <w:rFonts w:ascii="Arial" w:hAnsi="Arial" w:cs="Arial"/>
          <w:sz w:val="22"/>
          <w:szCs w:val="22"/>
        </w:rPr>
        <w:t>STWiOR</w:t>
      </w:r>
      <w:proofErr w:type="spellEnd"/>
      <w:r w:rsidRPr="0066064E">
        <w:rPr>
          <w:rFonts w:ascii="Arial" w:hAnsi="Arial" w:cs="Arial"/>
          <w:sz w:val="22"/>
          <w:szCs w:val="22"/>
        </w:rPr>
        <w:t xml:space="preserve"> oraz przepisami prawa a także wykonywanie ekspertyz przez wykonawcę robót budowlanych na zlec</w:t>
      </w:r>
      <w:r w:rsidRPr="0066064E">
        <w:rPr>
          <w:rFonts w:ascii="Arial" w:hAnsi="Arial" w:cs="Arial"/>
          <w:sz w:val="22"/>
          <w:szCs w:val="22"/>
        </w:rPr>
        <w:t>e</w:t>
      </w:r>
      <w:r w:rsidRPr="0066064E">
        <w:rPr>
          <w:rFonts w:ascii="Arial" w:hAnsi="Arial" w:cs="Arial"/>
          <w:sz w:val="22"/>
          <w:szCs w:val="22"/>
        </w:rPr>
        <w:t>nie inspektora nadzoru inwestorskiego lub  Zamawiającego (w uzasadnionych przypa</w:t>
      </w:r>
      <w:r w:rsidRPr="0066064E">
        <w:rPr>
          <w:rFonts w:ascii="Arial" w:hAnsi="Arial" w:cs="Arial"/>
          <w:sz w:val="22"/>
          <w:szCs w:val="22"/>
        </w:rPr>
        <w:t>d</w:t>
      </w:r>
      <w:r w:rsidRPr="0066064E">
        <w:rPr>
          <w:rFonts w:ascii="Arial" w:hAnsi="Arial" w:cs="Arial"/>
          <w:sz w:val="22"/>
          <w:szCs w:val="22"/>
        </w:rPr>
        <w:t>kach),</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informowanie zarządców sieci o terminie prowadzenia prac w przypadku ich wykonyw</w:t>
      </w:r>
      <w:r w:rsidRPr="0066064E">
        <w:rPr>
          <w:rFonts w:ascii="Arial" w:hAnsi="Arial" w:cs="Arial"/>
          <w:sz w:val="22"/>
          <w:szCs w:val="22"/>
        </w:rPr>
        <w:t>a</w:t>
      </w:r>
      <w:r w:rsidRPr="0066064E">
        <w:rPr>
          <w:rFonts w:ascii="Arial" w:hAnsi="Arial" w:cs="Arial"/>
          <w:sz w:val="22"/>
          <w:szCs w:val="22"/>
        </w:rPr>
        <w:t>nia w pobliżu tych sieci, informowanie wszelkich zarządców sieci podziemnych o rozp</w:t>
      </w:r>
      <w:r w:rsidRPr="0066064E">
        <w:rPr>
          <w:rFonts w:ascii="Arial" w:hAnsi="Arial" w:cs="Arial"/>
          <w:sz w:val="22"/>
          <w:szCs w:val="22"/>
        </w:rPr>
        <w:t>o</w:t>
      </w:r>
      <w:r w:rsidRPr="0066064E">
        <w:rPr>
          <w:rFonts w:ascii="Arial" w:hAnsi="Arial" w:cs="Arial"/>
          <w:sz w:val="22"/>
          <w:szCs w:val="22"/>
        </w:rPr>
        <w:t xml:space="preserve">częciu prac i uzgadnianie z nimi sposobu zabezpieczenia tych sieci oraz uzyskanie </w:t>
      </w:r>
      <w:proofErr w:type="spellStart"/>
      <w:r w:rsidRPr="0066064E">
        <w:rPr>
          <w:rFonts w:ascii="Arial" w:hAnsi="Arial" w:cs="Arial"/>
          <w:sz w:val="22"/>
          <w:szCs w:val="22"/>
        </w:rPr>
        <w:t>zgód</w:t>
      </w:r>
      <w:proofErr w:type="spellEnd"/>
      <w:r w:rsidRPr="0066064E">
        <w:rPr>
          <w:rFonts w:ascii="Arial" w:hAnsi="Arial" w:cs="Arial"/>
          <w:sz w:val="22"/>
          <w:szCs w:val="22"/>
        </w:rPr>
        <w:t xml:space="preserve"> na czasowe wyłączenia i przełożenia elementów sieci mediów i przyłączy w związku z prowadzonymi pracami budowlanymi – jeżeli wystąpi taka konieczność w trakcie wykonywania robót,</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b/>
          <w:bCs/>
          <w:sz w:val="22"/>
          <w:szCs w:val="22"/>
        </w:rPr>
        <w:t>co najmniej na 3 dni robocze</w:t>
      </w:r>
      <w:r w:rsidRPr="0066064E">
        <w:rPr>
          <w:rFonts w:ascii="Arial" w:hAnsi="Arial" w:cs="Arial"/>
          <w:sz w:val="22"/>
          <w:szCs w:val="22"/>
        </w:rPr>
        <w:t xml:space="preserve"> przed wbudowaniem jakichkolwiek materiałów, urządzeń przeznaczonych do wykonywania robót, złożenie Inspektorowi nadzoru inwestorskiego, </w:t>
      </w:r>
      <w:r w:rsidRPr="0066064E">
        <w:rPr>
          <w:rFonts w:ascii="Arial" w:hAnsi="Arial" w:cs="Arial"/>
          <w:b/>
          <w:bCs/>
          <w:sz w:val="22"/>
          <w:szCs w:val="22"/>
        </w:rPr>
        <w:t>za pośrednictwem Zamawiającego</w:t>
      </w:r>
      <w:r w:rsidRPr="0066064E">
        <w:rPr>
          <w:rFonts w:ascii="Arial" w:hAnsi="Arial" w:cs="Arial"/>
          <w:sz w:val="22"/>
          <w:szCs w:val="22"/>
        </w:rPr>
        <w:t>, wniosku o ich zatwierdzenie wraz z dokumentami potwierdzającymi możliwość ich zastosowania, zgodnie z art. 10 ustawy Prawo budo</w:t>
      </w:r>
      <w:r w:rsidRPr="0066064E">
        <w:rPr>
          <w:rFonts w:ascii="Arial" w:hAnsi="Arial" w:cs="Arial"/>
          <w:sz w:val="22"/>
          <w:szCs w:val="22"/>
        </w:rPr>
        <w:t>w</w:t>
      </w:r>
      <w:r w:rsidRPr="0066064E">
        <w:rPr>
          <w:rFonts w:ascii="Arial" w:hAnsi="Arial" w:cs="Arial"/>
          <w:sz w:val="22"/>
          <w:szCs w:val="22"/>
        </w:rPr>
        <w:t>lane, wraz ze szczegółowymi informacjami dotyczącymi proponowanego źródła wytw</w:t>
      </w:r>
      <w:r w:rsidRPr="0066064E">
        <w:rPr>
          <w:rFonts w:ascii="Arial" w:hAnsi="Arial" w:cs="Arial"/>
          <w:sz w:val="22"/>
          <w:szCs w:val="22"/>
        </w:rPr>
        <w:t>a</w:t>
      </w:r>
      <w:r w:rsidRPr="0066064E">
        <w:rPr>
          <w:rFonts w:ascii="Arial" w:hAnsi="Arial" w:cs="Arial"/>
          <w:sz w:val="22"/>
          <w:szCs w:val="22"/>
        </w:rPr>
        <w:t>rzania, zamawiania lub wydobywania materiałów, odpowiednio świadectwami badań l</w:t>
      </w:r>
      <w:r w:rsidRPr="0066064E">
        <w:rPr>
          <w:rFonts w:ascii="Arial" w:hAnsi="Arial" w:cs="Arial"/>
          <w:sz w:val="22"/>
          <w:szCs w:val="22"/>
        </w:rPr>
        <w:t>a</w:t>
      </w:r>
      <w:r w:rsidRPr="0066064E">
        <w:rPr>
          <w:rFonts w:ascii="Arial" w:hAnsi="Arial" w:cs="Arial"/>
          <w:sz w:val="22"/>
          <w:szCs w:val="22"/>
        </w:rPr>
        <w:t>boratoryjnych, atestami, aprobatami, świadectwami jakości, deklaracjami, DTR, wyn</w:t>
      </w:r>
      <w:r w:rsidRPr="0066064E">
        <w:rPr>
          <w:rFonts w:ascii="Arial" w:hAnsi="Arial" w:cs="Arial"/>
          <w:sz w:val="22"/>
          <w:szCs w:val="22"/>
        </w:rPr>
        <w:t>i</w:t>
      </w:r>
      <w:r w:rsidRPr="0066064E">
        <w:rPr>
          <w:rFonts w:ascii="Arial" w:hAnsi="Arial" w:cs="Arial"/>
          <w:sz w:val="22"/>
          <w:szCs w:val="22"/>
        </w:rPr>
        <w:t>kami odpowiednich badań laboratoryjnych, próbkami lub innymi wymaganymi dokume</w:t>
      </w:r>
      <w:r w:rsidRPr="0066064E">
        <w:rPr>
          <w:rFonts w:ascii="Arial" w:hAnsi="Arial" w:cs="Arial"/>
          <w:sz w:val="22"/>
          <w:szCs w:val="22"/>
        </w:rPr>
        <w:t>n</w:t>
      </w:r>
      <w:r w:rsidRPr="0066064E">
        <w:rPr>
          <w:rFonts w:ascii="Arial" w:hAnsi="Arial" w:cs="Arial"/>
          <w:sz w:val="22"/>
          <w:szCs w:val="22"/>
        </w:rPr>
        <w:t>tami. Wykonawca przed przystąpieniem do wbudowania ww. materiałów uzyska z</w:t>
      </w:r>
      <w:r w:rsidRPr="0066064E">
        <w:rPr>
          <w:rFonts w:ascii="Arial" w:hAnsi="Arial" w:cs="Arial"/>
          <w:sz w:val="22"/>
          <w:szCs w:val="22"/>
        </w:rPr>
        <w:t>a</w:t>
      </w:r>
      <w:r w:rsidRPr="0066064E">
        <w:rPr>
          <w:rFonts w:ascii="Arial" w:hAnsi="Arial" w:cs="Arial"/>
          <w:sz w:val="22"/>
          <w:szCs w:val="22"/>
        </w:rPr>
        <w:t>twierdzenie przez Zamawiającego materiałów przeznaczonych do wbudowania. Mat</w:t>
      </w:r>
      <w:r w:rsidRPr="0066064E">
        <w:rPr>
          <w:rFonts w:ascii="Arial" w:hAnsi="Arial" w:cs="Arial"/>
          <w:sz w:val="22"/>
          <w:szCs w:val="22"/>
        </w:rPr>
        <w:t>e</w:t>
      </w:r>
      <w:r w:rsidRPr="0066064E">
        <w:rPr>
          <w:rFonts w:ascii="Arial" w:hAnsi="Arial" w:cs="Arial"/>
          <w:sz w:val="22"/>
          <w:szCs w:val="22"/>
        </w:rPr>
        <w:t>riały, które zostaną wykorzystane do realizacji przedmiotu umowy muszą posiadać oznaczenia identyfikujące np. producent, typ wyrobu, materiał, itp.</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w trakcie wykonywania wykopów zwracanie szczególnej uwagi na ewentualne niezi</w:t>
      </w:r>
      <w:r w:rsidRPr="0066064E">
        <w:rPr>
          <w:rFonts w:ascii="Arial" w:hAnsi="Arial" w:cs="Arial"/>
          <w:sz w:val="22"/>
          <w:szCs w:val="22"/>
        </w:rPr>
        <w:t>n</w:t>
      </w:r>
      <w:r w:rsidRPr="0066064E">
        <w:rPr>
          <w:rFonts w:ascii="Arial" w:hAnsi="Arial" w:cs="Arial"/>
          <w:sz w:val="22"/>
          <w:szCs w:val="22"/>
        </w:rPr>
        <w:t>wentaryzowane uzbrojenie podziemne (w miejscach skrzyżowań z istniejącym uzbroj</w:t>
      </w:r>
      <w:r w:rsidRPr="0066064E">
        <w:rPr>
          <w:rFonts w:ascii="Arial" w:hAnsi="Arial" w:cs="Arial"/>
          <w:sz w:val="22"/>
          <w:szCs w:val="22"/>
        </w:rPr>
        <w:t>e</w:t>
      </w:r>
      <w:r w:rsidRPr="0066064E">
        <w:rPr>
          <w:rFonts w:ascii="Arial" w:hAnsi="Arial" w:cs="Arial"/>
          <w:sz w:val="22"/>
          <w:szCs w:val="22"/>
        </w:rPr>
        <w:t>niem podziemnym należy wykonać wykopy kontrolne dla dokładnego ustalenia położ</w:t>
      </w:r>
      <w:r w:rsidRPr="0066064E">
        <w:rPr>
          <w:rFonts w:ascii="Arial" w:hAnsi="Arial" w:cs="Arial"/>
          <w:sz w:val="22"/>
          <w:szCs w:val="22"/>
        </w:rPr>
        <w:t>e</w:t>
      </w:r>
      <w:r w:rsidRPr="0066064E">
        <w:rPr>
          <w:rFonts w:ascii="Arial" w:hAnsi="Arial" w:cs="Arial"/>
          <w:sz w:val="22"/>
          <w:szCs w:val="22"/>
        </w:rPr>
        <w:t>nia tego uzbrojenia, roboty ziemne i montażowe w miejscach skrzyżowań z istniejącą infrastrukturą podziemną należy wykonywać ręcznie ze szczególną ostrożnością i pod nadzorem użytkownika/właściciela uzbrojenia, w przypadku uszkodzeń z winy Wyk</w:t>
      </w:r>
      <w:r w:rsidRPr="0066064E">
        <w:rPr>
          <w:rFonts w:ascii="Arial" w:hAnsi="Arial" w:cs="Arial"/>
          <w:sz w:val="22"/>
          <w:szCs w:val="22"/>
        </w:rPr>
        <w:t>o</w:t>
      </w:r>
      <w:r w:rsidRPr="0066064E">
        <w:rPr>
          <w:rFonts w:ascii="Arial" w:hAnsi="Arial" w:cs="Arial"/>
          <w:sz w:val="22"/>
          <w:szCs w:val="22"/>
        </w:rPr>
        <w:t>nawcy Wykonawca naprawi je na własny koszt),</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zawiadamianie Zamawiającego o wszelkich wykopaliskach, przedmiotach wartości</w:t>
      </w:r>
      <w:r w:rsidRPr="0066064E">
        <w:rPr>
          <w:rFonts w:ascii="Arial" w:hAnsi="Arial" w:cs="Arial"/>
          <w:sz w:val="22"/>
          <w:szCs w:val="22"/>
        </w:rPr>
        <w:t>o</w:t>
      </w:r>
      <w:r w:rsidRPr="0066064E">
        <w:rPr>
          <w:rFonts w:ascii="Arial" w:hAnsi="Arial" w:cs="Arial"/>
          <w:sz w:val="22"/>
          <w:szCs w:val="22"/>
        </w:rPr>
        <w:t>wych, budowlach oraz innych pozostałościach o znaczeniu geologicznym lub archeol</w:t>
      </w:r>
      <w:r w:rsidRPr="0066064E">
        <w:rPr>
          <w:rFonts w:ascii="Arial" w:hAnsi="Arial" w:cs="Arial"/>
          <w:sz w:val="22"/>
          <w:szCs w:val="22"/>
        </w:rPr>
        <w:t>o</w:t>
      </w:r>
      <w:r w:rsidRPr="0066064E">
        <w:rPr>
          <w:rFonts w:ascii="Arial" w:hAnsi="Arial" w:cs="Arial"/>
          <w:sz w:val="22"/>
          <w:szCs w:val="22"/>
        </w:rPr>
        <w:t xml:space="preserve">gicznym, odkrytych na terenie budowy, </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niezwłoczne informowanie Zamawiającego o przeprowadzanych na terenie budowy kontrolach zewnętrznych i zaistniałych wypadkach,</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utrzymanie ładu i porządku na terenie budowy, a po zakończeniu robót pozostawienie terenu czystego i nadającego się do użytkowania, doprowadzenie terenu robót oraz t</w:t>
      </w:r>
      <w:r w:rsidRPr="0066064E">
        <w:rPr>
          <w:rFonts w:ascii="Arial" w:hAnsi="Arial" w:cs="Arial"/>
          <w:sz w:val="22"/>
          <w:szCs w:val="22"/>
        </w:rPr>
        <w:t>e</w:t>
      </w:r>
      <w:r w:rsidRPr="0066064E">
        <w:rPr>
          <w:rFonts w:ascii="Arial" w:hAnsi="Arial" w:cs="Arial"/>
          <w:sz w:val="22"/>
          <w:szCs w:val="22"/>
        </w:rPr>
        <w:t>renu przyległego do prowadzonych robót po ich wykonaniu do należytego stanu,</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wykonanie czynności objętych zakresem umowy zgodnie z wymaganiami przepisów d</w:t>
      </w:r>
      <w:r w:rsidRPr="0066064E">
        <w:rPr>
          <w:rFonts w:ascii="Arial" w:hAnsi="Arial" w:cs="Arial"/>
          <w:sz w:val="22"/>
          <w:szCs w:val="22"/>
        </w:rPr>
        <w:t>o</w:t>
      </w:r>
      <w:r w:rsidRPr="0066064E">
        <w:rPr>
          <w:rFonts w:ascii="Arial" w:hAnsi="Arial" w:cs="Arial"/>
          <w:sz w:val="22"/>
          <w:szCs w:val="22"/>
        </w:rPr>
        <w:t>tyczących ochrony środowiska, BHP, ppoż., w sposób nieuciążliwy dla ludzi i środowiska oraz zapewniający bezpieczeństwo osób oraz mienia,</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usuwanie, na własny koszt, z placu budowy wszystkich odpadów powstających podczas realizacji inwestycji. Zanieczyszczenia i odpady powstałe w związku z realizacją ninie</w:t>
      </w:r>
      <w:r w:rsidRPr="0066064E">
        <w:rPr>
          <w:rFonts w:ascii="Arial" w:hAnsi="Arial" w:cs="Arial"/>
          <w:sz w:val="22"/>
          <w:szCs w:val="22"/>
        </w:rPr>
        <w:t>j</w:t>
      </w:r>
      <w:r w:rsidRPr="0066064E">
        <w:rPr>
          <w:rFonts w:ascii="Arial" w:hAnsi="Arial" w:cs="Arial"/>
          <w:sz w:val="22"/>
          <w:szCs w:val="22"/>
        </w:rPr>
        <w:lastRenderedPageBreak/>
        <w:t xml:space="preserve">szej umowy stanowią własność Wykonawcy, należy je wywieźć poza teren budowy oraz zagospodarować z uwzględnieniem przepisów ustawy o odpadach  z dnia 14 grudnia 2012 r. (tekst jedn. Dz. U. z 2022 r., poz. 699 ze zm.). Wykonawcę obciążają wszelkie koszty, działania i obowiązki związane z ich usunięciem, przechowywaniem i z prawidłowym gospodarowaniem tymi odpadami.         </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 xml:space="preserve">odprowadzenie wód i zagospodarowanie ich we własnym zakresie i na własny koszt, w przypadku ewentualnego pojawienia się wód uniemożliwiających prowadzenie robót,              </w:t>
      </w:r>
    </w:p>
    <w:p w:rsidR="0066064E" w:rsidRPr="0066064E" w:rsidRDefault="0066064E">
      <w:pPr>
        <w:numPr>
          <w:ilvl w:val="1"/>
          <w:numId w:val="64"/>
        </w:numPr>
        <w:tabs>
          <w:tab w:val="left" w:pos="284"/>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wykonywanie przez kierownika budowy czynności wymienionych w art. 22 ustawy Pr</w:t>
      </w:r>
      <w:r w:rsidRPr="0066064E">
        <w:rPr>
          <w:rFonts w:ascii="Arial" w:hAnsi="Arial" w:cs="Arial"/>
          <w:sz w:val="22"/>
          <w:szCs w:val="22"/>
        </w:rPr>
        <w:t>a</w:t>
      </w:r>
      <w:r w:rsidRPr="0066064E">
        <w:rPr>
          <w:rFonts w:ascii="Arial" w:hAnsi="Arial" w:cs="Arial"/>
          <w:sz w:val="22"/>
          <w:szCs w:val="22"/>
        </w:rPr>
        <w:t>wo budowlane,</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realizacja zaleceń wpisanych do dziennika budowy i poleceń Inspektora nadzoru inw</w:t>
      </w:r>
      <w:r w:rsidRPr="0066064E">
        <w:rPr>
          <w:rFonts w:ascii="Arial" w:hAnsi="Arial" w:cs="Arial"/>
          <w:sz w:val="22"/>
          <w:szCs w:val="22"/>
        </w:rPr>
        <w:t>e</w:t>
      </w:r>
      <w:r w:rsidRPr="0066064E">
        <w:rPr>
          <w:rFonts w:ascii="Arial" w:hAnsi="Arial" w:cs="Arial"/>
          <w:sz w:val="22"/>
          <w:szCs w:val="22"/>
        </w:rPr>
        <w:t>storskiego, osób pełniących nadzór autorski,</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wykonanie robót tymczasowych, które mogą być potrzebne podczas wykonywania robót podstawowych,</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pisemne informowanie Inspektora nadzoru inwestorskiego o terminie odbioru robót ul</w:t>
      </w:r>
      <w:r w:rsidRPr="0066064E">
        <w:rPr>
          <w:rFonts w:ascii="Arial" w:hAnsi="Arial" w:cs="Arial"/>
          <w:sz w:val="22"/>
          <w:szCs w:val="22"/>
        </w:rPr>
        <w:t>e</w:t>
      </w:r>
      <w:r w:rsidRPr="0066064E">
        <w:rPr>
          <w:rFonts w:ascii="Arial" w:hAnsi="Arial" w:cs="Arial"/>
          <w:sz w:val="22"/>
          <w:szCs w:val="22"/>
        </w:rPr>
        <w:t>gających zakryciu oraz terminie odbioru robót zanikających. Jeżeli Wykonawca nie p</w:t>
      </w:r>
      <w:r w:rsidRPr="0066064E">
        <w:rPr>
          <w:rFonts w:ascii="Arial" w:hAnsi="Arial" w:cs="Arial"/>
          <w:sz w:val="22"/>
          <w:szCs w:val="22"/>
        </w:rPr>
        <w:t>o</w:t>
      </w:r>
      <w:r w:rsidRPr="0066064E">
        <w:rPr>
          <w:rFonts w:ascii="Arial" w:hAnsi="Arial" w:cs="Arial"/>
          <w:sz w:val="22"/>
          <w:szCs w:val="22"/>
        </w:rPr>
        <w:t>informował o tych faktach Inspektora nadzoru inwestorskiego zobowiązany jest na ż</w:t>
      </w:r>
      <w:r w:rsidRPr="0066064E">
        <w:rPr>
          <w:rFonts w:ascii="Arial" w:hAnsi="Arial" w:cs="Arial"/>
          <w:sz w:val="22"/>
          <w:szCs w:val="22"/>
        </w:rPr>
        <w:t>ą</w:t>
      </w:r>
      <w:r w:rsidRPr="0066064E">
        <w:rPr>
          <w:rFonts w:ascii="Arial" w:hAnsi="Arial" w:cs="Arial"/>
          <w:sz w:val="22"/>
          <w:szCs w:val="22"/>
        </w:rPr>
        <w:t>danie Inspektora nadzoru odkryć roboty lub wykonać otwory niezbędne do zbadania r</w:t>
      </w:r>
      <w:r w:rsidRPr="0066064E">
        <w:rPr>
          <w:rFonts w:ascii="Arial" w:hAnsi="Arial" w:cs="Arial"/>
          <w:sz w:val="22"/>
          <w:szCs w:val="22"/>
        </w:rPr>
        <w:t>o</w:t>
      </w:r>
      <w:r w:rsidRPr="0066064E">
        <w:rPr>
          <w:rFonts w:ascii="Arial" w:hAnsi="Arial" w:cs="Arial"/>
          <w:sz w:val="22"/>
          <w:szCs w:val="22"/>
        </w:rPr>
        <w:t>bót, a następnie przywrócić roboty do stanu poprzedniego,</w:t>
      </w:r>
    </w:p>
    <w:p w:rsidR="0066064E" w:rsidRPr="0066064E" w:rsidRDefault="0066064E">
      <w:pPr>
        <w:numPr>
          <w:ilvl w:val="1"/>
          <w:numId w:val="64"/>
        </w:numPr>
        <w:tabs>
          <w:tab w:val="left" w:pos="284"/>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usuwanie kolizji z istniejącą infrastrukturą wynikłych przy realizacji zamówienia w związku z niewłaściwym wykonywaniem robót lub błędów Wykonawcy,</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w przypadku zniszczenia lub uszkodzenia wykonanych robót, ich części bądź majątku Zamawiającego lub osób trzecich – naprawienie ich i doprowadzenie do stanu poprze</w:t>
      </w:r>
      <w:r w:rsidRPr="0066064E">
        <w:rPr>
          <w:rFonts w:ascii="Arial" w:hAnsi="Arial" w:cs="Arial"/>
          <w:sz w:val="22"/>
          <w:szCs w:val="22"/>
        </w:rPr>
        <w:t>d</w:t>
      </w:r>
      <w:r w:rsidRPr="0066064E">
        <w:rPr>
          <w:rFonts w:ascii="Arial" w:hAnsi="Arial" w:cs="Arial"/>
          <w:sz w:val="22"/>
          <w:szCs w:val="22"/>
        </w:rPr>
        <w:t>niego,</w:t>
      </w:r>
    </w:p>
    <w:p w:rsidR="0066064E" w:rsidRPr="0066064E" w:rsidRDefault="0066064E">
      <w:pPr>
        <w:numPr>
          <w:ilvl w:val="1"/>
          <w:numId w:val="64"/>
        </w:numPr>
        <w:tabs>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skompletowanie i przedstawienie Zamawiającemu dokumentów pozwalających na oc</w:t>
      </w:r>
      <w:r w:rsidRPr="0066064E">
        <w:rPr>
          <w:rFonts w:ascii="Arial" w:hAnsi="Arial" w:cs="Arial"/>
          <w:sz w:val="22"/>
          <w:szCs w:val="22"/>
        </w:rPr>
        <w:t>e</w:t>
      </w:r>
      <w:r w:rsidRPr="0066064E">
        <w:rPr>
          <w:rFonts w:ascii="Arial" w:hAnsi="Arial" w:cs="Arial"/>
          <w:sz w:val="22"/>
          <w:szCs w:val="22"/>
        </w:rPr>
        <w:t>nę prawidłowego wykonania przedmiotu umowy, w szczególności: protokołów badań i sprawdzeń, dziennika budowy, zaświadczeń właściwych jednostek i organów wym</w:t>
      </w:r>
      <w:r w:rsidRPr="0066064E">
        <w:rPr>
          <w:rFonts w:ascii="Arial" w:hAnsi="Arial" w:cs="Arial"/>
          <w:sz w:val="22"/>
          <w:szCs w:val="22"/>
        </w:rPr>
        <w:t>a</w:t>
      </w:r>
      <w:r w:rsidRPr="0066064E">
        <w:rPr>
          <w:rFonts w:ascii="Arial" w:hAnsi="Arial" w:cs="Arial"/>
          <w:sz w:val="22"/>
          <w:szCs w:val="22"/>
        </w:rPr>
        <w:t xml:space="preserve">ganych przepisami, deklaracji właściwości użytkowych, certyfikatów, </w:t>
      </w:r>
    </w:p>
    <w:p w:rsidR="0066064E" w:rsidRPr="0066064E" w:rsidRDefault="0066064E">
      <w:pPr>
        <w:numPr>
          <w:ilvl w:val="1"/>
          <w:numId w:val="64"/>
        </w:numPr>
        <w:tabs>
          <w:tab w:val="left" w:pos="284"/>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 xml:space="preserve">w przypadku ewentualnych roszczeń odszkodowawczych administratorów i zarządców za zniszczenie dróg i ulic oraz właścicieli działek za zniszczenie ich mienia, Wykonawca jest zobowiązany do ich naprawy na własny koszt, </w:t>
      </w:r>
    </w:p>
    <w:p w:rsidR="0066064E" w:rsidRPr="0066064E" w:rsidRDefault="0066064E">
      <w:pPr>
        <w:numPr>
          <w:ilvl w:val="1"/>
          <w:numId w:val="64"/>
        </w:numPr>
        <w:tabs>
          <w:tab w:val="left" w:pos="284"/>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r w:rsidRPr="0066064E">
        <w:rPr>
          <w:rFonts w:ascii="Arial" w:hAnsi="Arial" w:cs="Arial"/>
          <w:sz w:val="22"/>
          <w:szCs w:val="22"/>
        </w:rPr>
        <w:t>w przypadku zaistnienia konieczności wykonania robót nie ujętych w dokumentacji pr</w:t>
      </w:r>
      <w:r w:rsidRPr="0066064E">
        <w:rPr>
          <w:rFonts w:ascii="Arial" w:hAnsi="Arial" w:cs="Arial"/>
          <w:sz w:val="22"/>
          <w:szCs w:val="22"/>
        </w:rPr>
        <w:t>o</w:t>
      </w:r>
      <w:r w:rsidRPr="0066064E">
        <w:rPr>
          <w:rFonts w:ascii="Arial" w:hAnsi="Arial" w:cs="Arial"/>
          <w:sz w:val="22"/>
          <w:szCs w:val="22"/>
        </w:rPr>
        <w:t>jektowej oraz SWZ, a niezbędnych do prawidłowego wykonania zadania Wykonawca nie może ich zrealizować bez zgody Zamawiającego. Wszelkie samoistne dyspozycje Inspektora Nadzoru i Kierownika Budowy będą w tym zakresie bezskuteczne. Wyk</w:t>
      </w:r>
      <w:r w:rsidRPr="0066064E">
        <w:rPr>
          <w:rFonts w:ascii="Arial" w:hAnsi="Arial" w:cs="Arial"/>
          <w:sz w:val="22"/>
          <w:szCs w:val="22"/>
        </w:rPr>
        <w:t>o</w:t>
      </w:r>
      <w:r w:rsidRPr="0066064E">
        <w:rPr>
          <w:rFonts w:ascii="Arial" w:hAnsi="Arial" w:cs="Arial"/>
          <w:sz w:val="22"/>
          <w:szCs w:val="22"/>
        </w:rPr>
        <w:t>nawca poinformuje pisemnie Zamawiającego o zaistniałej sytuacji w celu określenia r</w:t>
      </w:r>
      <w:r w:rsidRPr="0066064E">
        <w:rPr>
          <w:rFonts w:ascii="Arial" w:hAnsi="Arial" w:cs="Arial"/>
          <w:sz w:val="22"/>
          <w:szCs w:val="22"/>
        </w:rPr>
        <w:t>o</w:t>
      </w:r>
      <w:r w:rsidRPr="0066064E">
        <w:rPr>
          <w:rFonts w:ascii="Arial" w:hAnsi="Arial" w:cs="Arial"/>
          <w:sz w:val="22"/>
          <w:szCs w:val="22"/>
        </w:rPr>
        <w:t>dzaju i sposobu wykonania prac. Rozpoczęcie wykonywania robót budowlanych wykr</w:t>
      </w:r>
      <w:r w:rsidRPr="0066064E">
        <w:rPr>
          <w:rFonts w:ascii="Arial" w:hAnsi="Arial" w:cs="Arial"/>
          <w:sz w:val="22"/>
          <w:szCs w:val="22"/>
        </w:rPr>
        <w:t>a</w:t>
      </w:r>
      <w:r w:rsidRPr="0066064E">
        <w:rPr>
          <w:rFonts w:ascii="Arial" w:hAnsi="Arial" w:cs="Arial"/>
          <w:sz w:val="22"/>
          <w:szCs w:val="22"/>
        </w:rPr>
        <w:t>czających poza zakres przedmiotu niniejszej umowy, może nastąpić po podpisaniu przez Strony umowy, aneksu zmieniającego umowę w tym zakresie. Podstawą do po</w:t>
      </w:r>
      <w:r w:rsidRPr="0066064E">
        <w:rPr>
          <w:rFonts w:ascii="Arial" w:hAnsi="Arial" w:cs="Arial"/>
          <w:sz w:val="22"/>
          <w:szCs w:val="22"/>
        </w:rPr>
        <w:t>d</w:t>
      </w:r>
      <w:r w:rsidRPr="0066064E">
        <w:rPr>
          <w:rFonts w:ascii="Arial" w:hAnsi="Arial" w:cs="Arial"/>
          <w:sz w:val="22"/>
          <w:szCs w:val="22"/>
        </w:rPr>
        <w:t>pisania aneksu będzie protokół konieczności potwierdzony przez inspektora nadzoru i zatwierdzony przez Strony umowy. Protokół ten musi zawierać uzasadnienie wskazuj</w:t>
      </w:r>
      <w:r w:rsidRPr="0066064E">
        <w:rPr>
          <w:rFonts w:ascii="Arial" w:hAnsi="Arial" w:cs="Arial"/>
          <w:sz w:val="22"/>
          <w:szCs w:val="22"/>
        </w:rPr>
        <w:t>ą</w:t>
      </w:r>
      <w:r w:rsidRPr="0066064E">
        <w:rPr>
          <w:rFonts w:ascii="Arial" w:hAnsi="Arial" w:cs="Arial"/>
          <w:sz w:val="22"/>
          <w:szCs w:val="22"/>
        </w:rPr>
        <w:t xml:space="preserve">ce, że spełnione zostały przesłanki, o których mowa w art. 455 ust. 1 </w:t>
      </w:r>
      <w:proofErr w:type="spellStart"/>
      <w:r w:rsidRPr="0066064E">
        <w:rPr>
          <w:rFonts w:ascii="Arial" w:hAnsi="Arial" w:cs="Arial"/>
          <w:sz w:val="22"/>
          <w:szCs w:val="22"/>
        </w:rPr>
        <w:t>pkt</w:t>
      </w:r>
      <w:proofErr w:type="spellEnd"/>
      <w:r w:rsidRPr="0066064E">
        <w:rPr>
          <w:rFonts w:ascii="Arial" w:hAnsi="Arial" w:cs="Arial"/>
          <w:sz w:val="22"/>
          <w:szCs w:val="22"/>
        </w:rPr>
        <w:t xml:space="preserve"> 3 lub art. 455 ust. 2 ustawy </w:t>
      </w:r>
      <w:proofErr w:type="spellStart"/>
      <w:r w:rsidRPr="0066064E">
        <w:rPr>
          <w:rFonts w:ascii="Arial" w:hAnsi="Arial" w:cs="Arial"/>
          <w:sz w:val="22"/>
          <w:szCs w:val="22"/>
        </w:rPr>
        <w:t>Pzp</w:t>
      </w:r>
      <w:proofErr w:type="spellEnd"/>
      <w:r w:rsidRPr="0066064E">
        <w:rPr>
          <w:rFonts w:ascii="Arial" w:hAnsi="Arial" w:cs="Arial"/>
          <w:sz w:val="22"/>
          <w:szCs w:val="22"/>
        </w:rPr>
        <w:t>.</w:t>
      </w:r>
    </w:p>
    <w:p w:rsidR="0066064E" w:rsidRPr="0066064E" w:rsidRDefault="0066064E">
      <w:pPr>
        <w:numPr>
          <w:ilvl w:val="1"/>
          <w:numId w:val="64"/>
        </w:numPr>
        <w:tabs>
          <w:tab w:val="left" w:pos="284"/>
          <w:tab w:val="num" w:pos="709"/>
        </w:tabs>
        <w:suppressAutoHyphens w:val="0"/>
        <w:overflowPunct w:val="0"/>
        <w:autoSpaceDE w:val="0"/>
        <w:autoSpaceDN w:val="0"/>
        <w:adjustRightInd w:val="0"/>
        <w:ind w:left="720" w:hanging="436"/>
        <w:jc w:val="both"/>
        <w:textAlignment w:val="auto"/>
        <w:rPr>
          <w:rFonts w:ascii="Arial" w:hAnsi="Arial" w:cs="Arial"/>
          <w:sz w:val="22"/>
          <w:szCs w:val="22"/>
        </w:rPr>
      </w:pPr>
      <w:bookmarkStart w:id="2" w:name="_Hlk11174728"/>
      <w:r w:rsidRPr="0066064E">
        <w:rPr>
          <w:rFonts w:ascii="Arial" w:hAnsi="Arial" w:cs="Arial"/>
          <w:sz w:val="22"/>
          <w:szCs w:val="22"/>
        </w:rPr>
        <w:t>wszelkie propozycje zmian związanych z technologią lub materiałami lub urządzeniami dotyczącymi wykonania przedmiotu zamówienia muszą być zgłoszone przez Wykona</w:t>
      </w:r>
      <w:r w:rsidRPr="0066064E">
        <w:rPr>
          <w:rFonts w:ascii="Arial" w:hAnsi="Arial" w:cs="Arial"/>
          <w:sz w:val="22"/>
          <w:szCs w:val="22"/>
        </w:rPr>
        <w:t>w</w:t>
      </w:r>
      <w:r w:rsidRPr="0066064E">
        <w:rPr>
          <w:rFonts w:ascii="Arial" w:hAnsi="Arial" w:cs="Arial"/>
          <w:sz w:val="22"/>
          <w:szCs w:val="22"/>
        </w:rPr>
        <w:t xml:space="preserve">cę pisemnie do Zamawiającego. Warunkiem wprowadzenia rozwiązań zamiennych jest </w:t>
      </w:r>
      <w:r w:rsidRPr="0066064E">
        <w:rPr>
          <w:rFonts w:ascii="Arial" w:hAnsi="Arial" w:cs="Arial"/>
          <w:b/>
          <w:bCs/>
          <w:sz w:val="22"/>
          <w:szCs w:val="22"/>
        </w:rPr>
        <w:t>uzyskanie każdorazowo akceptacji Zamawiającego</w:t>
      </w:r>
      <w:r w:rsidRPr="0066064E">
        <w:rPr>
          <w:rFonts w:ascii="Arial" w:hAnsi="Arial" w:cs="Arial"/>
          <w:sz w:val="22"/>
          <w:szCs w:val="22"/>
        </w:rPr>
        <w:t xml:space="preserve"> działającego w porozumieniu z Inspektorem Nadzoru i osobami sprawującymi nadzór autorski oraz podpisanie ane</w:t>
      </w:r>
      <w:r w:rsidRPr="0066064E">
        <w:rPr>
          <w:rFonts w:ascii="Arial" w:hAnsi="Arial" w:cs="Arial"/>
          <w:sz w:val="22"/>
          <w:szCs w:val="22"/>
        </w:rPr>
        <w:t>k</w:t>
      </w:r>
      <w:r w:rsidRPr="0066064E">
        <w:rPr>
          <w:rFonts w:ascii="Arial" w:hAnsi="Arial" w:cs="Arial"/>
          <w:sz w:val="22"/>
          <w:szCs w:val="22"/>
        </w:rPr>
        <w:t>su do umowy wprowadzającego zaakceptowane zmiany.</w:t>
      </w:r>
      <w:bookmarkEnd w:id="2"/>
      <w:r w:rsidRPr="0066064E">
        <w:rPr>
          <w:rFonts w:ascii="Arial" w:hAnsi="Arial" w:cs="Arial"/>
          <w:sz w:val="22"/>
          <w:szCs w:val="22"/>
        </w:rPr>
        <w:t xml:space="preserve"> </w:t>
      </w:r>
    </w:p>
    <w:p w:rsidR="00651674" w:rsidRDefault="00A22AC8">
      <w:pPr>
        <w:numPr>
          <w:ilvl w:val="0"/>
          <w:numId w:val="2"/>
        </w:numPr>
        <w:tabs>
          <w:tab w:val="left" w:pos="284"/>
        </w:tabs>
        <w:spacing w:line="276" w:lineRule="auto"/>
        <w:ind w:left="0"/>
        <w:jc w:val="both"/>
        <w:rPr>
          <w:rFonts w:ascii="Arial" w:hAnsi="Arial" w:cs="Arial"/>
          <w:sz w:val="22"/>
          <w:szCs w:val="22"/>
        </w:rPr>
      </w:pPr>
      <w:r>
        <w:rPr>
          <w:rFonts w:ascii="Arial" w:hAnsi="Arial" w:cs="Arial"/>
          <w:sz w:val="22"/>
          <w:szCs w:val="22"/>
        </w:rPr>
        <w:t>Zamawiający wymaga, aby:</w:t>
      </w:r>
    </w:p>
    <w:p w:rsidR="00651674" w:rsidRDefault="00A22AC8">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wyznaczeni przedstawiciele Wykonawcy (np. kierownik budowy) uczestniczy</w:t>
      </w:r>
      <w:r w:rsidR="0066064E">
        <w:rPr>
          <w:rFonts w:ascii="Arial" w:hAnsi="Arial" w:cs="Arial"/>
          <w:sz w:val="22"/>
          <w:szCs w:val="22"/>
        </w:rPr>
        <w:t>ł</w:t>
      </w:r>
      <w:r>
        <w:rPr>
          <w:rFonts w:ascii="Arial" w:hAnsi="Arial" w:cs="Arial"/>
          <w:sz w:val="22"/>
          <w:szCs w:val="22"/>
        </w:rPr>
        <w:t xml:space="preserve"> w naradach koordynacyjnych zwoływanych przez Zamawiającego (narady </w:t>
      </w:r>
      <w:r>
        <w:rPr>
          <w:rFonts w:ascii="Arial" w:hAnsi="Arial" w:cs="Arial"/>
          <w:sz w:val="22"/>
          <w:szCs w:val="22"/>
        </w:rPr>
        <w:lastRenderedPageBreak/>
        <w:t xml:space="preserve">koordynacyjne będą odbywały się w siedzibie Zamawiającego tj. w Urzędzie Gminy </w:t>
      </w:r>
      <w:r w:rsidR="0066064E">
        <w:rPr>
          <w:rFonts w:ascii="Arial" w:hAnsi="Arial" w:cs="Arial"/>
          <w:sz w:val="22"/>
          <w:szCs w:val="22"/>
        </w:rPr>
        <w:t>Siemień</w:t>
      </w:r>
      <w:r>
        <w:rPr>
          <w:rFonts w:ascii="Arial" w:hAnsi="Arial" w:cs="Arial"/>
          <w:sz w:val="22"/>
          <w:szCs w:val="22"/>
        </w:rPr>
        <w:t xml:space="preserve"> lub na terenie budowy),</w:t>
      </w:r>
    </w:p>
    <w:p w:rsidR="00651674" w:rsidRDefault="00A22AC8">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 xml:space="preserve">Wykonawca na naradach, o których mowa w </w:t>
      </w:r>
      <w:proofErr w:type="spellStart"/>
      <w:r>
        <w:rPr>
          <w:rFonts w:ascii="Arial" w:hAnsi="Arial" w:cs="Arial"/>
          <w:sz w:val="22"/>
          <w:szCs w:val="22"/>
        </w:rPr>
        <w:t>pkt</w:t>
      </w:r>
      <w:proofErr w:type="spellEnd"/>
      <w:r>
        <w:rPr>
          <w:rFonts w:ascii="Arial" w:hAnsi="Arial" w:cs="Arial"/>
          <w:sz w:val="22"/>
          <w:szCs w:val="22"/>
        </w:rPr>
        <w:t xml:space="preserve"> 1, udostępniał do wglądu Zamawiającemu dziennik budowy,</w:t>
      </w:r>
    </w:p>
    <w:p w:rsidR="00651674" w:rsidRDefault="00A22AC8">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Wykonawca zgłaszał każdorazowo pisemnie konieczność wykonania robót dodatkowych lub rozwiązań zamiennych (prace wykonane bez akceptacji Zamawiającego nie będą kosztem pokrywanym przez Zamawiającego),</w:t>
      </w:r>
    </w:p>
    <w:p w:rsidR="00651674" w:rsidRDefault="00A22AC8">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Wykonawca bezzwłocznie powiadamiał na piśmie o wszelkich możliwych zdarzeniach i okolicznościach mogących wpłynąć na opóźnienie robót,</w:t>
      </w:r>
    </w:p>
    <w:p w:rsidR="00651674" w:rsidRDefault="00A22AC8">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Wykonawca informował wszystkie osoby fizyczne związane z realizacją niniejszej umowy (w tym osoby fizyczne prowadzące działalność gospodarczą), których dane osobowe w jakiejkolwiek formie będą udostępnione przez Wykonawcę Zamawiającemu lub które Wykonawca pozyska, jako podmiot działający w imieniu Zamawiającego, o fakcie rozpoczęcia przetwarzania tych danych osobowych przez Zamawiającego,</w:t>
      </w:r>
    </w:p>
    <w:p w:rsidR="00651674" w:rsidRDefault="00A22AC8">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 przypadku, gdy utracą ważność złożone przed podpisaniem umowy, zaświadczenia o przynależności do okręgowej izby inżynierów budownictwa dotyczące osób, o których mowa w § 4 umowy, Wykonawca w terminie do 14 dni od daty utraty ich ważności dostarczył Zamawiającemu aktualne zaświadczenia,</w:t>
      </w:r>
    </w:p>
    <w:p w:rsidR="00651674" w:rsidRDefault="00A22AC8">
      <w:pPr>
        <w:pStyle w:val="Akapitzlist"/>
        <w:numPr>
          <w:ilvl w:val="0"/>
          <w:numId w:val="42"/>
        </w:numPr>
        <w:tabs>
          <w:tab w:val="left" w:pos="284"/>
          <w:tab w:val="left" w:pos="851"/>
        </w:tabs>
        <w:overflowPunct w:val="0"/>
        <w:spacing w:line="276" w:lineRule="auto"/>
        <w:ind w:left="709" w:hanging="283"/>
        <w:contextualSpacing/>
        <w:jc w:val="both"/>
        <w:textAlignment w:val="auto"/>
        <w:rPr>
          <w:rFonts w:ascii="Arial" w:hAnsi="Arial" w:cs="Arial"/>
          <w:sz w:val="22"/>
          <w:szCs w:val="22"/>
        </w:rPr>
      </w:pPr>
      <w:r>
        <w:rPr>
          <w:rFonts w:ascii="Arial" w:hAnsi="Arial" w:cs="Arial"/>
          <w:sz w:val="22"/>
          <w:szCs w:val="22"/>
        </w:rPr>
        <w:t>Wykonawca każdorazowo, na wezwanie Zamawiającego, zapewnił obecność upoważnionego przedstawiciela Wykonawcy podczas przeglądów i odbiorów dokonywanych w okresie gwarancji i rękojmi.</w:t>
      </w:r>
    </w:p>
    <w:p w:rsidR="00651674" w:rsidRDefault="00A22AC8">
      <w:pPr>
        <w:numPr>
          <w:ilvl w:val="0"/>
          <w:numId w:val="2"/>
        </w:numPr>
        <w:tabs>
          <w:tab w:val="left" w:pos="284"/>
        </w:tabs>
        <w:spacing w:line="276" w:lineRule="auto"/>
        <w:ind w:left="284" w:hanging="284"/>
        <w:jc w:val="both"/>
        <w:rPr>
          <w:rFonts w:ascii="Arial" w:hAnsi="Arial" w:cs="Arial"/>
          <w:sz w:val="22"/>
          <w:szCs w:val="22"/>
        </w:rPr>
      </w:pPr>
      <w:r>
        <w:rPr>
          <w:rFonts w:ascii="Arial" w:hAnsi="Arial" w:cs="Arial"/>
          <w:sz w:val="22"/>
          <w:szCs w:val="22"/>
        </w:rPr>
        <w:t>Wyliczenie obowiązków Wykonawcy zawarte w ust. 1 i 2 niniejszego paragrafu nie ma charakteru zupełnego, nie wyczerpuje zakresu zobowiązań Wykonawcy wynikającego z umowy i nie może stanowić podstawy do odmowy wykonania przez Wykonawcę czynności nie wymienionych wprost w umowie, a niezbędnych do należytego wykonania przedmiotu umowy.</w:t>
      </w:r>
    </w:p>
    <w:p w:rsidR="00651674" w:rsidRDefault="00651674">
      <w:pPr>
        <w:spacing w:line="276" w:lineRule="auto"/>
        <w:jc w:val="center"/>
        <w:rPr>
          <w:rFonts w:ascii="Arial" w:hAnsi="Arial" w:cs="Arial"/>
          <w:b/>
          <w:sz w:val="22"/>
          <w:szCs w:val="22"/>
          <w:highlight w:val="yellow"/>
        </w:rPr>
      </w:pPr>
    </w:p>
    <w:p w:rsidR="00651674" w:rsidRDefault="00A22AC8">
      <w:pPr>
        <w:spacing w:line="276" w:lineRule="auto"/>
        <w:jc w:val="center"/>
        <w:rPr>
          <w:rFonts w:ascii="Arial" w:hAnsi="Arial" w:cs="Arial"/>
          <w:b/>
          <w:sz w:val="22"/>
          <w:szCs w:val="22"/>
        </w:rPr>
      </w:pPr>
      <w:r>
        <w:rPr>
          <w:rFonts w:ascii="Arial" w:hAnsi="Arial" w:cs="Arial"/>
          <w:b/>
          <w:sz w:val="22"/>
          <w:szCs w:val="22"/>
        </w:rPr>
        <w:t>§ 7. Odpowiedzialność Wykonawcy</w:t>
      </w:r>
    </w:p>
    <w:p w:rsidR="00651674" w:rsidRDefault="00A22AC8">
      <w:pPr>
        <w:numPr>
          <w:ilvl w:val="0"/>
          <w:numId w:val="7"/>
        </w:numPr>
        <w:spacing w:line="276" w:lineRule="auto"/>
        <w:ind w:left="360" w:hanging="360"/>
        <w:jc w:val="both"/>
        <w:rPr>
          <w:rFonts w:ascii="Arial" w:hAnsi="Arial" w:cs="Arial"/>
          <w:sz w:val="22"/>
          <w:szCs w:val="22"/>
        </w:rPr>
      </w:pPr>
      <w:r>
        <w:rPr>
          <w:rFonts w:ascii="Arial" w:hAnsi="Arial" w:cs="Arial"/>
          <w:sz w:val="22"/>
          <w:szCs w:val="22"/>
        </w:rPr>
        <w:t>Wykonawca jest odpowiedzialny za sprawność, stabilność i bezpieczeństwo wszelkich działań i metod pracy na terenie budowy.</w:t>
      </w:r>
    </w:p>
    <w:p w:rsidR="00651674" w:rsidRDefault="00A22AC8">
      <w:pPr>
        <w:numPr>
          <w:ilvl w:val="0"/>
          <w:numId w:val="7"/>
        </w:numPr>
        <w:spacing w:line="276" w:lineRule="auto"/>
        <w:ind w:left="360" w:hanging="360"/>
        <w:jc w:val="both"/>
        <w:rPr>
          <w:rFonts w:ascii="Arial" w:hAnsi="Arial" w:cs="Arial"/>
          <w:sz w:val="22"/>
          <w:szCs w:val="22"/>
        </w:rPr>
      </w:pPr>
      <w:r>
        <w:rPr>
          <w:rFonts w:ascii="Arial" w:hAnsi="Arial" w:cs="Arial"/>
          <w:sz w:val="22"/>
          <w:szCs w:val="22"/>
        </w:rPr>
        <w:t>Od daty podpisania umowy, aż do podpisania protokołu odbioru końcowego, Wykonawca zobowiązany jest 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 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 Wykonawcy.</w:t>
      </w:r>
    </w:p>
    <w:p w:rsidR="00651674" w:rsidRDefault="00A22AC8">
      <w:pPr>
        <w:numPr>
          <w:ilvl w:val="0"/>
          <w:numId w:val="7"/>
        </w:numPr>
        <w:spacing w:line="276" w:lineRule="auto"/>
        <w:ind w:left="360" w:hanging="360"/>
        <w:jc w:val="both"/>
        <w:rPr>
          <w:rFonts w:ascii="Arial" w:hAnsi="Arial" w:cs="Arial"/>
          <w:sz w:val="22"/>
          <w:szCs w:val="22"/>
        </w:rPr>
      </w:pPr>
      <w:r>
        <w:rPr>
          <w:rFonts w:ascii="Arial" w:hAnsi="Arial" w:cs="Arial"/>
          <w:sz w:val="22"/>
          <w:szCs w:val="22"/>
        </w:rPr>
        <w:t>Od daty podpisania umowy, aż do daty podpisania protokołu odbioru końcowego, Wykonawca będzie posiadał ubezpieczenie OC w wartości nie mniejszej niż wartość wynagrodzenia Wykonawcy, o którym mowa w § 10 niniejszej umowy.</w:t>
      </w:r>
    </w:p>
    <w:p w:rsidR="00651674" w:rsidRDefault="00A22AC8">
      <w:pPr>
        <w:numPr>
          <w:ilvl w:val="0"/>
          <w:numId w:val="7"/>
        </w:numPr>
        <w:spacing w:line="276" w:lineRule="auto"/>
        <w:ind w:left="360" w:hanging="360"/>
        <w:jc w:val="both"/>
        <w:rPr>
          <w:rFonts w:ascii="Arial" w:hAnsi="Arial" w:cs="Arial"/>
          <w:sz w:val="22"/>
          <w:szCs w:val="22"/>
        </w:rPr>
      </w:pPr>
      <w:r>
        <w:rPr>
          <w:rFonts w:ascii="Arial" w:hAnsi="Arial" w:cs="Arial"/>
          <w:sz w:val="22"/>
          <w:szCs w:val="22"/>
        </w:rPr>
        <w:lastRenderedPageBreak/>
        <w:t>Umowy ubezpieczenia powinny zapewniać wypłatę odszkodowania płatnego w walucie polskiej, w kwotach koniecznych do naprawienia szkody.</w:t>
      </w:r>
    </w:p>
    <w:p w:rsidR="00651674" w:rsidRDefault="00A22AC8">
      <w:pPr>
        <w:numPr>
          <w:ilvl w:val="0"/>
          <w:numId w:val="7"/>
        </w:numPr>
        <w:spacing w:line="276" w:lineRule="auto"/>
        <w:ind w:left="360" w:hanging="360"/>
        <w:jc w:val="both"/>
        <w:rPr>
          <w:rFonts w:ascii="Arial" w:hAnsi="Arial" w:cs="Arial"/>
          <w:sz w:val="22"/>
          <w:szCs w:val="22"/>
        </w:rPr>
      </w:pPr>
      <w:r>
        <w:rPr>
          <w:rFonts w:ascii="Arial" w:hAnsi="Arial" w:cs="Arial"/>
          <w:sz w:val="22"/>
          <w:szCs w:val="22"/>
        </w:rPr>
        <w:t>Wykonawca winien zapewnić bezpieczeństwo na placu budowy przez cały okres wykonywania robót, dla swoich pracowników, przedstawicieli Zamawiającego i osób trzecich.</w:t>
      </w:r>
    </w:p>
    <w:p w:rsidR="00651674" w:rsidRDefault="00A22AC8">
      <w:pPr>
        <w:numPr>
          <w:ilvl w:val="0"/>
          <w:numId w:val="7"/>
        </w:numPr>
        <w:spacing w:line="276" w:lineRule="auto"/>
        <w:ind w:left="360" w:hanging="360"/>
        <w:jc w:val="both"/>
        <w:rPr>
          <w:rFonts w:ascii="Arial" w:hAnsi="Arial" w:cs="Arial"/>
          <w:sz w:val="22"/>
          <w:szCs w:val="22"/>
        </w:rPr>
      </w:pPr>
      <w:r>
        <w:rPr>
          <w:rFonts w:ascii="Arial" w:hAnsi="Arial" w:cs="Arial"/>
          <w:sz w:val="22"/>
          <w:szCs w:val="22"/>
        </w:rPr>
        <w:t>Wykonawca na własną odpowiedzialność i na własny koszt zapewni ochronę, zabezpieczenie istniejących budowli i instalacji przed zniszczeniem/uszkodzeniem, organizację placu budowy itp.</w:t>
      </w:r>
    </w:p>
    <w:p w:rsidR="00651674" w:rsidRDefault="00A22AC8">
      <w:pPr>
        <w:numPr>
          <w:ilvl w:val="0"/>
          <w:numId w:val="7"/>
        </w:numPr>
        <w:tabs>
          <w:tab w:val="left" w:pos="360"/>
        </w:tabs>
        <w:spacing w:line="276" w:lineRule="auto"/>
        <w:ind w:left="360" w:hanging="360"/>
        <w:jc w:val="both"/>
        <w:rPr>
          <w:rFonts w:ascii="Arial" w:hAnsi="Arial" w:cs="Arial"/>
          <w:sz w:val="22"/>
          <w:szCs w:val="22"/>
        </w:rPr>
      </w:pPr>
      <w:r>
        <w:rPr>
          <w:rFonts w:ascii="Arial" w:hAnsi="Arial" w:cs="Arial"/>
          <w:sz w:val="22"/>
          <w:szCs w:val="22"/>
        </w:rPr>
        <w:t xml:space="preserve">Wykonawca winien podporządkować się poleceniom wydawanym przez Inspektora nadzoru inwestorskiego. W przypadku uznania, że polecenia przekraczają uprawnienia Inspektora nadzoru inwestorskiego, Wykonawca powinien zawiadomić o tym niezwłocznie Zamawiającego. </w:t>
      </w:r>
    </w:p>
    <w:p w:rsidR="00651674" w:rsidRDefault="00A22AC8">
      <w:pPr>
        <w:numPr>
          <w:ilvl w:val="0"/>
          <w:numId w:val="7"/>
        </w:numPr>
        <w:tabs>
          <w:tab w:val="left" w:pos="360"/>
        </w:tabs>
        <w:spacing w:line="276" w:lineRule="auto"/>
        <w:ind w:left="360" w:hanging="360"/>
        <w:jc w:val="both"/>
        <w:rPr>
          <w:rFonts w:ascii="Arial" w:hAnsi="Arial" w:cs="Arial"/>
          <w:sz w:val="22"/>
          <w:szCs w:val="22"/>
        </w:rPr>
      </w:pPr>
      <w:r>
        <w:rPr>
          <w:rFonts w:ascii="Arial" w:hAnsi="Arial" w:cs="Arial"/>
          <w:sz w:val="22"/>
          <w:szCs w:val="22"/>
        </w:rPr>
        <w:t>Podczas całego okresu trwania robót Wykonawca winien na własny koszt zabezpieczyć i oznakować prowadzone roboty oraz dbać o stan techniczny i prawidłowość oznakowania.</w:t>
      </w:r>
    </w:p>
    <w:p w:rsidR="00651674" w:rsidRDefault="00A22AC8">
      <w:pPr>
        <w:numPr>
          <w:ilvl w:val="0"/>
          <w:numId w:val="7"/>
        </w:numPr>
        <w:tabs>
          <w:tab w:val="left" w:pos="360"/>
        </w:tabs>
        <w:spacing w:line="276" w:lineRule="auto"/>
        <w:ind w:left="360" w:hanging="360"/>
        <w:jc w:val="both"/>
        <w:rPr>
          <w:rFonts w:ascii="Arial" w:hAnsi="Arial" w:cs="Arial"/>
          <w:sz w:val="22"/>
          <w:szCs w:val="22"/>
        </w:rPr>
      </w:pPr>
      <w:r>
        <w:rPr>
          <w:rFonts w:ascii="Arial" w:hAnsi="Arial" w:cs="Arial"/>
          <w:sz w:val="22"/>
          <w:szCs w:val="22"/>
        </w:rPr>
        <w:t>Wykonawca ponosi odpowiedzialność za teren budowy z chwilą przejęcia placu budowy.</w:t>
      </w:r>
    </w:p>
    <w:p w:rsidR="00651674" w:rsidRDefault="00A22AC8">
      <w:pPr>
        <w:numPr>
          <w:ilvl w:val="0"/>
          <w:numId w:val="7"/>
        </w:numPr>
        <w:tabs>
          <w:tab w:val="left" w:pos="360"/>
        </w:tabs>
        <w:spacing w:line="276" w:lineRule="auto"/>
        <w:ind w:left="360" w:hanging="360"/>
        <w:jc w:val="both"/>
        <w:rPr>
          <w:rFonts w:ascii="Arial" w:hAnsi="Arial" w:cs="Arial"/>
          <w:sz w:val="22"/>
          <w:szCs w:val="22"/>
        </w:rPr>
      </w:pPr>
      <w:r>
        <w:rPr>
          <w:rFonts w:ascii="Arial" w:hAnsi="Arial" w:cs="Arial"/>
          <w:sz w:val="22"/>
          <w:szCs w:val="22"/>
        </w:rPr>
        <w:t xml:space="preserve">Wykonawca ponosi odpowiedzialność za szkody wyrządzone osobom trzecim w związku </w:t>
      </w:r>
      <w:r>
        <w:rPr>
          <w:rFonts w:ascii="Arial" w:hAnsi="Arial" w:cs="Arial"/>
          <w:sz w:val="22"/>
          <w:szCs w:val="22"/>
        </w:rPr>
        <w:br/>
        <w:t>z prowadzonymi pracami.</w:t>
      </w:r>
    </w:p>
    <w:p w:rsidR="00651674" w:rsidRDefault="00A22AC8">
      <w:pPr>
        <w:numPr>
          <w:ilvl w:val="0"/>
          <w:numId w:val="7"/>
        </w:numPr>
        <w:tabs>
          <w:tab w:val="left" w:pos="360"/>
        </w:tabs>
        <w:spacing w:line="276" w:lineRule="auto"/>
        <w:ind w:left="360" w:hanging="360"/>
        <w:jc w:val="both"/>
        <w:rPr>
          <w:rFonts w:ascii="Arial" w:hAnsi="Arial" w:cs="Arial"/>
          <w:sz w:val="22"/>
          <w:szCs w:val="22"/>
        </w:rPr>
      </w:pPr>
      <w:r>
        <w:rPr>
          <w:rFonts w:ascii="Arial" w:hAnsi="Arial" w:cs="Arial"/>
          <w:sz w:val="22"/>
          <w:szCs w:val="22"/>
        </w:rPr>
        <w:t>Wykonawca jest zobowiązany zaangażować odpowiednio wykwalifikowany personel, zapewniający należyte i terminowe wykonanie robót.</w:t>
      </w:r>
    </w:p>
    <w:p w:rsidR="00651674" w:rsidRDefault="00A22AC8">
      <w:pPr>
        <w:numPr>
          <w:ilvl w:val="0"/>
          <w:numId w:val="7"/>
        </w:numPr>
        <w:tabs>
          <w:tab w:val="left" w:pos="360"/>
        </w:tabs>
        <w:spacing w:line="276" w:lineRule="auto"/>
        <w:ind w:left="357" w:hanging="357"/>
        <w:jc w:val="both"/>
        <w:rPr>
          <w:rFonts w:ascii="Arial" w:hAnsi="Arial" w:cs="Arial"/>
          <w:sz w:val="22"/>
          <w:szCs w:val="22"/>
        </w:rPr>
      </w:pPr>
      <w:r>
        <w:rPr>
          <w:rFonts w:ascii="Arial" w:hAnsi="Arial" w:cs="Arial"/>
          <w:sz w:val="22"/>
          <w:szCs w:val="22"/>
        </w:rPr>
        <w:t>Wykonawca ma zapewnić, aby osoby zaangażowane do wykonania robót podczas obecności na terenie budowy nosiły oznaczenia identyfikujące podmioty, które je zaangażowały.</w:t>
      </w:r>
    </w:p>
    <w:p w:rsidR="00651674" w:rsidRDefault="00651674">
      <w:pPr>
        <w:spacing w:line="276" w:lineRule="auto"/>
        <w:ind w:left="360"/>
        <w:jc w:val="center"/>
        <w:rPr>
          <w:rFonts w:ascii="Arial" w:hAnsi="Arial" w:cs="Arial"/>
          <w:b/>
          <w:sz w:val="22"/>
          <w:szCs w:val="22"/>
          <w:highlight w:val="yellow"/>
        </w:rPr>
      </w:pPr>
    </w:p>
    <w:p w:rsidR="00651674" w:rsidRDefault="00A22AC8">
      <w:pPr>
        <w:spacing w:line="276" w:lineRule="auto"/>
        <w:ind w:left="360"/>
        <w:jc w:val="center"/>
        <w:rPr>
          <w:rFonts w:ascii="Arial" w:hAnsi="Arial" w:cs="Arial"/>
          <w:b/>
          <w:sz w:val="22"/>
          <w:szCs w:val="22"/>
        </w:rPr>
      </w:pPr>
      <w:r>
        <w:rPr>
          <w:rFonts w:ascii="Arial" w:hAnsi="Arial" w:cs="Arial"/>
          <w:b/>
          <w:sz w:val="22"/>
          <w:szCs w:val="22"/>
        </w:rPr>
        <w:t>§ 7.1*</w:t>
      </w:r>
    </w:p>
    <w:p w:rsidR="00651674" w:rsidRDefault="00A22AC8">
      <w:pPr>
        <w:spacing w:line="276" w:lineRule="auto"/>
        <w:ind w:left="360"/>
        <w:jc w:val="center"/>
        <w:rPr>
          <w:rFonts w:ascii="Arial" w:hAnsi="Arial" w:cs="Arial"/>
          <w:b/>
          <w:sz w:val="22"/>
          <w:szCs w:val="22"/>
        </w:rPr>
      </w:pPr>
      <w:r>
        <w:rPr>
          <w:rFonts w:ascii="Arial" w:hAnsi="Arial" w:cs="Arial"/>
          <w:b/>
          <w:sz w:val="22"/>
          <w:szCs w:val="22"/>
        </w:rPr>
        <w:t>Podmiot udostępniający zasoby</w:t>
      </w:r>
    </w:p>
    <w:p w:rsidR="00651674" w:rsidRDefault="00A22AC8">
      <w:pPr>
        <w:numPr>
          <w:ilvl w:val="0"/>
          <w:numId w:val="22"/>
        </w:numPr>
        <w:overflowPunct w:val="0"/>
        <w:spacing w:line="276" w:lineRule="auto"/>
        <w:ind w:left="360"/>
        <w:jc w:val="both"/>
        <w:textAlignment w:val="auto"/>
        <w:rPr>
          <w:rFonts w:ascii="Arial" w:hAnsi="Arial" w:cs="Arial"/>
          <w:sz w:val="22"/>
          <w:szCs w:val="22"/>
        </w:rPr>
      </w:pPr>
      <w:r>
        <w:rPr>
          <w:rFonts w:ascii="Arial" w:hAnsi="Arial" w:cs="Arial"/>
          <w:sz w:val="22"/>
          <w:szCs w:val="22"/>
        </w:rPr>
        <w:t>Wykonawca oświadcza, że podmiot udostępniający zasoby - ...................................., na które Wykonawca powoływał się składając ofertę, celem wykazania spełniania warunku udziału w postępowaniu o udzielenie zamówienia publicznego dotyczącego doświadczenia zrealizuje przedmiot umowy w zakresie ..................................... .</w:t>
      </w:r>
    </w:p>
    <w:p w:rsidR="00651674" w:rsidRDefault="00A22AC8">
      <w:pPr>
        <w:numPr>
          <w:ilvl w:val="0"/>
          <w:numId w:val="22"/>
        </w:numPr>
        <w:overflowPunct w:val="0"/>
        <w:spacing w:line="276" w:lineRule="auto"/>
        <w:ind w:left="360"/>
        <w:jc w:val="both"/>
        <w:textAlignment w:val="auto"/>
        <w:rPr>
          <w:rFonts w:ascii="Arial" w:hAnsi="Arial" w:cs="Arial"/>
          <w:sz w:val="22"/>
          <w:szCs w:val="22"/>
        </w:rPr>
      </w:pPr>
      <w:r>
        <w:rPr>
          <w:rFonts w:ascii="Arial" w:hAnsi="Arial" w:cs="Arial"/>
          <w:sz w:val="22"/>
          <w:szCs w:val="22"/>
        </w:rPr>
        <w:t>W przypadku zaprzestania wykonywania umowy przez podmiot udostępniający zasoby - …………... ...........................,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 zastąpienia tego podmiotu innym podmiotem, w przypadku wykazania, że Wykonawca samodzielnie spełnia warunek udziału w postępowaniu, przy wykazaniu spełniania którego powoływał się na zasoby podmiotu je udostępniające, w stopniu nie mniejszym niż wymagany w trakcie postępowania o udzielenie zamówienia.</w:t>
      </w:r>
    </w:p>
    <w:p w:rsidR="00651674" w:rsidRDefault="00A22AC8">
      <w:pPr>
        <w:numPr>
          <w:ilvl w:val="0"/>
          <w:numId w:val="22"/>
        </w:numPr>
        <w:overflowPunct w:val="0"/>
        <w:spacing w:line="276" w:lineRule="auto"/>
        <w:ind w:left="360"/>
        <w:jc w:val="both"/>
        <w:textAlignment w:val="auto"/>
        <w:rPr>
          <w:rFonts w:ascii="Arial" w:hAnsi="Arial" w:cs="Arial"/>
          <w:sz w:val="22"/>
          <w:szCs w:val="22"/>
        </w:rPr>
      </w:pPr>
      <w:r>
        <w:rPr>
          <w:rFonts w:ascii="Arial" w:hAnsi="Arial" w:cs="Arial"/>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rsidR="00651674" w:rsidRDefault="00A22AC8">
      <w:pPr>
        <w:spacing w:line="276" w:lineRule="auto"/>
        <w:jc w:val="both"/>
        <w:rPr>
          <w:rFonts w:ascii="Arial" w:hAnsi="Arial" w:cs="Arial"/>
          <w:i/>
          <w:sz w:val="22"/>
          <w:szCs w:val="22"/>
        </w:rPr>
      </w:pPr>
      <w:bookmarkStart w:id="3" w:name="_Hlk93401892"/>
      <w:r>
        <w:rPr>
          <w:rFonts w:ascii="Arial" w:hAnsi="Arial" w:cs="Arial"/>
          <w:i/>
          <w:sz w:val="22"/>
          <w:szCs w:val="22"/>
        </w:rPr>
        <w:t xml:space="preserve">§ 7.1* zostanie usunięty z wzoru umowy w przypadku, gdy wykonawca nie polega na zasobach innych podmiotów na podstawie art. 118 ust. 1 ustawy </w:t>
      </w:r>
      <w:proofErr w:type="spellStart"/>
      <w:r>
        <w:rPr>
          <w:rFonts w:ascii="Arial" w:hAnsi="Arial" w:cs="Arial"/>
          <w:i/>
          <w:sz w:val="22"/>
          <w:szCs w:val="22"/>
        </w:rPr>
        <w:t>Pzp</w:t>
      </w:r>
      <w:proofErr w:type="spellEnd"/>
      <w:r>
        <w:rPr>
          <w:rFonts w:ascii="Arial" w:hAnsi="Arial" w:cs="Arial"/>
          <w:i/>
          <w:sz w:val="22"/>
          <w:szCs w:val="22"/>
        </w:rPr>
        <w:t>.</w:t>
      </w:r>
      <w:bookmarkEnd w:id="3"/>
    </w:p>
    <w:p w:rsidR="00651674" w:rsidRDefault="00651674">
      <w:pPr>
        <w:spacing w:line="276" w:lineRule="auto"/>
        <w:rPr>
          <w:rFonts w:ascii="Arial" w:hAnsi="Arial" w:cs="Arial"/>
          <w:b/>
          <w:sz w:val="22"/>
          <w:szCs w:val="22"/>
          <w:highlight w:val="yellow"/>
        </w:rPr>
      </w:pPr>
    </w:p>
    <w:p w:rsidR="00651674" w:rsidRDefault="00A22AC8">
      <w:pPr>
        <w:spacing w:line="276" w:lineRule="auto"/>
        <w:jc w:val="center"/>
        <w:rPr>
          <w:rFonts w:ascii="Arial" w:hAnsi="Arial" w:cs="Arial"/>
          <w:b/>
          <w:sz w:val="22"/>
          <w:szCs w:val="22"/>
        </w:rPr>
      </w:pPr>
      <w:r>
        <w:rPr>
          <w:rFonts w:ascii="Arial" w:hAnsi="Arial" w:cs="Arial"/>
          <w:b/>
          <w:sz w:val="22"/>
          <w:szCs w:val="22"/>
        </w:rPr>
        <w:t>§ 8. Podwykonawcy</w:t>
      </w:r>
    </w:p>
    <w:p w:rsidR="00651674" w:rsidRDefault="00A22AC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Wykonawca może powierzyć wykonanie części zamówienia podwykonawcy.</w:t>
      </w:r>
    </w:p>
    <w:p w:rsidR="00651674" w:rsidRDefault="00A22AC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Wykonawca przed przystąpieniem do wykonania zamówienia jest zobowiązany do podania nazw, danych kontaktowych oraz przedstawicieli, podwykonawców zaangażowanych w roboty budowlane, jeżeli są już znani. Wykonawca ma obowiązek zawiadamiania zamawiającego o wszelkich zmianach w odniesieniu do informacji, o których mowa w zdaniu pierwszym, w trakcie realizacji zamówienia, a także przekazywania wymaganych informacji na temat nowych podwykonawców, którym w późniejszym okresie zamierza powierzyć realizację robót budowlanych.</w:t>
      </w:r>
    </w:p>
    <w:p w:rsidR="00651674" w:rsidRDefault="00A22AC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Powierzenie wykonania części zamówienia podwykonawcom nie zwalnia wykonawcy z odpowiedzialności za należyte wykonanie tego zamówienia.</w:t>
      </w:r>
    </w:p>
    <w:p w:rsidR="00651674" w:rsidRDefault="00A22AC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 xml:space="preserve">Wykonawca, podwykonawca lub dalszy podwykonawca zamówienia na roboty budowlane zamierzający zawrzeć umowę o podwykonawstwo, której przedmiotem są </w:t>
      </w:r>
      <w:r>
        <w:rPr>
          <w:rFonts w:ascii="Arial" w:hAnsi="Arial" w:cs="Arial"/>
          <w:b/>
          <w:bCs/>
          <w:sz w:val="22"/>
          <w:szCs w:val="22"/>
        </w:rPr>
        <w:t>roboty budowlane</w:t>
      </w:r>
      <w:r>
        <w:rPr>
          <w:rFonts w:ascii="Arial" w:hAnsi="Arial" w:cs="Arial"/>
          <w:sz w:val="22"/>
          <w:szCs w:val="22"/>
        </w:rPr>
        <w:t xml:space="preserve">, jest obowiązany, w trakcie realizacji zamówienia, </w:t>
      </w:r>
      <w:r>
        <w:rPr>
          <w:rFonts w:ascii="Arial" w:hAnsi="Arial" w:cs="Arial"/>
          <w:b/>
          <w:bCs/>
          <w:sz w:val="22"/>
          <w:szCs w:val="22"/>
        </w:rPr>
        <w:t>do przedłożenia zamawiającemu projektu tej umowy</w:t>
      </w:r>
      <w:r>
        <w:rPr>
          <w:rFonts w:ascii="Arial" w:hAnsi="Arial" w:cs="Arial"/>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rsidR="00651674" w:rsidRDefault="00A22AC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651674" w:rsidRDefault="00A22AC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w:t>
      </w:r>
    </w:p>
    <w:p w:rsidR="00651674" w:rsidRDefault="00A22AC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Zamawiający, w terminie 7 dni od daty otrzymania, zgłasza w formie pisemnej, pod rygorem nieważności, zastrzeżenia do projektu umowy o podwykonawstwo, której przedmiotem są roboty budowlane, w przypadku gdy:</w:t>
      </w:r>
    </w:p>
    <w:p w:rsidR="00651674" w:rsidRDefault="00A22AC8">
      <w:pPr>
        <w:pStyle w:val="Akapitzlist"/>
        <w:numPr>
          <w:ilvl w:val="0"/>
          <w:numId w:val="31"/>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nie spełnia ona poniżej wskazanych wymagań:</w:t>
      </w:r>
    </w:p>
    <w:p w:rsidR="00651674" w:rsidRDefault="00A22AC8">
      <w:pPr>
        <w:pStyle w:val="Akapitzlist"/>
        <w:numPr>
          <w:ilvl w:val="0"/>
          <w:numId w:val="32"/>
        </w:numPr>
        <w:overflowPunct w:val="0"/>
        <w:spacing w:line="276" w:lineRule="auto"/>
        <w:ind w:left="993" w:hanging="284"/>
        <w:contextualSpacing/>
        <w:jc w:val="both"/>
        <w:textAlignment w:val="auto"/>
        <w:rPr>
          <w:rFonts w:ascii="Arial" w:hAnsi="Arial" w:cs="Arial"/>
          <w:sz w:val="22"/>
          <w:szCs w:val="22"/>
        </w:rPr>
      </w:pPr>
      <w:r>
        <w:rPr>
          <w:rFonts w:ascii="Arial" w:hAnsi="Arial" w:cs="Arial"/>
          <w:sz w:val="22"/>
          <w:szCs w:val="22"/>
        </w:rPr>
        <w:t>projekt umowy o podwykonawstwo musi zawierać postanowienia dotyczące:</w:t>
      </w:r>
    </w:p>
    <w:p w:rsidR="00651674" w:rsidRDefault="00A22AC8">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r>
        <w:rPr>
          <w:rFonts w:ascii="Arial" w:hAnsi="Arial" w:cs="Arial"/>
          <w:sz w:val="22"/>
          <w:szCs w:val="22"/>
        </w:rPr>
        <w:t>danych podwykonawcy,</w:t>
      </w:r>
    </w:p>
    <w:p w:rsidR="00651674" w:rsidRDefault="00A22AC8">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r>
        <w:rPr>
          <w:rFonts w:ascii="Arial" w:hAnsi="Arial" w:cs="Arial"/>
          <w:sz w:val="22"/>
          <w:szCs w:val="22"/>
        </w:rPr>
        <w:t xml:space="preserve">zakresu robót przewidzianych do wykonania, </w:t>
      </w:r>
    </w:p>
    <w:p w:rsidR="00651674" w:rsidRDefault="00A22AC8">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r>
        <w:rPr>
          <w:rFonts w:ascii="Arial" w:hAnsi="Arial" w:cs="Arial"/>
          <w:sz w:val="22"/>
          <w:szCs w:val="22"/>
        </w:rPr>
        <w:t>terminu realizacji robót,</w:t>
      </w:r>
    </w:p>
    <w:p w:rsidR="00651674" w:rsidRDefault="00A22AC8">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bookmarkStart w:id="4" w:name="_Hlk95374816"/>
      <w:r>
        <w:rPr>
          <w:rFonts w:ascii="Arial" w:hAnsi="Arial" w:cs="Arial"/>
          <w:sz w:val="22"/>
          <w:szCs w:val="22"/>
        </w:rPr>
        <w:t>wysokości wynagrodzenia i zasad płatności za wykonane roboty, w tym wysokość wynagrodzenia do wypłaty w ramach każdego z etapów, o których mowa w § 1 ust. 3 umowy,</w:t>
      </w:r>
      <w:bookmarkEnd w:id="4"/>
    </w:p>
    <w:p w:rsidR="00651674" w:rsidRDefault="00A22AC8">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r>
        <w:rPr>
          <w:rFonts w:ascii="Arial" w:hAnsi="Arial" w:cs="Arial"/>
          <w:sz w:val="22"/>
          <w:szCs w:val="22"/>
        </w:rPr>
        <w:t xml:space="preserve">terminu zapłaty wynagrodzenia, </w:t>
      </w:r>
    </w:p>
    <w:p w:rsidR="00651674" w:rsidRDefault="00A22AC8">
      <w:pPr>
        <w:pStyle w:val="Akapitzlist"/>
        <w:numPr>
          <w:ilvl w:val="0"/>
          <w:numId w:val="33"/>
        </w:numPr>
        <w:overflowPunct w:val="0"/>
        <w:spacing w:line="276" w:lineRule="auto"/>
        <w:ind w:left="1276" w:hanging="283"/>
        <w:contextualSpacing/>
        <w:jc w:val="both"/>
        <w:textAlignment w:val="auto"/>
        <w:rPr>
          <w:rFonts w:ascii="Arial" w:hAnsi="Arial" w:cs="Arial"/>
          <w:sz w:val="22"/>
          <w:szCs w:val="22"/>
        </w:rPr>
      </w:pPr>
      <w:r>
        <w:rPr>
          <w:rFonts w:ascii="Arial" w:hAnsi="Arial" w:cs="Arial"/>
          <w:sz w:val="22"/>
          <w:szCs w:val="22"/>
        </w:rPr>
        <w:t xml:space="preserve">okresu odpowiedzialności za wady, </w:t>
      </w:r>
    </w:p>
    <w:p w:rsidR="00651674" w:rsidRDefault="00A22AC8">
      <w:pPr>
        <w:pStyle w:val="Akapitzlist"/>
        <w:numPr>
          <w:ilvl w:val="0"/>
          <w:numId w:val="33"/>
        </w:numPr>
        <w:overflowPunct w:val="0"/>
        <w:spacing w:line="276" w:lineRule="auto"/>
        <w:ind w:left="1276" w:hanging="283"/>
        <w:contextualSpacing/>
        <w:jc w:val="both"/>
        <w:textAlignment w:val="auto"/>
        <w:rPr>
          <w:rFonts w:ascii="Arial" w:eastAsiaTheme="minorHAnsi" w:hAnsi="Arial" w:cs="Arial"/>
          <w:sz w:val="22"/>
          <w:szCs w:val="22"/>
          <w:lang w:eastAsia="en-US"/>
        </w:rPr>
      </w:pPr>
      <w:r>
        <w:rPr>
          <w:rFonts w:ascii="Arial" w:hAnsi="Arial" w:cs="Arial"/>
          <w:sz w:val="22"/>
          <w:szCs w:val="22"/>
        </w:rPr>
        <w:t xml:space="preserve">zobowiązania podwykonawcy do spełnienia wymagań określonych przez Zamawiającego w § 28 umowy, w związku z art. 95 ust. 1 ustawy </w:t>
      </w:r>
      <w:proofErr w:type="spellStart"/>
      <w:r>
        <w:rPr>
          <w:rFonts w:ascii="Arial" w:hAnsi="Arial" w:cs="Arial"/>
          <w:sz w:val="22"/>
          <w:szCs w:val="22"/>
        </w:rPr>
        <w:t>Pzp</w:t>
      </w:r>
      <w:proofErr w:type="spellEnd"/>
      <w:r>
        <w:rPr>
          <w:rFonts w:ascii="Arial" w:hAnsi="Arial" w:cs="Arial"/>
          <w:sz w:val="22"/>
          <w:szCs w:val="22"/>
        </w:rPr>
        <w:t>,</w:t>
      </w:r>
    </w:p>
    <w:p w:rsidR="00651674" w:rsidRDefault="00A22AC8">
      <w:pPr>
        <w:pStyle w:val="Akapitzlist"/>
        <w:numPr>
          <w:ilvl w:val="0"/>
          <w:numId w:val="32"/>
        </w:numPr>
        <w:overflowPunct w:val="0"/>
        <w:spacing w:line="276" w:lineRule="auto"/>
        <w:ind w:left="993" w:hanging="284"/>
        <w:contextualSpacing/>
        <w:jc w:val="both"/>
        <w:textAlignment w:val="auto"/>
        <w:rPr>
          <w:rFonts w:ascii="Arial" w:hAnsi="Arial" w:cs="Arial"/>
          <w:sz w:val="22"/>
          <w:szCs w:val="22"/>
        </w:rPr>
      </w:pPr>
      <w:r>
        <w:rPr>
          <w:rFonts w:ascii="Arial" w:hAnsi="Arial" w:cs="Arial"/>
          <w:sz w:val="22"/>
          <w:szCs w:val="22"/>
        </w:rPr>
        <w:t>postanowienia umowy o podwykonawstwo nie mogą być sprzeczne z postanowieniami niniejszej umowy,</w:t>
      </w:r>
    </w:p>
    <w:p w:rsidR="00651674" w:rsidRDefault="00A22AC8">
      <w:pPr>
        <w:pStyle w:val="Akapitzlist"/>
        <w:numPr>
          <w:ilvl w:val="0"/>
          <w:numId w:val="32"/>
        </w:numPr>
        <w:overflowPunct w:val="0"/>
        <w:spacing w:line="276" w:lineRule="auto"/>
        <w:ind w:left="993" w:hanging="284"/>
        <w:contextualSpacing/>
        <w:jc w:val="both"/>
        <w:textAlignment w:val="auto"/>
        <w:rPr>
          <w:rFonts w:ascii="Arial" w:hAnsi="Arial" w:cs="Arial"/>
          <w:sz w:val="22"/>
          <w:szCs w:val="22"/>
        </w:rPr>
      </w:pPr>
      <w:r>
        <w:rPr>
          <w:rFonts w:ascii="Arial" w:hAnsi="Arial" w:cs="Arial"/>
          <w:sz w:val="22"/>
          <w:szCs w:val="22"/>
        </w:rPr>
        <w:lastRenderedPageBreak/>
        <w:t>umowa nie może wyłączać odpowiedzialności głównego wykonawcy przed Zamawiającym za wykonanie całości robót, także tych wykonanych przez podwykonawców,</w:t>
      </w:r>
    </w:p>
    <w:p w:rsidR="00651674" w:rsidRDefault="00A22AC8">
      <w:pPr>
        <w:pStyle w:val="Akapitzlist"/>
        <w:numPr>
          <w:ilvl w:val="0"/>
          <w:numId w:val="32"/>
        </w:numPr>
        <w:overflowPunct w:val="0"/>
        <w:spacing w:line="276" w:lineRule="auto"/>
        <w:ind w:left="993" w:hanging="284"/>
        <w:contextualSpacing/>
        <w:jc w:val="both"/>
        <w:textAlignment w:val="auto"/>
        <w:rPr>
          <w:rFonts w:ascii="Arial" w:eastAsiaTheme="minorHAnsi" w:hAnsi="Arial" w:cs="Arial"/>
          <w:sz w:val="22"/>
          <w:szCs w:val="22"/>
          <w:lang w:eastAsia="en-US"/>
        </w:rPr>
      </w:pPr>
      <w:r>
        <w:rPr>
          <w:rFonts w:ascii="Arial" w:hAnsi="Arial" w:cs="Arial"/>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rsidR="00651674" w:rsidRDefault="00A22AC8">
      <w:pPr>
        <w:pStyle w:val="Akapitzlist"/>
        <w:numPr>
          <w:ilvl w:val="0"/>
          <w:numId w:val="31"/>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przewiduje ona termin zapłaty wynagrodzenia dłuższy niż określony w ust. 6.</w:t>
      </w:r>
    </w:p>
    <w:p w:rsidR="00651674" w:rsidRDefault="00A22AC8">
      <w:pPr>
        <w:pStyle w:val="Akapitzlist"/>
        <w:numPr>
          <w:ilvl w:val="0"/>
          <w:numId w:val="31"/>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zawiera ona postanowienia niezgodne z ust. 5,</w:t>
      </w:r>
    </w:p>
    <w:p w:rsidR="00651674" w:rsidRDefault="00A22AC8">
      <w:pPr>
        <w:pStyle w:val="Akapitzlist"/>
        <w:numPr>
          <w:ilvl w:val="0"/>
          <w:numId w:val="31"/>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 xml:space="preserve">wynagrodzenie podwykonawcy za dany zakres robót przewyższa wynagrodzenie wykonawcy za ten sam zakres robót, wynikające z kosztorysu, o którym mowa w § 6 ust. 1 </w:t>
      </w:r>
      <w:proofErr w:type="spellStart"/>
      <w:r>
        <w:rPr>
          <w:rFonts w:ascii="Arial" w:hAnsi="Arial" w:cs="Arial"/>
          <w:sz w:val="22"/>
          <w:szCs w:val="22"/>
        </w:rPr>
        <w:t>pkt</w:t>
      </w:r>
      <w:proofErr w:type="spellEnd"/>
      <w:r>
        <w:rPr>
          <w:rFonts w:ascii="Arial" w:hAnsi="Arial" w:cs="Arial"/>
          <w:sz w:val="22"/>
          <w:szCs w:val="22"/>
        </w:rPr>
        <w:t xml:space="preserve"> 2 umowy,</w:t>
      </w:r>
    </w:p>
    <w:p w:rsidR="00651674" w:rsidRDefault="00A22AC8">
      <w:pPr>
        <w:pStyle w:val="Akapitzlist"/>
        <w:numPr>
          <w:ilvl w:val="0"/>
          <w:numId w:val="31"/>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 xml:space="preserve">umowa nie zawiera załącznika, w którym określono zakres robót objętych umową o podwykonawstwo/dalsze podwykonawstwo z odniesieniem do pozycji kosztorysów, o których mowa w § 6 ust. 1 </w:t>
      </w:r>
      <w:proofErr w:type="spellStart"/>
      <w:r>
        <w:rPr>
          <w:rFonts w:ascii="Arial" w:hAnsi="Arial" w:cs="Arial"/>
          <w:sz w:val="22"/>
          <w:szCs w:val="22"/>
        </w:rPr>
        <w:t>pkt</w:t>
      </w:r>
      <w:proofErr w:type="spellEnd"/>
      <w:r>
        <w:rPr>
          <w:rFonts w:ascii="Arial" w:hAnsi="Arial" w:cs="Arial"/>
          <w:sz w:val="22"/>
          <w:szCs w:val="22"/>
        </w:rPr>
        <w:t xml:space="preserve"> 2 umowy.</w:t>
      </w:r>
    </w:p>
    <w:p w:rsidR="00651674" w:rsidRDefault="00A22AC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rsidR="00651674" w:rsidRDefault="00A22AC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Wykonawca, podwykonawca lub dalszy podwykonawca zamówienia na roboty budowlane przedkłada zamawiającemu poświadczoną za zgodność z oryginałem</w:t>
      </w:r>
      <w:r>
        <w:rPr>
          <w:rFonts w:ascii="Arial" w:hAnsi="Arial" w:cs="Arial"/>
          <w:b/>
          <w:bCs/>
          <w:sz w:val="22"/>
          <w:szCs w:val="22"/>
        </w:rPr>
        <w:t xml:space="preserve"> kopię zawartej umowy o podwykonawstwo</w:t>
      </w:r>
      <w:r>
        <w:rPr>
          <w:rFonts w:ascii="Arial" w:hAnsi="Arial" w:cs="Arial"/>
          <w:sz w:val="22"/>
          <w:szCs w:val="22"/>
        </w:rPr>
        <w:t xml:space="preserve">, której przedmiotem są roboty budowlane, w terminie </w:t>
      </w:r>
      <w:r>
        <w:rPr>
          <w:rFonts w:ascii="Arial" w:hAnsi="Arial" w:cs="Arial"/>
          <w:b/>
          <w:bCs/>
          <w:sz w:val="22"/>
          <w:szCs w:val="22"/>
        </w:rPr>
        <w:t>7 dni</w:t>
      </w:r>
      <w:r>
        <w:rPr>
          <w:rFonts w:ascii="Arial" w:hAnsi="Arial" w:cs="Arial"/>
          <w:sz w:val="22"/>
          <w:szCs w:val="22"/>
        </w:rPr>
        <w:t xml:space="preserve"> od dnia jej zawarcia. Obowiązek wskazany w zdaniu pierwszym dotyczy również zmian umów o podwykonawstwo.</w:t>
      </w:r>
    </w:p>
    <w:p w:rsidR="00651674" w:rsidRDefault="00A22AC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Zamawiający, w terminie 7 dni od daty otrzymania, zgłasza w formie pisemnej pod rygorem nieważności sprzeciw do umowy o podwykonawstwo, której przedmiotem są roboty budowlane, w przypadkach, o których mowa w ust. 7.</w:t>
      </w:r>
    </w:p>
    <w:p w:rsidR="00651674" w:rsidRDefault="00A22AC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Niezgłoszenie sprzeciwu, o którym mowa w ust. 10, do przedłożonej umowy o podwykonawstwo, której przedmiotem są roboty budowlane, w terminie określonym w ust. 10, uważa się za akceptację umowy przez zamawiającego.</w:t>
      </w:r>
    </w:p>
    <w:p w:rsidR="00651674" w:rsidRDefault="00A22AC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 xml:space="preserve">Wykonawca, podwykonawca lub dalszy podwykonawca przedkłada zamawiającemu poświadczoną za zgodność z oryginałem </w:t>
      </w:r>
      <w:r>
        <w:rPr>
          <w:rFonts w:ascii="Arial" w:hAnsi="Arial" w:cs="Arial"/>
          <w:b/>
          <w:bCs/>
          <w:sz w:val="22"/>
          <w:szCs w:val="22"/>
        </w:rPr>
        <w:t>kopię zawartej umowy o podwykonawstwo</w:t>
      </w:r>
      <w:r>
        <w:rPr>
          <w:rFonts w:ascii="Arial" w:hAnsi="Arial" w:cs="Arial"/>
          <w:sz w:val="22"/>
          <w:szCs w:val="22"/>
        </w:rPr>
        <w:t xml:space="preserve">, której przedmiotem są </w:t>
      </w:r>
      <w:r>
        <w:rPr>
          <w:rFonts w:ascii="Arial" w:hAnsi="Arial" w:cs="Arial"/>
          <w:b/>
          <w:bCs/>
          <w:sz w:val="22"/>
          <w:szCs w:val="22"/>
        </w:rPr>
        <w:t>dostawy lub usługi</w:t>
      </w:r>
      <w:r>
        <w:rPr>
          <w:rFonts w:ascii="Arial" w:hAnsi="Arial" w:cs="Arial"/>
          <w:sz w:val="22"/>
          <w:szCs w:val="22"/>
        </w:rPr>
        <w:t xml:space="preserve">, w terminie </w:t>
      </w:r>
      <w:r>
        <w:rPr>
          <w:rFonts w:ascii="Arial" w:hAnsi="Arial" w:cs="Arial"/>
          <w:b/>
          <w:bCs/>
          <w:sz w:val="22"/>
          <w:szCs w:val="22"/>
        </w:rPr>
        <w:t>7 dni</w:t>
      </w:r>
      <w:r>
        <w:rPr>
          <w:rFonts w:ascii="Arial" w:hAnsi="Arial" w:cs="Arial"/>
          <w:sz w:val="22"/>
          <w:szCs w:val="22"/>
        </w:rPr>
        <w:t xml:space="preserve"> od dnia jej zawarcia, z wyłączeniem umów o podwykonawstwo o wartości mniejszej niż 0,5 % wartości umowy. Wyłączenie, o którym mowa w zdaniu pierwszym, nie dotyczy umów o podwykonawstwo o wartości większej niż 50 000 złotych. </w:t>
      </w:r>
    </w:p>
    <w:p w:rsidR="00651674" w:rsidRDefault="00A22AC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 przypadku, o którym mowa w ust. 12, podwykonawca lub dalszy podwykonawca, przedkłada poświadczoną za zgodność z oryginałem kopię umowy również wykonawcy.</w:t>
      </w:r>
    </w:p>
    <w:p w:rsidR="00651674" w:rsidRDefault="00A22AC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rsidR="00651674" w:rsidRDefault="00A22AC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Przepisy ust. 4-14 stosuje się odpowiednio do zmian umowy o podwykonawstwo.</w:t>
      </w:r>
    </w:p>
    <w:p w:rsidR="00651674" w:rsidRDefault="00A22AC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 xml:space="preserve">Zawarcie umowy o podwykonawstwo, której przedmiotem są roboty budowlane, może nastąpić wyłącznie po akceptacji jej projektu przez Zamawiającego, a przystąpienie do </w:t>
      </w:r>
      <w:r>
        <w:rPr>
          <w:rFonts w:ascii="Arial" w:hAnsi="Arial" w:cs="Arial"/>
          <w:sz w:val="22"/>
          <w:szCs w:val="22"/>
        </w:rPr>
        <w:lastRenderedPageBreak/>
        <w:t>realizacji robót budowlanych przez podwykonawcę może nastąpić wyłącznie po akceptacji umowy o podwykonawstwo przez Zamawiającego.</w:t>
      </w:r>
    </w:p>
    <w:p w:rsidR="00651674" w:rsidRDefault="00A22AC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 xml:space="preserve">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w:t>
      </w:r>
      <w:proofErr w:type="spellStart"/>
      <w:r>
        <w:rPr>
          <w:rFonts w:ascii="Arial" w:hAnsi="Arial" w:cs="Arial"/>
          <w:sz w:val="22"/>
          <w:szCs w:val="22"/>
        </w:rPr>
        <w:t>usług</w:t>
      </w:r>
      <w:proofErr w:type="spellEnd"/>
      <w:r>
        <w:rPr>
          <w:rFonts w:ascii="Arial" w:hAnsi="Arial" w:cs="Arial"/>
          <w:sz w:val="22"/>
          <w:szCs w:val="22"/>
        </w:rPr>
        <w:t xml:space="preserve"> powierzonych podwykonawcy.</w:t>
      </w:r>
    </w:p>
    <w:p w:rsidR="00651674" w:rsidRDefault="00A22AC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Łączna wartość umów z podwykonawcami nie może przekroczyć wysokości wynagrodzenia wykonawcy wynikającego z niniejszej umowy.</w:t>
      </w:r>
    </w:p>
    <w:p w:rsidR="00651674" w:rsidRDefault="00A22AC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rsidR="00651674" w:rsidRDefault="00A22AC8">
      <w:pPr>
        <w:pStyle w:val="Akapitzlist"/>
        <w:numPr>
          <w:ilvl w:val="0"/>
          <w:numId w:val="30"/>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do dokumentacji powykonawczej.</w:t>
      </w:r>
    </w:p>
    <w:p w:rsidR="00651674" w:rsidRDefault="00651674">
      <w:pPr>
        <w:pStyle w:val="tyt"/>
        <w:keepNext w:val="0"/>
        <w:overflowPunct/>
        <w:spacing w:before="0" w:after="0" w:line="276" w:lineRule="auto"/>
        <w:jc w:val="left"/>
        <w:textAlignment w:val="baseline"/>
        <w:rPr>
          <w:rFonts w:ascii="Arial" w:hAnsi="Arial" w:cs="Arial"/>
          <w:sz w:val="22"/>
          <w:szCs w:val="22"/>
          <w:highlight w:val="yellow"/>
        </w:rPr>
      </w:pPr>
    </w:p>
    <w:p w:rsidR="00651674" w:rsidRDefault="00A22AC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IV – WYNAGRODZENIE</w:t>
      </w:r>
    </w:p>
    <w:p w:rsidR="00651674" w:rsidRDefault="00A22AC8">
      <w:pPr>
        <w:spacing w:line="276" w:lineRule="auto"/>
        <w:jc w:val="center"/>
        <w:rPr>
          <w:rFonts w:ascii="Arial" w:hAnsi="Arial" w:cs="Arial"/>
          <w:b/>
          <w:sz w:val="22"/>
          <w:szCs w:val="22"/>
        </w:rPr>
      </w:pPr>
      <w:r>
        <w:rPr>
          <w:rFonts w:ascii="Arial" w:hAnsi="Arial" w:cs="Arial"/>
          <w:b/>
          <w:sz w:val="22"/>
          <w:szCs w:val="22"/>
        </w:rPr>
        <w:t>§ 9. Uwarunkowania wynagrodzenia</w:t>
      </w:r>
    </w:p>
    <w:p w:rsidR="00651674" w:rsidRDefault="00A22AC8">
      <w:pPr>
        <w:numPr>
          <w:ilvl w:val="0"/>
          <w:numId w:val="1"/>
        </w:numPr>
        <w:overflowPunct w:val="0"/>
        <w:spacing w:line="276" w:lineRule="auto"/>
        <w:jc w:val="both"/>
        <w:textAlignment w:val="auto"/>
        <w:rPr>
          <w:rFonts w:ascii="Arial" w:hAnsi="Arial" w:cs="Arial"/>
          <w:sz w:val="22"/>
          <w:szCs w:val="22"/>
        </w:rPr>
      </w:pPr>
      <w:r>
        <w:rPr>
          <w:rFonts w:ascii="Arial" w:hAnsi="Arial" w:cs="Arial"/>
          <w:sz w:val="22"/>
          <w:szCs w:val="22"/>
        </w:rPr>
        <w:t xml:space="preserve">Uznaje się, iż Wykonawca przed złożeniem oferty uzyskał potrzebne informacje dotyczące warunków terenowych, wziął pod uwagę rozmiar i rodzaj robót oraz materiałów niezbędnych do wykonania przedmiotu umowy oraz uzyskał wszelkie niezbędne informacje dotyczące ryzyka, trudności i innych okoliczności, jakie mogą mieć wpływ lub mogły dotyczyć oferty. </w:t>
      </w:r>
    </w:p>
    <w:p w:rsidR="00651674" w:rsidRDefault="00A22AC8">
      <w:pPr>
        <w:numPr>
          <w:ilvl w:val="0"/>
          <w:numId w:val="1"/>
        </w:numPr>
        <w:overflowPunct w:val="0"/>
        <w:spacing w:line="276" w:lineRule="auto"/>
        <w:jc w:val="both"/>
        <w:textAlignment w:val="auto"/>
        <w:rPr>
          <w:rFonts w:ascii="Arial" w:hAnsi="Arial" w:cs="Arial"/>
          <w:sz w:val="22"/>
          <w:szCs w:val="22"/>
        </w:rPr>
      </w:pPr>
      <w:r>
        <w:rPr>
          <w:rFonts w:ascii="Arial" w:hAnsi="Arial" w:cs="Arial"/>
          <w:sz w:val="22"/>
          <w:szCs w:val="22"/>
        </w:rPr>
        <w:t xml:space="preserve">Wynagrodzenie za wykonanie przedmiotu umowy określonego w § 1 strony ustaliły na podstawie ceny ofertowej Wykonawcy. </w:t>
      </w:r>
    </w:p>
    <w:p w:rsidR="00651674" w:rsidRDefault="00A22AC8">
      <w:pPr>
        <w:numPr>
          <w:ilvl w:val="0"/>
          <w:numId w:val="1"/>
        </w:numPr>
        <w:overflowPunct w:val="0"/>
        <w:spacing w:line="276" w:lineRule="auto"/>
        <w:jc w:val="both"/>
        <w:textAlignment w:val="auto"/>
        <w:rPr>
          <w:rFonts w:ascii="Arial" w:hAnsi="Arial" w:cs="Arial"/>
          <w:sz w:val="22"/>
          <w:szCs w:val="22"/>
        </w:rPr>
      </w:pPr>
      <w:r>
        <w:rPr>
          <w:rFonts w:ascii="Arial" w:hAnsi="Arial" w:cs="Arial"/>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rsidR="00651674" w:rsidRDefault="00A22AC8">
      <w:pPr>
        <w:numPr>
          <w:ilvl w:val="0"/>
          <w:numId w:val="1"/>
        </w:numPr>
        <w:overflowPunct w:val="0"/>
        <w:spacing w:line="276" w:lineRule="auto"/>
        <w:jc w:val="both"/>
        <w:textAlignment w:val="auto"/>
        <w:rPr>
          <w:rFonts w:ascii="Arial" w:hAnsi="Arial" w:cs="Arial"/>
          <w:sz w:val="22"/>
          <w:szCs w:val="22"/>
        </w:rPr>
      </w:pPr>
      <w:r>
        <w:rPr>
          <w:rFonts w:ascii="Arial" w:hAnsi="Arial" w:cs="Arial"/>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rsidR="00651674" w:rsidRDefault="00A22AC8">
      <w:pPr>
        <w:numPr>
          <w:ilvl w:val="0"/>
          <w:numId w:val="1"/>
        </w:numPr>
        <w:overflowPunct w:val="0"/>
        <w:spacing w:line="276" w:lineRule="auto"/>
        <w:jc w:val="both"/>
        <w:textAlignment w:val="auto"/>
        <w:rPr>
          <w:rFonts w:ascii="Arial" w:hAnsi="Arial" w:cs="Arial"/>
          <w:sz w:val="22"/>
          <w:szCs w:val="22"/>
        </w:rPr>
      </w:pPr>
      <w:r>
        <w:rPr>
          <w:rFonts w:ascii="Arial" w:hAnsi="Arial" w:cs="Arial"/>
          <w:sz w:val="22"/>
          <w:szCs w:val="22"/>
        </w:rPr>
        <w:t>Wynagrodzenie ma charakter wynagrodzenia ryczałtowego.</w:t>
      </w:r>
    </w:p>
    <w:p w:rsidR="00651674" w:rsidRDefault="00651674">
      <w:pPr>
        <w:pStyle w:val="Tekstpodstawowy"/>
        <w:tabs>
          <w:tab w:val="clear" w:pos="284"/>
        </w:tabs>
        <w:spacing w:line="276" w:lineRule="auto"/>
        <w:rPr>
          <w:rFonts w:ascii="Arial" w:hAnsi="Arial" w:cs="Arial"/>
          <w:b/>
          <w:sz w:val="22"/>
          <w:szCs w:val="22"/>
          <w:highlight w:val="yellow"/>
        </w:rPr>
      </w:pPr>
    </w:p>
    <w:p w:rsidR="00651674" w:rsidRDefault="00A22AC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10. Wysokość wynagrodzenia</w:t>
      </w:r>
    </w:p>
    <w:p w:rsidR="00651674" w:rsidRDefault="00A22AC8">
      <w:pPr>
        <w:overflowPunct w:val="0"/>
        <w:spacing w:line="276" w:lineRule="auto"/>
        <w:ind w:firstLine="708"/>
        <w:jc w:val="both"/>
        <w:textAlignment w:val="auto"/>
        <w:rPr>
          <w:rFonts w:ascii="Arial" w:hAnsi="Arial" w:cs="Arial"/>
          <w:b/>
          <w:bCs/>
          <w:sz w:val="22"/>
          <w:szCs w:val="22"/>
        </w:rPr>
      </w:pPr>
      <w:r>
        <w:rPr>
          <w:rFonts w:ascii="Arial" w:hAnsi="Arial" w:cs="Arial"/>
          <w:sz w:val="22"/>
          <w:szCs w:val="22"/>
        </w:rPr>
        <w:t xml:space="preserve">Na podstawie oferty ustala się wynagrodzenie ryczałtowe w wysokości: </w:t>
      </w:r>
      <w:r>
        <w:rPr>
          <w:rFonts w:ascii="Arial" w:hAnsi="Arial" w:cs="Arial"/>
          <w:b/>
          <w:bCs/>
          <w:sz w:val="22"/>
          <w:szCs w:val="22"/>
        </w:rPr>
        <w:t>………..............……… zł</w:t>
      </w:r>
      <w:r>
        <w:rPr>
          <w:rFonts w:ascii="Arial" w:hAnsi="Arial" w:cs="Arial"/>
          <w:sz w:val="22"/>
          <w:szCs w:val="22"/>
        </w:rPr>
        <w:t xml:space="preserve"> </w:t>
      </w:r>
      <w:r>
        <w:rPr>
          <w:rFonts w:ascii="Arial" w:hAnsi="Arial" w:cs="Arial"/>
          <w:b/>
          <w:bCs/>
          <w:sz w:val="22"/>
          <w:szCs w:val="22"/>
        </w:rPr>
        <w:t>brutto (słownie: …………………………………………………).</w:t>
      </w:r>
    </w:p>
    <w:p w:rsidR="00651674" w:rsidRDefault="00651674">
      <w:pPr>
        <w:pStyle w:val="Akapitzlist"/>
        <w:overflowPunct w:val="0"/>
        <w:spacing w:line="276" w:lineRule="auto"/>
        <w:ind w:left="567"/>
        <w:jc w:val="both"/>
        <w:textAlignment w:val="auto"/>
        <w:rPr>
          <w:rFonts w:ascii="Arial" w:hAnsi="Arial" w:cs="Arial"/>
          <w:sz w:val="22"/>
          <w:szCs w:val="22"/>
          <w:highlight w:val="yellow"/>
        </w:rPr>
      </w:pPr>
    </w:p>
    <w:p w:rsidR="00651674" w:rsidRDefault="00A22AC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V – PŁATNOŚCI</w:t>
      </w:r>
    </w:p>
    <w:p w:rsidR="00651674" w:rsidRDefault="00A22AC8">
      <w:pPr>
        <w:spacing w:line="276" w:lineRule="auto"/>
        <w:jc w:val="center"/>
        <w:rPr>
          <w:rFonts w:ascii="Arial" w:hAnsi="Arial" w:cs="Arial"/>
          <w:b/>
          <w:bCs/>
          <w:iCs/>
          <w:sz w:val="22"/>
          <w:szCs w:val="22"/>
        </w:rPr>
      </w:pPr>
      <w:r>
        <w:rPr>
          <w:rFonts w:ascii="Arial" w:hAnsi="Arial" w:cs="Arial"/>
          <w:b/>
          <w:bCs/>
          <w:iCs/>
          <w:sz w:val="22"/>
          <w:szCs w:val="22"/>
        </w:rPr>
        <w:t xml:space="preserve">§ 11. Regulowanie płatności </w:t>
      </w:r>
    </w:p>
    <w:p w:rsidR="00357F14" w:rsidRPr="00357F14" w:rsidRDefault="00A22AC8" w:rsidP="00357F14">
      <w:pPr>
        <w:numPr>
          <w:ilvl w:val="0"/>
          <w:numId w:val="9"/>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lastRenderedPageBreak/>
        <w:t xml:space="preserve">Z uwagi </w:t>
      </w:r>
      <w:r w:rsidR="00357F14" w:rsidRPr="00357F14">
        <w:rPr>
          <w:rFonts w:ascii="Arial" w:hAnsi="Arial" w:cs="Arial"/>
          <w:sz w:val="22"/>
          <w:szCs w:val="22"/>
        </w:rPr>
        <w:t>na dofinansowanie inwestycji z Programu Rządowy Fundusz Polski Ład: Program Inwestycji Strategicznych, rozliczenie za realizację zamówienia nastąpi w formie zaliczki przekazanej Wykonawcy w kwocie nie mniejszej niż 5% wynagrodzenia, pozostała część wynagrodzenia wypłacona zostanie po zakończeniu realizacji inwestycji. Rozliczenie końcowe za realizację zamówienia nastąpi na podstawie faktury wystawionej przez Wykonawcę po podpisaniu przez strony protokołu odbioru końcowego robót budowlanych, zatwierdzonego przez Inspektora nadzoru inwestorskiego i przedstawiciela Zamawiającego.</w:t>
      </w:r>
    </w:p>
    <w:p w:rsidR="00357F14" w:rsidRPr="00357F14" w:rsidRDefault="00A22AC8" w:rsidP="00357F14">
      <w:pPr>
        <w:numPr>
          <w:ilvl w:val="0"/>
          <w:numId w:val="9"/>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na </w:t>
      </w:r>
      <w:r w:rsidR="00357F14" w:rsidRPr="00357F14">
        <w:rPr>
          <w:rFonts w:ascii="Arial" w:hAnsi="Arial" w:cs="Arial"/>
          <w:sz w:val="22"/>
          <w:szCs w:val="22"/>
        </w:rPr>
        <w:t xml:space="preserve">Wynagrodzenie będzie płatne przelewem na rachunek bankowy Wykonawcy podany na fakturze w terminie </w:t>
      </w:r>
      <w:r w:rsidR="00357F14">
        <w:rPr>
          <w:rFonts w:ascii="Arial" w:hAnsi="Arial" w:cs="Arial"/>
          <w:sz w:val="22"/>
          <w:szCs w:val="22"/>
        </w:rPr>
        <w:t>30</w:t>
      </w:r>
      <w:r w:rsidR="00357F14" w:rsidRPr="00357F14">
        <w:rPr>
          <w:rFonts w:ascii="Arial" w:hAnsi="Arial" w:cs="Arial"/>
          <w:sz w:val="22"/>
          <w:szCs w:val="22"/>
        </w:rPr>
        <w:t xml:space="preserve"> dni od daty wpływu prawidłowo wystawionej faktury do siedziby Zamawiającego, z uwzględnieniem zapisów § 12 umowy.</w:t>
      </w:r>
    </w:p>
    <w:p w:rsidR="00357F14" w:rsidRPr="00357F14" w:rsidRDefault="00357F14" w:rsidP="00357F14">
      <w:pPr>
        <w:numPr>
          <w:ilvl w:val="0"/>
          <w:numId w:val="9"/>
        </w:numPr>
        <w:tabs>
          <w:tab w:val="clear" w:pos="720"/>
          <w:tab w:val="left" w:pos="360"/>
        </w:tabs>
        <w:spacing w:line="276" w:lineRule="auto"/>
        <w:ind w:left="360"/>
        <w:jc w:val="both"/>
        <w:rPr>
          <w:rFonts w:ascii="Arial" w:hAnsi="Arial" w:cs="Arial"/>
          <w:sz w:val="22"/>
          <w:szCs w:val="22"/>
        </w:rPr>
      </w:pPr>
      <w:r w:rsidRPr="00357F14">
        <w:rPr>
          <w:rFonts w:ascii="Arial" w:hAnsi="Arial" w:cs="Arial"/>
          <w:sz w:val="22"/>
          <w:szCs w:val="22"/>
        </w:rPr>
        <w:t xml:space="preserve">Strony zgodnie oświadczają, że wszelkie płatności będą realizowane jedynie na rachunki bankowe znajdujące się w wykazie podmiotów prowadzonym przez Krajową Administrację Skarbową zgodnie z art. 96b ust. 3 </w:t>
      </w:r>
      <w:proofErr w:type="spellStart"/>
      <w:r w:rsidRPr="00357F14">
        <w:rPr>
          <w:rFonts w:ascii="Arial" w:hAnsi="Arial" w:cs="Arial"/>
          <w:sz w:val="22"/>
          <w:szCs w:val="22"/>
        </w:rPr>
        <w:t>pkt</w:t>
      </w:r>
      <w:proofErr w:type="spellEnd"/>
      <w:r w:rsidRPr="00357F14">
        <w:rPr>
          <w:rFonts w:ascii="Arial" w:hAnsi="Arial" w:cs="Arial"/>
          <w:sz w:val="22"/>
          <w:szCs w:val="22"/>
        </w:rPr>
        <w:t xml:space="preserve"> 13 ustawy z dnia 11 marca 2004 r. o podatku od towarów i </w:t>
      </w:r>
      <w:proofErr w:type="spellStart"/>
      <w:r w:rsidRPr="00357F14">
        <w:rPr>
          <w:rFonts w:ascii="Arial" w:hAnsi="Arial" w:cs="Arial"/>
          <w:sz w:val="22"/>
          <w:szCs w:val="22"/>
        </w:rPr>
        <w:t>usług</w:t>
      </w:r>
      <w:proofErr w:type="spellEnd"/>
      <w:r w:rsidRPr="00357F14">
        <w:rPr>
          <w:rFonts w:ascii="Arial" w:hAnsi="Arial" w:cs="Arial"/>
          <w:sz w:val="22"/>
          <w:szCs w:val="22"/>
        </w:rPr>
        <w:t xml:space="preserve"> (tzw. biała lista), oraz że wszelkie opóźnienia w płatnościach spowodowane brakiem numeru rachunku we wspomnianym wykazie nie będą stanowiły podstawy do naliczenia odsetek za opóźnienia w zapłacie, oraz żądania zapłaty rekompensaty i/lub zwrotu kosztów.</w:t>
      </w:r>
    </w:p>
    <w:p w:rsidR="00357F14" w:rsidRPr="00357F14" w:rsidRDefault="00357F14" w:rsidP="00357F14">
      <w:pPr>
        <w:numPr>
          <w:ilvl w:val="0"/>
          <w:numId w:val="9"/>
        </w:numPr>
        <w:tabs>
          <w:tab w:val="clear" w:pos="720"/>
          <w:tab w:val="left" w:pos="360"/>
        </w:tabs>
        <w:spacing w:line="276" w:lineRule="auto"/>
        <w:ind w:left="360"/>
        <w:jc w:val="both"/>
        <w:rPr>
          <w:rFonts w:ascii="Arial" w:hAnsi="Arial" w:cs="Arial"/>
          <w:sz w:val="22"/>
          <w:szCs w:val="22"/>
        </w:rPr>
      </w:pPr>
      <w:r w:rsidRPr="00357F14">
        <w:rPr>
          <w:rFonts w:ascii="Arial" w:hAnsi="Arial" w:cs="Arial"/>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rsidR="00357F14" w:rsidRPr="00357F14" w:rsidRDefault="00357F14" w:rsidP="00357F14">
      <w:pPr>
        <w:numPr>
          <w:ilvl w:val="0"/>
          <w:numId w:val="9"/>
        </w:numPr>
        <w:tabs>
          <w:tab w:val="clear" w:pos="720"/>
          <w:tab w:val="left" w:pos="360"/>
        </w:tabs>
        <w:spacing w:line="276" w:lineRule="auto"/>
        <w:ind w:left="360"/>
        <w:jc w:val="both"/>
        <w:rPr>
          <w:rFonts w:ascii="Arial" w:hAnsi="Arial" w:cs="Arial"/>
          <w:sz w:val="22"/>
          <w:szCs w:val="22"/>
        </w:rPr>
      </w:pPr>
      <w:r w:rsidRPr="00357F14">
        <w:rPr>
          <w:rFonts w:ascii="Arial" w:hAnsi="Arial" w:cs="Arial"/>
          <w:sz w:val="22"/>
          <w:szCs w:val="22"/>
        </w:rPr>
        <w:t>Za datę zapłaty przyjmuje się datę obciążenia rachunku bankowego Zamawiającego.</w:t>
      </w:r>
    </w:p>
    <w:p w:rsidR="00357F14" w:rsidRPr="00357F14" w:rsidRDefault="00357F14" w:rsidP="00357F14">
      <w:pPr>
        <w:numPr>
          <w:ilvl w:val="0"/>
          <w:numId w:val="9"/>
        </w:numPr>
        <w:tabs>
          <w:tab w:val="clear" w:pos="720"/>
          <w:tab w:val="left" w:pos="360"/>
        </w:tabs>
        <w:spacing w:line="276" w:lineRule="auto"/>
        <w:ind w:left="360"/>
        <w:jc w:val="both"/>
        <w:rPr>
          <w:rFonts w:ascii="Arial" w:hAnsi="Arial" w:cs="Arial"/>
          <w:sz w:val="22"/>
          <w:szCs w:val="22"/>
        </w:rPr>
      </w:pPr>
      <w:r w:rsidRPr="00357F14">
        <w:rPr>
          <w:rFonts w:ascii="Arial" w:hAnsi="Arial" w:cs="Arial"/>
          <w:sz w:val="22"/>
          <w:szCs w:val="22"/>
        </w:rPr>
        <w:t>W przypadku przekroczenia terminu płatności Wykonawca ma prawo do naliczenia odsetek ustawowych za opóźnienie.</w:t>
      </w:r>
    </w:p>
    <w:p w:rsidR="00357F14" w:rsidRPr="00357F14" w:rsidRDefault="00357F14" w:rsidP="00357F14">
      <w:pPr>
        <w:numPr>
          <w:ilvl w:val="0"/>
          <w:numId w:val="9"/>
        </w:numPr>
        <w:tabs>
          <w:tab w:val="clear" w:pos="720"/>
          <w:tab w:val="left" w:pos="360"/>
        </w:tabs>
        <w:spacing w:line="276" w:lineRule="auto"/>
        <w:ind w:left="360"/>
        <w:jc w:val="both"/>
        <w:rPr>
          <w:rFonts w:ascii="Arial" w:hAnsi="Arial" w:cs="Arial"/>
          <w:sz w:val="22"/>
          <w:szCs w:val="22"/>
        </w:rPr>
      </w:pPr>
      <w:r w:rsidRPr="00357F14">
        <w:rPr>
          <w:rFonts w:ascii="Arial" w:hAnsi="Arial" w:cs="Arial"/>
          <w:sz w:val="22"/>
          <w:szCs w:val="22"/>
        </w:rPr>
        <w:t>Wykonawca zapewnia finansowanie przez siebie Inwestycji w części niepokrytej udziałem własnym Zamawiającego, na czas poprzedzający wypłaty z Promesy. Zapłata wynagrodzenia Wykonawcy inwestycji w całości nastąpi po wykonaniu inwestycji w terminie nie dłuższym niż 35 dni od dnia odbioru inwestycji przez Zamawiającego.</w:t>
      </w:r>
    </w:p>
    <w:p w:rsidR="00651674" w:rsidRDefault="00651674" w:rsidP="00357F14">
      <w:pPr>
        <w:tabs>
          <w:tab w:val="left" w:pos="360"/>
        </w:tabs>
        <w:spacing w:line="276" w:lineRule="auto"/>
        <w:ind w:left="360"/>
        <w:jc w:val="both"/>
        <w:rPr>
          <w:rFonts w:ascii="Arial" w:hAnsi="Arial" w:cs="Arial"/>
          <w:sz w:val="22"/>
          <w:szCs w:val="22"/>
        </w:rPr>
      </w:pPr>
    </w:p>
    <w:p w:rsidR="00651674" w:rsidRDefault="00651674">
      <w:pPr>
        <w:pStyle w:val="tyt"/>
        <w:keepNext w:val="0"/>
        <w:overflowPunct/>
        <w:spacing w:before="0" w:after="0" w:line="276" w:lineRule="auto"/>
        <w:textAlignment w:val="baseline"/>
        <w:rPr>
          <w:rFonts w:ascii="Arial" w:hAnsi="Arial" w:cs="Arial"/>
          <w:sz w:val="22"/>
          <w:szCs w:val="22"/>
          <w:highlight w:val="yellow"/>
        </w:rPr>
      </w:pPr>
    </w:p>
    <w:p w:rsidR="00651674" w:rsidRDefault="00A22AC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12. Płatności Podwykonawców</w:t>
      </w:r>
    </w:p>
    <w:p w:rsidR="00651674" w:rsidRDefault="00A22AC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 przypadku zawarcia umowy o podwykonawstwo Wykonawca jest zobowiązany do dokonania zapłaty we własnym zakresie wynagrodzenia należnego podwykonawcy z zachowaniem terminów określonych umową.</w:t>
      </w:r>
    </w:p>
    <w:p w:rsidR="00651674" w:rsidRDefault="00A22AC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 xml:space="preserve">Warunkiem zapłaty Wykonawcy przez Zamawiającego wynagrodzenia jest </w:t>
      </w:r>
      <w:r>
        <w:rPr>
          <w:rFonts w:ascii="Arial" w:hAnsi="Arial" w:cs="Arial"/>
          <w:b/>
          <w:bCs/>
          <w:sz w:val="22"/>
          <w:szCs w:val="22"/>
        </w:rPr>
        <w:t>przedstawienie wraz ze złożoną fakturą dowodów zapłaty wymagalnego wynagrodzenia Podwykonawcom i dalszym Podwykonawcom,</w:t>
      </w:r>
      <w:r>
        <w:rPr>
          <w:rFonts w:ascii="Arial" w:hAnsi="Arial" w:cs="Arial"/>
          <w:sz w:val="22"/>
          <w:szCs w:val="22"/>
        </w:rPr>
        <w:t xml:space="preserve"> o których mowa w § 8 umowy, biorącym udział w realizacji zamówienia lub przedstawienie oświadczenia Wykonawcy, że umowa została zrealizowana bez udziału podwykonawców (jeżeli faktycznie Wykonawca nie zgłosił Podwykonawców). Wykonawca zobowiązany jest do przedstawienia Zamawiającemu, wraz z fakturą, w szczególności </w:t>
      </w:r>
      <w:r>
        <w:rPr>
          <w:rFonts w:ascii="Arial" w:hAnsi="Arial" w:cs="Arial"/>
          <w:b/>
          <w:bCs/>
          <w:sz w:val="22"/>
          <w:szCs w:val="22"/>
        </w:rPr>
        <w:t xml:space="preserve">kopii faktur/rachunków wystawionych przez Podwykonawców/dalszych Podwykonawców oraz dokumentów wskazujących na dokonanie przelewów na rachunek bankowy Podwykonawców/dalszych </w:t>
      </w:r>
      <w:r>
        <w:rPr>
          <w:rFonts w:ascii="Arial" w:hAnsi="Arial" w:cs="Arial"/>
          <w:b/>
          <w:bCs/>
          <w:sz w:val="22"/>
          <w:szCs w:val="22"/>
        </w:rPr>
        <w:lastRenderedPageBreak/>
        <w:t>Podwykonawców.</w:t>
      </w:r>
      <w:r>
        <w:rPr>
          <w:rFonts w:ascii="Arial" w:hAnsi="Arial" w:cs="Arial"/>
          <w:sz w:val="22"/>
          <w:szCs w:val="22"/>
        </w:rPr>
        <w:t xml:space="preserve"> Brak ww. dokumentów będzie skutkował wstrzymaniem zapłaty należnej Wykonawcy, bez żadnych konsekwencji dla zamawiającego wynikających z nieterminowej zapłaty wynagrodzenia należnego Wykonawcy.</w:t>
      </w:r>
    </w:p>
    <w:p w:rsidR="00651674" w:rsidRDefault="00A22AC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 przypadku nieprzedstawienia przez Wykonawcę wszystkich dowodów zapłaty wstrzymuje się wypłatę należnego wynagrodzenia w części równej sumie kwot wynikających z nieprzedstawionych dowodów zapłaty.</w:t>
      </w:r>
    </w:p>
    <w:p w:rsidR="00651674" w:rsidRDefault="00A22AC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651674" w:rsidRDefault="00A22AC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51674" w:rsidRDefault="00A22AC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Bezpośrednia zapłata obejmuje wyłącznie należne wynagrodzenie, bez odsetek, należnych podwykonawcy lub dalszemu podwykonawcy.</w:t>
      </w:r>
    </w:p>
    <w:p w:rsidR="00651674" w:rsidRDefault="00A22AC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rsidR="00651674" w:rsidRDefault="00A22AC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 przypadku zgłoszenia uwag, o których mowa w ust. 7, w terminie wskazanym przez zamawiającego, zamawiający może:</w:t>
      </w:r>
    </w:p>
    <w:p w:rsidR="00651674" w:rsidRDefault="00A22AC8">
      <w:pPr>
        <w:pStyle w:val="Akapitzlist"/>
        <w:numPr>
          <w:ilvl w:val="0"/>
          <w:numId w:val="37"/>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nie dokonać bezpośredniej zapłaty wynagrodzenia podwykonawcy lub dalszemu podwykonawcy, jeżeli wykonawca wykaże niezasadność takiej zapłaty albo</w:t>
      </w:r>
    </w:p>
    <w:p w:rsidR="00651674" w:rsidRDefault="00A22AC8">
      <w:pPr>
        <w:pStyle w:val="Akapitzlist"/>
        <w:numPr>
          <w:ilvl w:val="0"/>
          <w:numId w:val="37"/>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51674" w:rsidRDefault="00A22AC8">
      <w:pPr>
        <w:pStyle w:val="Akapitzlist"/>
        <w:numPr>
          <w:ilvl w:val="0"/>
          <w:numId w:val="37"/>
        </w:numPr>
        <w:overflowPunct w:val="0"/>
        <w:spacing w:line="276" w:lineRule="auto"/>
        <w:ind w:hanging="294"/>
        <w:contextualSpacing/>
        <w:jc w:val="both"/>
        <w:textAlignment w:val="auto"/>
        <w:rPr>
          <w:rFonts w:ascii="Arial" w:hAnsi="Arial" w:cs="Arial"/>
          <w:sz w:val="22"/>
          <w:szCs w:val="22"/>
        </w:rPr>
      </w:pPr>
      <w:r>
        <w:rPr>
          <w:rFonts w:ascii="Arial" w:hAnsi="Arial" w:cs="Arial"/>
          <w:sz w:val="22"/>
          <w:szCs w:val="22"/>
        </w:rPr>
        <w:t>dokonać bezpośredniej zapłaty wynagrodzenia podwykonawcy lub dalszemu podwykonawcy, jeżeli podwykonawca lub dalszy podwykonawca wykaże zasadność takiej zapłaty.</w:t>
      </w:r>
    </w:p>
    <w:p w:rsidR="00651674" w:rsidRDefault="00A22AC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W przypadku dokonania bezpośredniej zapłaty podwykonawcy lub dalszemu podwykonawcy zamawiający potrąca kwotę wypłaconego wynagrodzenia z wynagrodzenia należnego wykonawcy.</w:t>
      </w:r>
    </w:p>
    <w:p w:rsidR="00651674" w:rsidRDefault="00A22AC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Konieczność wielokrotnego dokonywania bezpośredniej zapłaty podwykonawcy lub dalszemu podwykonawcy lub konieczność dokonania bezpośrednich zapłat na sumę większą niż 5 % wartości umowy może stanowić podstawę do odstąpienia od umowy.</w:t>
      </w:r>
    </w:p>
    <w:p w:rsidR="00651674" w:rsidRDefault="00A22AC8">
      <w:pPr>
        <w:numPr>
          <w:ilvl w:val="0"/>
          <w:numId w:val="17"/>
        </w:numPr>
        <w:tabs>
          <w:tab w:val="left" w:pos="360"/>
        </w:tabs>
        <w:overflowPunct w:val="0"/>
        <w:spacing w:line="276" w:lineRule="auto"/>
        <w:ind w:left="360"/>
        <w:jc w:val="both"/>
        <w:textAlignment w:val="auto"/>
        <w:rPr>
          <w:rFonts w:ascii="Arial" w:hAnsi="Arial" w:cs="Arial"/>
          <w:sz w:val="22"/>
          <w:szCs w:val="22"/>
        </w:rPr>
      </w:pPr>
      <w:r>
        <w:rPr>
          <w:rFonts w:ascii="Arial" w:hAnsi="Arial" w:cs="Arial"/>
          <w:sz w:val="22"/>
          <w:szCs w:val="22"/>
        </w:rPr>
        <w:t xml:space="preserve">W przypadku, gdy zamawiający zapłaci podwykonawcy lub dalszemu podwykonawcy należność, za zapłatę której ponosi solidarną odpowiedzialność z wykonawcą, wykonawca zobowiązany będzie do zwrotu zamawiającemu całej zapłaconej przez zamawiającego </w:t>
      </w:r>
      <w:r>
        <w:rPr>
          <w:rFonts w:ascii="Arial" w:hAnsi="Arial" w:cs="Arial"/>
          <w:sz w:val="22"/>
          <w:szCs w:val="22"/>
        </w:rPr>
        <w:lastRenderedPageBreak/>
        <w:t>kwoty. Zamawiający według własnego uznania będzie uprawniony do potrącenia wypłaconego wynagrodzenia z wynagrodzenia należnego wykonawcy, bądź zabezpieczenia należytego wykonania umowy, bądź dochodzenia zwrotu całej kwoty od Wykonawcy na zasadach ogólnych.</w:t>
      </w:r>
    </w:p>
    <w:p w:rsidR="00651674" w:rsidRDefault="00651674">
      <w:pPr>
        <w:pStyle w:val="tyt"/>
        <w:keepNext w:val="0"/>
        <w:overflowPunct/>
        <w:spacing w:before="0" w:after="0" w:line="276" w:lineRule="auto"/>
        <w:textAlignment w:val="baseline"/>
        <w:rPr>
          <w:rFonts w:ascii="Arial" w:hAnsi="Arial" w:cs="Arial"/>
          <w:sz w:val="22"/>
          <w:szCs w:val="22"/>
          <w:highlight w:val="yellow"/>
        </w:rPr>
      </w:pPr>
    </w:p>
    <w:p w:rsidR="00651674" w:rsidRDefault="00A22AC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13. Wierzytelności</w:t>
      </w:r>
    </w:p>
    <w:p w:rsidR="00651674" w:rsidRDefault="00A22AC8">
      <w:pPr>
        <w:pStyle w:val="tyt"/>
        <w:keepNext w:val="0"/>
        <w:overflowPunct/>
        <w:spacing w:before="0" w:after="0" w:line="276" w:lineRule="auto"/>
        <w:jc w:val="both"/>
        <w:textAlignment w:val="baseline"/>
        <w:rPr>
          <w:rFonts w:ascii="Arial" w:hAnsi="Arial" w:cs="Arial"/>
          <w:b w:val="0"/>
          <w:bCs w:val="0"/>
          <w:sz w:val="22"/>
          <w:szCs w:val="22"/>
        </w:rPr>
      </w:pPr>
      <w:r>
        <w:rPr>
          <w:rFonts w:ascii="Arial" w:hAnsi="Arial" w:cs="Arial"/>
          <w:b w:val="0"/>
          <w:bCs w:val="0"/>
          <w:sz w:val="22"/>
          <w:szCs w:val="22"/>
        </w:rPr>
        <w:t xml:space="preserve">Dokonywanie przelewu wierzytelności, cesji wierzytelności oraz podpisywanie wszelkich innych umów przez Wykonawcę, z których treści będzie wynikało prawo do dochodzenia bezpośrednio zapłaty i roszczeń finansowych od Gminy </w:t>
      </w:r>
      <w:r w:rsidR="00357F14">
        <w:rPr>
          <w:rFonts w:ascii="Arial" w:hAnsi="Arial" w:cs="Arial"/>
          <w:b w:val="0"/>
          <w:bCs w:val="0"/>
          <w:sz w:val="22"/>
          <w:szCs w:val="22"/>
        </w:rPr>
        <w:t>Siemień</w:t>
      </w:r>
      <w:r>
        <w:rPr>
          <w:rFonts w:ascii="Arial" w:hAnsi="Arial" w:cs="Arial"/>
          <w:b w:val="0"/>
          <w:bCs w:val="0"/>
          <w:sz w:val="22"/>
          <w:szCs w:val="22"/>
        </w:rPr>
        <w:t xml:space="preserve"> wymaga w pierwszej kolejności uzyskania przez Wykonawcę pisemnej zgody Zamawiającego.</w:t>
      </w:r>
    </w:p>
    <w:p w:rsidR="00651674" w:rsidRDefault="00651674">
      <w:pPr>
        <w:pStyle w:val="tyt"/>
        <w:keepNext w:val="0"/>
        <w:overflowPunct/>
        <w:spacing w:before="0" w:after="0" w:line="276" w:lineRule="auto"/>
        <w:jc w:val="both"/>
        <w:textAlignment w:val="baseline"/>
        <w:rPr>
          <w:rFonts w:ascii="Arial" w:hAnsi="Arial" w:cs="Arial"/>
          <w:sz w:val="22"/>
          <w:szCs w:val="22"/>
        </w:rPr>
      </w:pPr>
    </w:p>
    <w:p w:rsidR="00651674" w:rsidRDefault="00A22AC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VI – ODBIORY ROBÓT</w:t>
      </w:r>
    </w:p>
    <w:p w:rsidR="00651674" w:rsidRDefault="00A22AC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14. Odbiór robót</w:t>
      </w:r>
    </w:p>
    <w:p w:rsidR="00651674" w:rsidRDefault="00A22AC8">
      <w:pPr>
        <w:widowControl w:val="0"/>
        <w:numPr>
          <w:ilvl w:val="0"/>
          <w:numId w:val="45"/>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Roboty zanikające i ulegające zakryciu odbierane są przez Inspektora nadzoru inwestorskiego odpowiedniej branż</w:t>
      </w:r>
      <w:r w:rsidR="00357F14">
        <w:rPr>
          <w:rFonts w:ascii="Arial" w:hAnsi="Arial" w:cs="Arial"/>
          <w:sz w:val="22"/>
          <w:szCs w:val="22"/>
        </w:rPr>
        <w:t>y</w:t>
      </w:r>
      <w:r>
        <w:rPr>
          <w:rFonts w:ascii="Arial" w:hAnsi="Arial" w:cs="Arial"/>
          <w:sz w:val="22"/>
          <w:szCs w:val="22"/>
        </w:rPr>
        <w:t xml:space="preserve">. </w:t>
      </w:r>
    </w:p>
    <w:p w:rsidR="00651674" w:rsidRDefault="00A22AC8">
      <w:pPr>
        <w:widowControl w:val="0"/>
        <w:numPr>
          <w:ilvl w:val="0"/>
          <w:numId w:val="45"/>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Odbiory częściowe i odbiór końcowy dokonywane są komisyjnie przez Inspektora nadzoru inwestorskiego i przedstawicieli Zamawiającego przy obowiązkowym udziale kierownika budowy.</w:t>
      </w:r>
    </w:p>
    <w:p w:rsidR="00651674" w:rsidRDefault="00A22AC8">
      <w:pPr>
        <w:widowControl w:val="0"/>
        <w:numPr>
          <w:ilvl w:val="0"/>
          <w:numId w:val="45"/>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Roboty nie zostaną odebrane do czasu przeprowadzenia przewidzianych przepisami prawa weryfikacji i prób na koszt Wykonawcy. Wykonawca zobowiązany jest zawiadomić Inspektorów nadzoru inwestorskiego odpowiednich branż o dacie przeprowadzenia weryfikacji, prób i sprawdzeń. </w:t>
      </w:r>
    </w:p>
    <w:p w:rsidR="00651674" w:rsidRDefault="00A22AC8">
      <w:pPr>
        <w:widowControl w:val="0"/>
        <w:numPr>
          <w:ilvl w:val="0"/>
          <w:numId w:val="45"/>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Jeżeli w toku czynności odbioru częściowego zostanie stwierdzone, że roboty budowlane będące przedmiotem danego etapu umowy nie są gotowe do odbioru z powodu ich niezakończenia, wystąpienia istotnych wad,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częściowego. </w:t>
      </w:r>
    </w:p>
    <w:p w:rsidR="00651674" w:rsidRDefault="00651674">
      <w:pPr>
        <w:spacing w:line="276" w:lineRule="auto"/>
        <w:jc w:val="both"/>
        <w:rPr>
          <w:rFonts w:ascii="Arial" w:hAnsi="Arial" w:cs="Arial"/>
          <w:sz w:val="22"/>
          <w:szCs w:val="22"/>
          <w:highlight w:val="yellow"/>
        </w:rPr>
      </w:pPr>
    </w:p>
    <w:p w:rsidR="00651674" w:rsidRDefault="00A22AC8">
      <w:pPr>
        <w:spacing w:line="276" w:lineRule="auto"/>
        <w:jc w:val="center"/>
        <w:rPr>
          <w:rFonts w:ascii="Arial" w:hAnsi="Arial" w:cs="Arial"/>
          <w:b/>
          <w:sz w:val="22"/>
          <w:szCs w:val="22"/>
        </w:rPr>
      </w:pPr>
      <w:r>
        <w:rPr>
          <w:rFonts w:ascii="Arial" w:hAnsi="Arial" w:cs="Arial"/>
          <w:b/>
          <w:sz w:val="22"/>
          <w:szCs w:val="22"/>
        </w:rPr>
        <w:t>§ 15. Gotowość do odbioru robót</w:t>
      </w:r>
    </w:p>
    <w:p w:rsidR="00651674" w:rsidRDefault="00A22AC8">
      <w:pPr>
        <w:numPr>
          <w:ilvl w:val="0"/>
          <w:numId w:val="6"/>
        </w:numPr>
        <w:spacing w:line="276" w:lineRule="auto"/>
        <w:jc w:val="both"/>
        <w:rPr>
          <w:rFonts w:ascii="Arial" w:hAnsi="Arial" w:cs="Arial"/>
          <w:sz w:val="22"/>
          <w:szCs w:val="22"/>
        </w:rPr>
      </w:pPr>
      <w:r>
        <w:rPr>
          <w:rFonts w:ascii="Arial" w:hAnsi="Arial" w:cs="Arial"/>
          <w:sz w:val="22"/>
          <w:szCs w:val="22"/>
        </w:rPr>
        <w:t>Gotowość do odbiorów robót zanikających, ulegających zakryciu Wykonawca będzie zgłaszał Inspektorowi nadzoru inwestorskiego wpisem w dzienniku budowy. Inspektor ma obowiązek przystąpić do odbioru robót w terminie do</w:t>
      </w:r>
      <w:r>
        <w:rPr>
          <w:rFonts w:ascii="Arial" w:hAnsi="Arial" w:cs="Arial"/>
          <w:b/>
          <w:sz w:val="22"/>
          <w:szCs w:val="22"/>
        </w:rPr>
        <w:t xml:space="preserve"> </w:t>
      </w:r>
      <w:r>
        <w:rPr>
          <w:rFonts w:ascii="Arial" w:hAnsi="Arial" w:cs="Arial"/>
          <w:sz w:val="22"/>
          <w:szCs w:val="22"/>
        </w:rPr>
        <w:t>3 dni roboczych</w:t>
      </w:r>
      <w:r>
        <w:rPr>
          <w:rFonts w:ascii="Arial" w:hAnsi="Arial" w:cs="Arial"/>
          <w:b/>
          <w:sz w:val="22"/>
          <w:szCs w:val="22"/>
        </w:rPr>
        <w:t xml:space="preserve"> </w:t>
      </w:r>
      <w:r>
        <w:rPr>
          <w:rFonts w:ascii="Arial" w:hAnsi="Arial" w:cs="Arial"/>
          <w:sz w:val="22"/>
          <w:szCs w:val="22"/>
        </w:rPr>
        <w:t>od daty wpisu do dziennika budowy.</w:t>
      </w:r>
    </w:p>
    <w:p w:rsidR="00651674" w:rsidRDefault="00A22AC8">
      <w:pPr>
        <w:numPr>
          <w:ilvl w:val="0"/>
          <w:numId w:val="6"/>
        </w:numPr>
        <w:spacing w:line="276" w:lineRule="auto"/>
        <w:jc w:val="both"/>
        <w:rPr>
          <w:rFonts w:ascii="Arial" w:hAnsi="Arial" w:cs="Arial"/>
          <w:sz w:val="22"/>
          <w:szCs w:val="22"/>
        </w:rPr>
      </w:pPr>
      <w:r>
        <w:rPr>
          <w:rFonts w:ascii="Arial" w:hAnsi="Arial" w:cs="Arial"/>
          <w:sz w:val="22"/>
          <w:szCs w:val="22"/>
        </w:rPr>
        <w:t>Gotowość do odbiorów częściowych i odbioru końcowego robót Wykonawca zgłosi w formie pisemnej Zamawiającemu oraz Inspektorowi nadzoru inwestorskiego.</w:t>
      </w:r>
    </w:p>
    <w:p w:rsidR="00651674" w:rsidRDefault="00A22AC8">
      <w:pPr>
        <w:numPr>
          <w:ilvl w:val="0"/>
          <w:numId w:val="6"/>
        </w:numPr>
        <w:spacing w:line="276" w:lineRule="auto"/>
        <w:jc w:val="both"/>
        <w:rPr>
          <w:rFonts w:ascii="Arial" w:hAnsi="Arial" w:cs="Arial"/>
          <w:sz w:val="22"/>
          <w:szCs w:val="22"/>
        </w:rPr>
      </w:pPr>
      <w:r>
        <w:rPr>
          <w:rFonts w:ascii="Arial" w:hAnsi="Arial" w:cs="Arial"/>
          <w:sz w:val="22"/>
          <w:szCs w:val="22"/>
        </w:rPr>
        <w:t>Na dzień zgłoszenia gotowości do odbioru końcowego teren budowy należy uporządkować.</w:t>
      </w:r>
    </w:p>
    <w:p w:rsidR="00651674" w:rsidRDefault="00A22AC8">
      <w:pPr>
        <w:numPr>
          <w:ilvl w:val="0"/>
          <w:numId w:val="6"/>
        </w:numPr>
        <w:spacing w:line="276" w:lineRule="auto"/>
        <w:jc w:val="both"/>
        <w:rPr>
          <w:rFonts w:ascii="Arial" w:hAnsi="Arial" w:cs="Arial"/>
          <w:sz w:val="22"/>
          <w:szCs w:val="22"/>
        </w:rPr>
      </w:pPr>
      <w:r>
        <w:rPr>
          <w:rFonts w:ascii="Arial" w:hAnsi="Arial" w:cs="Arial"/>
          <w:sz w:val="22"/>
          <w:szCs w:val="22"/>
        </w:rPr>
        <w:t xml:space="preserve">Zamawiający przystąpi do odbioru końcowego w oparciu o zgłoszenie Wykonawcy o gotowości do odbioru złożone przez Wykonawcę wraz z dokumentami, o których mowa w § 16 umowy i potwierdzenie gotowości do odbioru wpisem do dziennika budowy przez Inspektorów nadzoru inwestorskiego. </w:t>
      </w:r>
    </w:p>
    <w:p w:rsidR="00651674" w:rsidRDefault="00651674">
      <w:pPr>
        <w:spacing w:line="276" w:lineRule="auto"/>
        <w:jc w:val="center"/>
        <w:rPr>
          <w:rFonts w:ascii="Arial" w:hAnsi="Arial" w:cs="Arial"/>
          <w:b/>
          <w:bCs/>
          <w:iCs/>
          <w:sz w:val="22"/>
          <w:szCs w:val="22"/>
        </w:rPr>
      </w:pPr>
    </w:p>
    <w:p w:rsidR="00651674" w:rsidRDefault="00A22AC8">
      <w:pPr>
        <w:spacing w:line="276" w:lineRule="auto"/>
        <w:jc w:val="center"/>
        <w:rPr>
          <w:rFonts w:ascii="Arial" w:hAnsi="Arial" w:cs="Arial"/>
          <w:b/>
          <w:bCs/>
          <w:iCs/>
          <w:sz w:val="22"/>
          <w:szCs w:val="22"/>
        </w:rPr>
      </w:pPr>
      <w:r>
        <w:rPr>
          <w:rFonts w:ascii="Arial" w:hAnsi="Arial" w:cs="Arial"/>
          <w:b/>
          <w:bCs/>
          <w:iCs/>
          <w:sz w:val="22"/>
          <w:szCs w:val="22"/>
        </w:rPr>
        <w:t>§ 16. Dokumentacja powykonawcza</w:t>
      </w:r>
    </w:p>
    <w:p w:rsidR="00651674" w:rsidRDefault="00A22AC8">
      <w:pPr>
        <w:pStyle w:val="Akapitzlist"/>
        <w:numPr>
          <w:ilvl w:val="0"/>
          <w:numId w:val="43"/>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pacing w:val="-3"/>
          <w:sz w:val="22"/>
          <w:szCs w:val="22"/>
        </w:rPr>
      </w:pPr>
      <w:r>
        <w:rPr>
          <w:rFonts w:ascii="Arial" w:hAnsi="Arial" w:cs="Arial"/>
          <w:sz w:val="22"/>
          <w:szCs w:val="22"/>
        </w:rPr>
        <w:lastRenderedPageBreak/>
        <w:t>Razem z zawiadomieniem o gotowości do dokonania odbioru końcowego robót Wykonawca przekaże Zamawiającemu</w:t>
      </w:r>
      <w:r>
        <w:rPr>
          <w:rFonts w:ascii="Arial" w:hAnsi="Arial" w:cs="Arial"/>
          <w:spacing w:val="-3"/>
          <w:sz w:val="22"/>
          <w:szCs w:val="22"/>
        </w:rPr>
        <w:t xml:space="preserve"> wszelkie dokumenty pozwalające na ocenę prawidłowości wykonania przedmiotu zamówienia, w tym w szczególności:</w:t>
      </w:r>
    </w:p>
    <w:p w:rsidR="00651674" w:rsidRDefault="00A22AC8">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r>
        <w:rPr>
          <w:rFonts w:ascii="Arial" w:hAnsi="Arial" w:cs="Arial"/>
          <w:spacing w:val="-3"/>
          <w:sz w:val="22"/>
          <w:szCs w:val="22"/>
        </w:rPr>
        <w:t>dziennik budowy,</w:t>
      </w:r>
    </w:p>
    <w:p w:rsidR="00651674" w:rsidRDefault="00A22AC8">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kserokopię dokumentacji projektowej podstawowej z naniesionymi zmianami oraz dodatkową, jeśli została sporządzona w trakcie realizacji umowy (</w:t>
      </w:r>
      <w:r>
        <w:rPr>
          <w:rFonts w:ascii="Arial" w:hAnsi="Arial" w:cs="Arial"/>
          <w:spacing w:val="-3"/>
          <w:sz w:val="22"/>
          <w:szCs w:val="22"/>
        </w:rPr>
        <w:t>opieczętowane</w:t>
      </w:r>
      <w:r>
        <w:rPr>
          <w:rFonts w:ascii="Arial" w:hAnsi="Arial" w:cs="Arial"/>
          <w:sz w:val="22"/>
          <w:szCs w:val="22"/>
        </w:rPr>
        <w:t xml:space="preserve"> przez kierownika budowy), </w:t>
      </w:r>
    </w:p>
    <w:p w:rsidR="00651674" w:rsidRDefault="00A22AC8">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rsidR="00651674" w:rsidRDefault="00A22AC8">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oświadczenie kierownika budowy o zakończeniu robót i wykonaniu ich zgodnie z dokumentacją projektową i przepisami prawa, w zakresie, którego dotyczy niniejsza umowa (w przypadku wystąpienia zmian nieistotnych dokumentacji projektowej oświadczenie musi zostać podpisane dodatkowo przez inspektorów nadzoru oraz projektanta),</w:t>
      </w:r>
    </w:p>
    <w:p w:rsidR="00651674" w:rsidRDefault="00A22AC8">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pacing w:val="-3"/>
          <w:sz w:val="22"/>
          <w:szCs w:val="22"/>
        </w:rPr>
        <w:t>oświadczenie</w:t>
      </w:r>
      <w:r>
        <w:rPr>
          <w:rFonts w:ascii="Arial" w:hAnsi="Arial" w:cs="Arial"/>
          <w:sz w:val="22"/>
          <w:szCs w:val="22"/>
        </w:rPr>
        <w:t xml:space="preserve"> kierownika budowy o doprowadzeniu do należytego stanu i porządku terenu budowy,</w:t>
      </w:r>
    </w:p>
    <w:p w:rsidR="00651674" w:rsidRDefault="00A22AC8">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deklaracje właściwości użytkowych, certyfikaty zgodności wbudowanych materiałów,</w:t>
      </w:r>
    </w:p>
    <w:p w:rsidR="00651674" w:rsidRDefault="00A22AC8">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wyniki pozytywnych pomiarów kontrolnych, prób oraz badań zgodnie ze specyfikacjami technicznymi, normami oraz przepisami prawa, protokołów i sprawdzeń branżowych,</w:t>
      </w:r>
    </w:p>
    <w:p w:rsidR="00651674" w:rsidRDefault="00A22AC8">
      <w:pPr>
        <w:numPr>
          <w:ilvl w:val="1"/>
          <w:numId w:val="6"/>
        </w:numPr>
        <w:tabs>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protokoły odbioru robót zanikających oraz ulegających zakryciu,</w:t>
      </w:r>
    </w:p>
    <w:p w:rsidR="00651674" w:rsidRDefault="00A22AC8">
      <w:pPr>
        <w:numPr>
          <w:ilvl w:val="1"/>
          <w:numId w:val="6"/>
        </w:numPr>
        <w:tabs>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Pr>
          <w:rFonts w:ascii="Arial" w:hAnsi="Arial" w:cs="Arial"/>
          <w:sz w:val="22"/>
          <w:szCs w:val="22"/>
        </w:rPr>
        <w:t>protokoły odbioru ewentualnych zabezpieczeń sieci podziemnych od ich gestorów (jeżeli dotyczy),</w:t>
      </w:r>
    </w:p>
    <w:p w:rsidR="00651674" w:rsidRDefault="00A22AC8">
      <w:pPr>
        <w:numPr>
          <w:ilvl w:val="1"/>
          <w:numId w:val="6"/>
        </w:numPr>
        <w:tabs>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bookmarkStart w:id="5" w:name="_Hlk12401286"/>
      <w:r>
        <w:rPr>
          <w:rFonts w:ascii="Arial" w:hAnsi="Arial" w:cs="Arial"/>
          <w:sz w:val="22"/>
          <w:szCs w:val="22"/>
        </w:rPr>
        <w:t>inne dokumenty wymagane przez Zamawiającego (protokoły prób, badań, itp.).</w:t>
      </w:r>
      <w:bookmarkEnd w:id="5"/>
    </w:p>
    <w:p w:rsidR="00651674" w:rsidRDefault="00A22AC8">
      <w:pPr>
        <w:pStyle w:val="Akapitzlist"/>
        <w:numPr>
          <w:ilvl w:val="0"/>
          <w:numId w:val="43"/>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Pr>
          <w:rFonts w:ascii="Arial" w:hAnsi="Arial" w:cs="Arial"/>
          <w:sz w:val="22"/>
          <w:szCs w:val="22"/>
        </w:rPr>
        <w:t>Wyżej wymienione dokumenty mają być traktowane jako wzajemnie uzupełniające się.</w:t>
      </w:r>
    </w:p>
    <w:p w:rsidR="00651674" w:rsidRDefault="00651674">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rFonts w:ascii="Arial" w:hAnsi="Arial" w:cs="Arial"/>
          <w:b/>
          <w:sz w:val="22"/>
          <w:szCs w:val="22"/>
          <w:highlight w:val="yellow"/>
        </w:rPr>
      </w:pPr>
    </w:p>
    <w:p w:rsidR="00651674" w:rsidRDefault="00A22AC8">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360"/>
        <w:jc w:val="center"/>
        <w:rPr>
          <w:rFonts w:ascii="Arial" w:hAnsi="Arial" w:cs="Arial"/>
          <w:b/>
          <w:sz w:val="22"/>
          <w:szCs w:val="22"/>
        </w:rPr>
      </w:pPr>
      <w:r>
        <w:rPr>
          <w:rFonts w:ascii="Arial" w:hAnsi="Arial" w:cs="Arial"/>
          <w:b/>
          <w:sz w:val="22"/>
          <w:szCs w:val="22"/>
        </w:rPr>
        <w:t>§ 17. Odbiór końcowy robót</w:t>
      </w:r>
    </w:p>
    <w:p w:rsidR="00651674" w:rsidRDefault="00A22AC8">
      <w:pPr>
        <w:numPr>
          <w:ilvl w:val="0"/>
          <w:numId w:val="1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Zamawiaj</w:t>
      </w:r>
      <w:r>
        <w:rPr>
          <w:rFonts w:ascii="Arial" w:eastAsia="TimesNewRoman" w:hAnsi="Arial" w:cs="Arial"/>
          <w:sz w:val="22"/>
          <w:szCs w:val="22"/>
        </w:rPr>
        <w:t>ą</w:t>
      </w:r>
      <w:r>
        <w:rPr>
          <w:rFonts w:ascii="Arial" w:hAnsi="Arial" w:cs="Arial"/>
          <w:sz w:val="22"/>
          <w:szCs w:val="22"/>
        </w:rPr>
        <w:t>cy, po prawidłowym zgłoszeniu przez Wykonawc</w:t>
      </w:r>
      <w:r>
        <w:rPr>
          <w:rFonts w:ascii="Arial" w:eastAsia="TimesNewRoman" w:hAnsi="Arial" w:cs="Arial"/>
          <w:sz w:val="22"/>
          <w:szCs w:val="22"/>
        </w:rPr>
        <w:t xml:space="preserve">ę </w:t>
      </w:r>
      <w:r>
        <w:rPr>
          <w:rFonts w:ascii="Arial" w:hAnsi="Arial" w:cs="Arial"/>
          <w:sz w:val="22"/>
          <w:szCs w:val="22"/>
        </w:rPr>
        <w:t>przedmiotu umowy do odbioru ko</w:t>
      </w:r>
      <w:r>
        <w:rPr>
          <w:rFonts w:ascii="Arial" w:eastAsia="TimesNewRoman" w:hAnsi="Arial" w:cs="Arial"/>
          <w:sz w:val="22"/>
          <w:szCs w:val="22"/>
        </w:rPr>
        <w:t>ń</w:t>
      </w:r>
      <w:r>
        <w:rPr>
          <w:rFonts w:ascii="Arial" w:hAnsi="Arial" w:cs="Arial"/>
          <w:sz w:val="22"/>
          <w:szCs w:val="22"/>
        </w:rPr>
        <w:t>cowego, w ci</w:t>
      </w:r>
      <w:r>
        <w:rPr>
          <w:rFonts w:ascii="Arial" w:eastAsia="TimesNewRoman" w:hAnsi="Arial" w:cs="Arial"/>
          <w:sz w:val="22"/>
          <w:szCs w:val="22"/>
        </w:rPr>
        <w:t>ą</w:t>
      </w:r>
      <w:r>
        <w:rPr>
          <w:rFonts w:ascii="Arial" w:hAnsi="Arial" w:cs="Arial"/>
          <w:sz w:val="22"/>
          <w:szCs w:val="22"/>
        </w:rPr>
        <w:t xml:space="preserve">gu </w:t>
      </w:r>
      <w:r>
        <w:rPr>
          <w:rFonts w:ascii="Arial" w:hAnsi="Arial" w:cs="Arial"/>
          <w:b/>
          <w:sz w:val="22"/>
          <w:szCs w:val="22"/>
        </w:rPr>
        <w:t>10 dni roboczych</w:t>
      </w:r>
      <w:r>
        <w:rPr>
          <w:rFonts w:ascii="Arial" w:hAnsi="Arial" w:cs="Arial"/>
          <w:sz w:val="22"/>
          <w:szCs w:val="22"/>
        </w:rPr>
        <w:t xml:space="preserve"> przystąpi do</w:t>
      </w:r>
      <w:r>
        <w:rPr>
          <w:rFonts w:ascii="Arial" w:eastAsia="TimesNewRoman" w:hAnsi="Arial" w:cs="Arial"/>
          <w:sz w:val="22"/>
          <w:szCs w:val="22"/>
        </w:rPr>
        <w:t xml:space="preserve"> </w:t>
      </w:r>
      <w:r>
        <w:rPr>
          <w:rFonts w:ascii="Arial" w:hAnsi="Arial" w:cs="Arial"/>
          <w:sz w:val="22"/>
          <w:szCs w:val="22"/>
        </w:rPr>
        <w:t>odbioru ko</w:t>
      </w:r>
      <w:r>
        <w:rPr>
          <w:rFonts w:ascii="Arial" w:eastAsia="TimesNewRoman" w:hAnsi="Arial" w:cs="Arial"/>
          <w:sz w:val="22"/>
          <w:szCs w:val="22"/>
        </w:rPr>
        <w:t>ń</w:t>
      </w:r>
      <w:r>
        <w:rPr>
          <w:rFonts w:ascii="Arial" w:hAnsi="Arial" w:cs="Arial"/>
          <w:sz w:val="22"/>
          <w:szCs w:val="22"/>
        </w:rPr>
        <w:t>cowego.</w:t>
      </w:r>
    </w:p>
    <w:p w:rsidR="00651674" w:rsidRDefault="00A22AC8">
      <w:pPr>
        <w:numPr>
          <w:ilvl w:val="0"/>
          <w:numId w:val="1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Dokumentem odbioru końcowego b</w:t>
      </w:r>
      <w:r>
        <w:rPr>
          <w:rFonts w:ascii="Arial" w:eastAsia="TimesNewRoman" w:hAnsi="Arial" w:cs="Arial"/>
          <w:sz w:val="22"/>
          <w:szCs w:val="22"/>
        </w:rPr>
        <w:t>ę</w:t>
      </w:r>
      <w:r>
        <w:rPr>
          <w:rFonts w:ascii="Arial" w:hAnsi="Arial" w:cs="Arial"/>
          <w:sz w:val="22"/>
          <w:szCs w:val="22"/>
        </w:rPr>
        <w:t>dzie spisany protokół zawieraj</w:t>
      </w:r>
      <w:r>
        <w:rPr>
          <w:rFonts w:ascii="Arial" w:eastAsia="TimesNewRoman" w:hAnsi="Arial" w:cs="Arial"/>
          <w:sz w:val="22"/>
          <w:szCs w:val="22"/>
        </w:rPr>
        <w:t>ą</w:t>
      </w:r>
      <w:r>
        <w:rPr>
          <w:rFonts w:ascii="Arial" w:hAnsi="Arial" w:cs="Arial"/>
          <w:sz w:val="22"/>
          <w:szCs w:val="22"/>
        </w:rPr>
        <w:t>cy wszelkie ustalenia dokonane w toku odbioru, jak te</w:t>
      </w:r>
      <w:r>
        <w:rPr>
          <w:rFonts w:ascii="Arial" w:eastAsia="TimesNewRoman" w:hAnsi="Arial" w:cs="Arial"/>
          <w:sz w:val="22"/>
          <w:szCs w:val="22"/>
        </w:rPr>
        <w:t xml:space="preserve">ż </w:t>
      </w:r>
      <w:r>
        <w:rPr>
          <w:rFonts w:ascii="Arial" w:hAnsi="Arial" w:cs="Arial"/>
          <w:sz w:val="22"/>
          <w:szCs w:val="22"/>
        </w:rPr>
        <w:t>terminy wyznaczone na usuni</w:t>
      </w:r>
      <w:r>
        <w:rPr>
          <w:rFonts w:ascii="Arial" w:eastAsia="TimesNewRoman" w:hAnsi="Arial" w:cs="Arial"/>
          <w:sz w:val="22"/>
          <w:szCs w:val="22"/>
        </w:rPr>
        <w:t>ę</w:t>
      </w:r>
      <w:r>
        <w:rPr>
          <w:rFonts w:ascii="Arial" w:hAnsi="Arial" w:cs="Arial"/>
          <w:sz w:val="22"/>
          <w:szCs w:val="22"/>
        </w:rPr>
        <w:t>cie ewentualnych stwierdzonych w tej dacie wad.</w:t>
      </w:r>
    </w:p>
    <w:p w:rsidR="00651674" w:rsidRDefault="00A22AC8">
      <w:pPr>
        <w:numPr>
          <w:ilvl w:val="0"/>
          <w:numId w:val="1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rsidR="00651674" w:rsidRDefault="00A22AC8">
      <w:pPr>
        <w:numPr>
          <w:ilvl w:val="0"/>
          <w:numId w:val="1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W przypadku nie usuni</w:t>
      </w:r>
      <w:r>
        <w:rPr>
          <w:rFonts w:ascii="Arial" w:eastAsia="TimesNewRoman" w:hAnsi="Arial" w:cs="Arial"/>
          <w:sz w:val="22"/>
          <w:szCs w:val="22"/>
        </w:rPr>
        <w:t>ę</w:t>
      </w:r>
      <w:r>
        <w:rPr>
          <w:rFonts w:ascii="Arial" w:hAnsi="Arial" w:cs="Arial"/>
          <w:sz w:val="22"/>
          <w:szCs w:val="22"/>
        </w:rPr>
        <w:t>cia przez Wykonawc</w:t>
      </w:r>
      <w:r>
        <w:rPr>
          <w:rFonts w:ascii="Arial" w:eastAsia="TimesNewRoman" w:hAnsi="Arial" w:cs="Arial"/>
          <w:sz w:val="22"/>
          <w:szCs w:val="22"/>
        </w:rPr>
        <w:t xml:space="preserve">ę </w:t>
      </w:r>
      <w:r>
        <w:rPr>
          <w:rFonts w:ascii="Arial" w:hAnsi="Arial" w:cs="Arial"/>
          <w:sz w:val="22"/>
          <w:szCs w:val="22"/>
        </w:rPr>
        <w:t>wad w wyznaczonym terminie, Zamawiaj</w:t>
      </w:r>
      <w:r>
        <w:rPr>
          <w:rFonts w:ascii="Arial" w:eastAsia="TimesNewRoman" w:hAnsi="Arial" w:cs="Arial"/>
          <w:sz w:val="22"/>
          <w:szCs w:val="22"/>
        </w:rPr>
        <w:t>ą</w:t>
      </w:r>
      <w:r>
        <w:rPr>
          <w:rFonts w:ascii="Arial" w:hAnsi="Arial" w:cs="Arial"/>
          <w:sz w:val="22"/>
          <w:szCs w:val="22"/>
        </w:rPr>
        <w:t>cy może usun</w:t>
      </w:r>
      <w:r>
        <w:rPr>
          <w:rFonts w:ascii="Arial" w:eastAsia="TimesNewRoman" w:hAnsi="Arial" w:cs="Arial"/>
          <w:sz w:val="22"/>
          <w:szCs w:val="22"/>
        </w:rPr>
        <w:t xml:space="preserve">ąć </w:t>
      </w:r>
      <w:r>
        <w:rPr>
          <w:rFonts w:ascii="Arial" w:hAnsi="Arial" w:cs="Arial"/>
          <w:sz w:val="22"/>
          <w:szCs w:val="22"/>
        </w:rPr>
        <w:t>wad</w:t>
      </w:r>
      <w:r>
        <w:rPr>
          <w:rFonts w:ascii="Arial" w:eastAsia="TimesNewRoman" w:hAnsi="Arial" w:cs="Arial"/>
          <w:sz w:val="22"/>
          <w:szCs w:val="22"/>
        </w:rPr>
        <w:t xml:space="preserve">ę </w:t>
      </w:r>
      <w:r>
        <w:rPr>
          <w:rFonts w:ascii="Arial" w:hAnsi="Arial" w:cs="Arial"/>
          <w:sz w:val="22"/>
          <w:szCs w:val="22"/>
        </w:rPr>
        <w:t>w zast</w:t>
      </w:r>
      <w:r>
        <w:rPr>
          <w:rFonts w:ascii="Arial" w:eastAsia="TimesNewRoman" w:hAnsi="Arial" w:cs="Arial"/>
          <w:sz w:val="22"/>
          <w:szCs w:val="22"/>
        </w:rPr>
        <w:t>ę</w:t>
      </w:r>
      <w:r>
        <w:rPr>
          <w:rFonts w:ascii="Arial" w:hAnsi="Arial" w:cs="Arial"/>
          <w:sz w:val="22"/>
          <w:szCs w:val="22"/>
        </w:rPr>
        <w:t>pstwie Wykonawcy i na jego koszt po uprzednim pisemnym powiadomieniu Wykonawcy.</w:t>
      </w:r>
    </w:p>
    <w:p w:rsidR="00651674" w:rsidRDefault="00A22AC8">
      <w:pPr>
        <w:numPr>
          <w:ilvl w:val="0"/>
          <w:numId w:val="10"/>
        </w:numPr>
        <w:tabs>
          <w:tab w:val="clear" w:pos="720"/>
          <w:tab w:val="left" w:pos="360"/>
        </w:tabs>
        <w:spacing w:line="276" w:lineRule="auto"/>
        <w:ind w:left="360"/>
        <w:jc w:val="both"/>
        <w:rPr>
          <w:rFonts w:ascii="Arial" w:hAnsi="Arial" w:cs="Arial"/>
          <w:spacing w:val="-3"/>
          <w:sz w:val="22"/>
          <w:szCs w:val="22"/>
        </w:rPr>
      </w:pPr>
      <w:r>
        <w:rPr>
          <w:rFonts w:ascii="Arial" w:hAnsi="Arial" w:cs="Arial"/>
          <w:sz w:val="22"/>
          <w:szCs w:val="22"/>
        </w:rPr>
        <w:t>Do czasu zako</w:t>
      </w:r>
      <w:r>
        <w:rPr>
          <w:rFonts w:ascii="Arial" w:eastAsia="TimesNewRoman" w:hAnsi="Arial" w:cs="Arial"/>
          <w:sz w:val="22"/>
          <w:szCs w:val="22"/>
        </w:rPr>
        <w:t>ń</w:t>
      </w:r>
      <w:r>
        <w:rPr>
          <w:rFonts w:ascii="Arial" w:hAnsi="Arial" w:cs="Arial"/>
          <w:sz w:val="22"/>
          <w:szCs w:val="22"/>
        </w:rPr>
        <w:t>czenia odbioru ko</w:t>
      </w:r>
      <w:r>
        <w:rPr>
          <w:rFonts w:ascii="Arial" w:eastAsia="TimesNewRoman" w:hAnsi="Arial" w:cs="Arial"/>
          <w:sz w:val="22"/>
          <w:szCs w:val="22"/>
        </w:rPr>
        <w:t>ń</w:t>
      </w:r>
      <w:r>
        <w:rPr>
          <w:rFonts w:ascii="Arial" w:hAnsi="Arial" w:cs="Arial"/>
          <w:sz w:val="22"/>
          <w:szCs w:val="22"/>
        </w:rPr>
        <w:t>cowego Wykonawca ponosi pełn</w:t>
      </w:r>
      <w:r>
        <w:rPr>
          <w:rFonts w:ascii="Arial" w:eastAsia="TimesNewRoman" w:hAnsi="Arial" w:cs="Arial"/>
          <w:sz w:val="22"/>
          <w:szCs w:val="22"/>
        </w:rPr>
        <w:t xml:space="preserve">ą </w:t>
      </w:r>
      <w:r>
        <w:rPr>
          <w:rFonts w:ascii="Arial" w:hAnsi="Arial" w:cs="Arial"/>
          <w:sz w:val="22"/>
          <w:szCs w:val="22"/>
        </w:rPr>
        <w:t>odpowiedzialno</w:t>
      </w:r>
      <w:r>
        <w:rPr>
          <w:rFonts w:ascii="Arial" w:eastAsia="TimesNewRoman" w:hAnsi="Arial" w:cs="Arial"/>
          <w:sz w:val="22"/>
          <w:szCs w:val="22"/>
        </w:rPr>
        <w:t xml:space="preserve">ść </w:t>
      </w:r>
      <w:r>
        <w:rPr>
          <w:rFonts w:ascii="Arial" w:hAnsi="Arial" w:cs="Arial"/>
          <w:sz w:val="22"/>
          <w:szCs w:val="22"/>
        </w:rPr>
        <w:t>za wykonane roboty.</w:t>
      </w:r>
    </w:p>
    <w:p w:rsidR="00651674" w:rsidRDefault="00A22AC8">
      <w:pPr>
        <w:numPr>
          <w:ilvl w:val="0"/>
          <w:numId w:val="10"/>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lastRenderedPageBreak/>
        <w:t>Dokonanie przez Inspektora nadzoru inwestorskiego odbioru robót zanikających i ulegających zakryciu czy odbiorów częściowych nie zwalnia Wykonawcy z odpowiedzialności za te roboty, aż do czasu odbioru końcowego całości zamówienia.</w:t>
      </w:r>
    </w:p>
    <w:p w:rsidR="00651674" w:rsidRDefault="00651674">
      <w:pPr>
        <w:pStyle w:val="tyt"/>
        <w:keepNext w:val="0"/>
        <w:overflowPunct/>
        <w:spacing w:before="0" w:after="0" w:line="276" w:lineRule="auto"/>
        <w:textAlignment w:val="baseline"/>
        <w:rPr>
          <w:rFonts w:ascii="Arial" w:hAnsi="Arial" w:cs="Arial"/>
          <w:sz w:val="22"/>
          <w:szCs w:val="22"/>
        </w:rPr>
      </w:pPr>
    </w:p>
    <w:p w:rsidR="00651674" w:rsidRDefault="00A22AC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18. Termin usuwania wad</w:t>
      </w:r>
    </w:p>
    <w:p w:rsidR="00651674" w:rsidRDefault="00A22AC8">
      <w:pPr>
        <w:numPr>
          <w:ilvl w:val="0"/>
          <w:numId w:val="11"/>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Termin usunięcia przez Wykonawcę wad stwierdzonych przy odbiorze częściowym, odbiorze końcowym, w okresie gwarancyjnym i w okresie rękojmi zostanie wyznaczony przez Zamawiającego.</w:t>
      </w:r>
    </w:p>
    <w:p w:rsidR="00651674" w:rsidRDefault="00A22AC8">
      <w:pPr>
        <w:numPr>
          <w:ilvl w:val="0"/>
          <w:numId w:val="11"/>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Wykonawca zobowiązany jest do zawiadomienia na piśmie Zamawiającego o usunięciu wad oraz do wyznaczenia terminu odbioru zakwestionowanych uprzednio robót jako wadliwych. </w:t>
      </w:r>
    </w:p>
    <w:p w:rsidR="00651674" w:rsidRDefault="00A22AC8">
      <w:pPr>
        <w:numPr>
          <w:ilvl w:val="0"/>
          <w:numId w:val="11"/>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 czynności odbioru częściowego, odbioru końcowego, odbioru przed upływem okresu gwarancji będą spisane protokoły zawierające wszelkie ustalenia dokonane w toku odbioru oraz terminy wyznaczone zgodnie z ust. 1 na usunięcie ewentualnych stwierdzonych w tej dacie wad.</w:t>
      </w:r>
    </w:p>
    <w:p w:rsidR="00651674" w:rsidRDefault="00651674">
      <w:pPr>
        <w:spacing w:line="276" w:lineRule="auto"/>
        <w:jc w:val="center"/>
        <w:rPr>
          <w:rFonts w:ascii="Arial" w:hAnsi="Arial" w:cs="Arial"/>
          <w:b/>
          <w:sz w:val="22"/>
          <w:szCs w:val="22"/>
          <w:highlight w:val="yellow"/>
        </w:rPr>
      </w:pPr>
    </w:p>
    <w:p w:rsidR="00651674" w:rsidRDefault="00A22AC8">
      <w:pPr>
        <w:spacing w:line="276" w:lineRule="auto"/>
        <w:jc w:val="center"/>
        <w:rPr>
          <w:rFonts w:ascii="Arial" w:hAnsi="Arial" w:cs="Arial"/>
          <w:b/>
          <w:sz w:val="22"/>
          <w:szCs w:val="22"/>
        </w:rPr>
      </w:pPr>
      <w:r>
        <w:rPr>
          <w:rFonts w:ascii="Arial" w:hAnsi="Arial" w:cs="Arial"/>
          <w:b/>
          <w:sz w:val="22"/>
          <w:szCs w:val="22"/>
        </w:rPr>
        <w:t>§ 19. Uprawnienia z tytułu wad</w:t>
      </w:r>
    </w:p>
    <w:p w:rsidR="00651674" w:rsidRDefault="00A22AC8">
      <w:pPr>
        <w:spacing w:line="276" w:lineRule="auto"/>
        <w:ind w:firstLine="708"/>
        <w:jc w:val="both"/>
        <w:rPr>
          <w:rFonts w:ascii="Arial" w:hAnsi="Arial" w:cs="Arial"/>
          <w:sz w:val="22"/>
          <w:szCs w:val="22"/>
        </w:rPr>
      </w:pPr>
      <w:r>
        <w:rPr>
          <w:rFonts w:ascii="Arial" w:hAnsi="Arial" w:cs="Arial"/>
          <w:sz w:val="22"/>
          <w:szCs w:val="22"/>
        </w:rPr>
        <w:t>Jeżeli w toku czynności odbioru zostaną stwierdzone wady, to Zamawiającemu przysługują następujące uprawnienia:</w:t>
      </w:r>
    </w:p>
    <w:p w:rsidR="00651674" w:rsidRDefault="00A22AC8">
      <w:pPr>
        <w:numPr>
          <w:ilvl w:val="0"/>
          <w:numId w:val="12"/>
        </w:numPr>
        <w:spacing w:line="276" w:lineRule="auto"/>
        <w:ind w:left="284" w:hanging="284"/>
        <w:jc w:val="both"/>
        <w:rPr>
          <w:rFonts w:ascii="Arial" w:hAnsi="Arial" w:cs="Arial"/>
          <w:sz w:val="22"/>
          <w:szCs w:val="22"/>
        </w:rPr>
      </w:pPr>
      <w:r>
        <w:rPr>
          <w:rFonts w:ascii="Arial" w:hAnsi="Arial" w:cs="Arial"/>
          <w:sz w:val="22"/>
          <w:szCs w:val="22"/>
        </w:rPr>
        <w:t xml:space="preserve">jeżeli wady nadają się do usunięcia, Zamawiający wymaga, aby Wykonawca usunął wady w terminie wyznaczonym przez Zamawiającego, </w:t>
      </w:r>
    </w:p>
    <w:p w:rsidR="00651674" w:rsidRDefault="00A22AC8">
      <w:pPr>
        <w:numPr>
          <w:ilvl w:val="0"/>
          <w:numId w:val="12"/>
        </w:numPr>
        <w:spacing w:line="276" w:lineRule="auto"/>
        <w:ind w:left="284" w:hanging="284"/>
        <w:jc w:val="both"/>
        <w:rPr>
          <w:rFonts w:ascii="Arial" w:hAnsi="Arial" w:cs="Arial"/>
          <w:sz w:val="22"/>
          <w:szCs w:val="22"/>
        </w:rPr>
      </w:pPr>
      <w:r>
        <w:rPr>
          <w:rFonts w:ascii="Arial" w:hAnsi="Arial" w:cs="Arial"/>
          <w:sz w:val="22"/>
          <w:szCs w:val="22"/>
        </w:rPr>
        <w:t>jeżeli wady nie nadają się do usunięcia, to:</w:t>
      </w:r>
    </w:p>
    <w:p w:rsidR="00651674" w:rsidRDefault="00A22AC8">
      <w:pPr>
        <w:numPr>
          <w:ilvl w:val="1"/>
          <w:numId w:val="5"/>
        </w:numPr>
        <w:spacing w:line="276" w:lineRule="auto"/>
        <w:ind w:left="567" w:hanging="283"/>
        <w:jc w:val="both"/>
        <w:rPr>
          <w:rFonts w:ascii="Arial" w:hAnsi="Arial" w:cs="Arial"/>
          <w:sz w:val="22"/>
          <w:szCs w:val="22"/>
        </w:rPr>
      </w:pPr>
      <w:r>
        <w:rPr>
          <w:rFonts w:ascii="Arial" w:hAnsi="Arial" w:cs="Arial"/>
          <w:sz w:val="22"/>
          <w:szCs w:val="22"/>
        </w:rPr>
        <w:t>w przypadku, gdy umożliwiają one użytkowanie przedmiotu odbioru zgodnie z przeznaczeniem, Zamawiający obniży wynagrodzenie, do odpowiednio utraconej wartości użytkowej, estetycznej i technicznej,</w:t>
      </w:r>
    </w:p>
    <w:p w:rsidR="00651674" w:rsidRDefault="00A22AC8">
      <w:pPr>
        <w:numPr>
          <w:ilvl w:val="1"/>
          <w:numId w:val="5"/>
        </w:numPr>
        <w:spacing w:line="276" w:lineRule="auto"/>
        <w:ind w:left="567" w:hanging="283"/>
        <w:jc w:val="both"/>
        <w:rPr>
          <w:rFonts w:ascii="Arial" w:hAnsi="Arial" w:cs="Arial"/>
          <w:sz w:val="22"/>
          <w:szCs w:val="22"/>
        </w:rPr>
      </w:pPr>
      <w:r>
        <w:rPr>
          <w:rFonts w:ascii="Arial" w:hAnsi="Arial" w:cs="Arial"/>
          <w:sz w:val="22"/>
          <w:szCs w:val="22"/>
        </w:rPr>
        <w:t>w przypadku, gdy uniemożliwiają one użytkowanie zgodne z przeznaczeniem, Zamawiający może odstąpić od umowy lub żądać wykonania przedmiotu odbioru po raz drugi, bez dodatkowego wynagrodzenia,</w:t>
      </w:r>
    </w:p>
    <w:p w:rsidR="00651674" w:rsidRDefault="00A22AC8">
      <w:pPr>
        <w:numPr>
          <w:ilvl w:val="0"/>
          <w:numId w:val="12"/>
        </w:numPr>
        <w:spacing w:line="276" w:lineRule="auto"/>
        <w:ind w:left="284" w:hanging="284"/>
        <w:jc w:val="both"/>
        <w:rPr>
          <w:rFonts w:ascii="Arial" w:hAnsi="Arial" w:cs="Arial"/>
          <w:sz w:val="22"/>
          <w:szCs w:val="22"/>
        </w:rPr>
      </w:pPr>
      <w:r>
        <w:rPr>
          <w:rFonts w:ascii="Arial" w:hAnsi="Arial" w:cs="Arial"/>
          <w:sz w:val="22"/>
          <w:szCs w:val="22"/>
        </w:rPr>
        <w:t xml:space="preserve">jeżeli wady nie zostaną usunięte w terminie określonym przez Zamawiającego, z tytułu zwłoki Zamawiający naliczy kary umowne na zasadach określonych w § 25 ust. 1 </w:t>
      </w:r>
      <w:proofErr w:type="spellStart"/>
      <w:r>
        <w:rPr>
          <w:rFonts w:ascii="Arial" w:hAnsi="Arial" w:cs="Arial"/>
          <w:sz w:val="22"/>
          <w:szCs w:val="22"/>
        </w:rPr>
        <w:t>pkt</w:t>
      </w:r>
      <w:proofErr w:type="spellEnd"/>
      <w:r>
        <w:rPr>
          <w:rFonts w:ascii="Arial" w:hAnsi="Arial" w:cs="Arial"/>
          <w:sz w:val="22"/>
          <w:szCs w:val="22"/>
        </w:rPr>
        <w:t xml:space="preserve"> 8 umowy,</w:t>
      </w:r>
    </w:p>
    <w:p w:rsidR="00651674" w:rsidRDefault="00A22AC8">
      <w:pPr>
        <w:numPr>
          <w:ilvl w:val="0"/>
          <w:numId w:val="12"/>
        </w:numPr>
        <w:spacing w:line="276" w:lineRule="auto"/>
        <w:ind w:left="284" w:hanging="284"/>
        <w:jc w:val="both"/>
        <w:rPr>
          <w:rFonts w:ascii="Arial" w:hAnsi="Arial" w:cs="Arial"/>
          <w:sz w:val="22"/>
          <w:szCs w:val="22"/>
        </w:rPr>
      </w:pPr>
      <w:r>
        <w:rPr>
          <w:rFonts w:ascii="Arial" w:hAnsi="Arial" w:cs="Arial"/>
          <w:sz w:val="22"/>
          <w:szCs w:val="22"/>
        </w:rPr>
        <w:t>w przypadku, gdy Wykonawca odmówi usunięcia wad lub nie usunie ich w wyznaczonym terminie, lub nie wykona ponownie przedmiotu umowy, w przypadku, o którym mowa w </w:t>
      </w:r>
      <w:proofErr w:type="spellStart"/>
      <w:r>
        <w:rPr>
          <w:rFonts w:ascii="Arial" w:hAnsi="Arial" w:cs="Arial"/>
          <w:sz w:val="22"/>
          <w:szCs w:val="22"/>
        </w:rPr>
        <w:t>pkt</w:t>
      </w:r>
      <w:proofErr w:type="spellEnd"/>
      <w:r>
        <w:rPr>
          <w:rFonts w:ascii="Arial" w:hAnsi="Arial" w:cs="Arial"/>
          <w:sz w:val="22"/>
          <w:szCs w:val="22"/>
        </w:rPr>
        <w:t xml:space="preserve"> 2 lit. b, Zamawiający ma prawo, po uprzednim pisemnym powiadomieniu Wykonawcy, zlecić usunięcie wad osobie trzeciej, bez konieczności uzyskania sądowego upoważnienia, na koszt i ryzyko Wykonawcy, a koszty z tym związane może pokryć z kwoty zabezpieczenia należytego wykonania umowy, a gdy kwota ta okaże się niewystarczająca, Zamawiający będzie dochodził zwrotu kosztów od Wykonawcy na zasadach ogólnych.</w:t>
      </w:r>
    </w:p>
    <w:p w:rsidR="00651674" w:rsidRDefault="00651674">
      <w:pPr>
        <w:pStyle w:val="tyt"/>
        <w:keepNext w:val="0"/>
        <w:overflowPunct/>
        <w:spacing w:before="0" w:after="0" w:line="276" w:lineRule="auto"/>
        <w:textAlignment w:val="baseline"/>
        <w:rPr>
          <w:rFonts w:ascii="Arial" w:hAnsi="Arial" w:cs="Arial"/>
          <w:sz w:val="22"/>
          <w:szCs w:val="22"/>
          <w:highlight w:val="yellow"/>
        </w:rPr>
      </w:pPr>
    </w:p>
    <w:p w:rsidR="00651674" w:rsidRDefault="00A22AC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Rozdział VII - ZABEZPIECZENIE NALEŻYTEGO WYKONANIA UMOWY</w:t>
      </w:r>
    </w:p>
    <w:p w:rsidR="00651674" w:rsidRDefault="00A22AC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20. Wysokość zabezpieczenia</w:t>
      </w:r>
    </w:p>
    <w:p w:rsidR="00651674" w:rsidRDefault="00A22AC8">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Ustala się zabezpieczenie należytego wykonania umowy w wysokości</w:t>
      </w:r>
      <w:r>
        <w:rPr>
          <w:rFonts w:ascii="Arial" w:hAnsi="Arial" w:cs="Arial"/>
          <w:b/>
          <w:sz w:val="22"/>
          <w:szCs w:val="22"/>
        </w:rPr>
        <w:t xml:space="preserve"> 5 % </w:t>
      </w:r>
      <w:r>
        <w:rPr>
          <w:rFonts w:ascii="Arial" w:hAnsi="Arial" w:cs="Arial"/>
          <w:sz w:val="22"/>
          <w:szCs w:val="22"/>
        </w:rPr>
        <w:t>wynagrodzenia umownego (brutto), o którym mowa w § 10 umowy, tj. kwotę:</w:t>
      </w:r>
      <w:r>
        <w:rPr>
          <w:rFonts w:ascii="Arial" w:hAnsi="Arial" w:cs="Arial"/>
          <w:b/>
          <w:sz w:val="22"/>
          <w:szCs w:val="22"/>
        </w:rPr>
        <w:t xml:space="preserve"> ……………….. zł</w:t>
      </w:r>
      <w:r>
        <w:rPr>
          <w:rFonts w:ascii="Arial" w:hAnsi="Arial" w:cs="Arial"/>
          <w:sz w:val="22"/>
          <w:szCs w:val="22"/>
        </w:rPr>
        <w:t xml:space="preserve"> (słownie: ……………………………………………………………………………………….………………).</w:t>
      </w:r>
    </w:p>
    <w:p w:rsidR="00651674" w:rsidRDefault="00A22AC8">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lastRenderedPageBreak/>
        <w:t>Zabezpieczenie służy pokryciu roszczeń z tytułu niewykonania lub nienależytego wykonania umowy, w tym zaspokojenia roszczeń Zamawiającego wobec Wykonawcy o zapłatę kar umownych.</w:t>
      </w:r>
    </w:p>
    <w:p w:rsidR="00651674" w:rsidRDefault="00A22AC8">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Zabezpieczenie zostało wniesione przez Wykonawcę w ………………………………. .</w:t>
      </w:r>
    </w:p>
    <w:p w:rsidR="00651674" w:rsidRDefault="00A22AC8">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51674" w:rsidRDefault="00A22AC8">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rsidR="00651674" w:rsidRDefault="00A22AC8">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W sytuacji, gdy wskutek okoliczności, o których mowa w § 27 niniejszej umowy wystąpi konieczność przedłużenia terminu realizacji zamówienia w stosunku do pierwotnego terminu realizacji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651674" w:rsidRDefault="00A22AC8">
      <w:pPr>
        <w:numPr>
          <w:ilvl w:val="0"/>
          <w:numId w:val="13"/>
        </w:numPr>
        <w:tabs>
          <w:tab w:val="clear" w:pos="720"/>
          <w:tab w:val="left" w:pos="360"/>
        </w:tabs>
        <w:spacing w:line="276" w:lineRule="auto"/>
        <w:ind w:left="360"/>
        <w:jc w:val="both"/>
        <w:rPr>
          <w:rFonts w:ascii="Arial" w:hAnsi="Arial" w:cs="Arial"/>
          <w:sz w:val="22"/>
          <w:szCs w:val="22"/>
        </w:rPr>
      </w:pPr>
      <w:r>
        <w:rPr>
          <w:rFonts w:ascii="Arial" w:hAnsi="Arial" w:cs="Arial"/>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rsidR="00651674" w:rsidRDefault="00651674">
      <w:pPr>
        <w:pStyle w:val="tyt"/>
        <w:keepNext w:val="0"/>
        <w:spacing w:before="0" w:after="0" w:line="276" w:lineRule="auto"/>
        <w:rPr>
          <w:rFonts w:ascii="Arial" w:hAnsi="Arial" w:cs="Arial"/>
          <w:sz w:val="22"/>
          <w:szCs w:val="22"/>
          <w:highlight w:val="yellow"/>
        </w:rPr>
      </w:pPr>
    </w:p>
    <w:p w:rsidR="00651674" w:rsidRDefault="00A22AC8">
      <w:pPr>
        <w:pStyle w:val="tyt"/>
        <w:keepNext w:val="0"/>
        <w:spacing w:before="0" w:after="0" w:line="276" w:lineRule="auto"/>
        <w:rPr>
          <w:rFonts w:ascii="Arial" w:hAnsi="Arial" w:cs="Arial"/>
          <w:sz w:val="22"/>
          <w:szCs w:val="22"/>
        </w:rPr>
      </w:pPr>
      <w:r>
        <w:rPr>
          <w:rFonts w:ascii="Arial" w:hAnsi="Arial" w:cs="Arial"/>
          <w:sz w:val="22"/>
          <w:szCs w:val="22"/>
        </w:rPr>
        <w:t>§ 21. Zwrot zabezpieczenia należytego wykonania umowy</w:t>
      </w:r>
    </w:p>
    <w:p w:rsidR="00651674" w:rsidRDefault="00A22AC8">
      <w:pPr>
        <w:pStyle w:val="Bezodstpw"/>
        <w:spacing w:line="276" w:lineRule="auto"/>
        <w:jc w:val="both"/>
        <w:rPr>
          <w:rFonts w:ascii="Arial" w:hAnsi="Arial" w:cs="Arial"/>
          <w:sz w:val="22"/>
          <w:szCs w:val="22"/>
        </w:rPr>
      </w:pPr>
      <w:r>
        <w:rPr>
          <w:rFonts w:ascii="Arial" w:hAnsi="Arial" w:cs="Arial"/>
          <w:sz w:val="22"/>
          <w:szCs w:val="22"/>
        </w:rPr>
        <w:t xml:space="preserve">Zabezpieczenie należytego wykonania umowy, w przypadku należytego wykonania umowy, </w:t>
      </w:r>
      <w:r>
        <w:rPr>
          <w:rFonts w:ascii="Arial" w:hAnsi="Arial" w:cs="Arial"/>
          <w:sz w:val="22"/>
          <w:szCs w:val="22"/>
        </w:rPr>
        <w:br/>
        <w:t>będzie zwrócone Wykonawcy w terminach i wysokościach jak niżej:</w:t>
      </w:r>
    </w:p>
    <w:p w:rsidR="00651674" w:rsidRDefault="00A22AC8">
      <w:pPr>
        <w:pStyle w:val="Bezodstpw"/>
        <w:numPr>
          <w:ilvl w:val="0"/>
          <w:numId w:val="18"/>
        </w:numPr>
        <w:tabs>
          <w:tab w:val="clear" w:pos="720"/>
          <w:tab w:val="left" w:pos="360"/>
        </w:tabs>
        <w:spacing w:line="276" w:lineRule="auto"/>
        <w:ind w:left="360"/>
        <w:jc w:val="both"/>
        <w:rPr>
          <w:rFonts w:ascii="Arial" w:hAnsi="Arial" w:cs="Arial"/>
          <w:sz w:val="22"/>
          <w:szCs w:val="22"/>
        </w:rPr>
      </w:pPr>
      <w:r>
        <w:rPr>
          <w:rFonts w:ascii="Arial" w:hAnsi="Arial" w:cs="Arial"/>
          <w:b/>
          <w:sz w:val="22"/>
          <w:szCs w:val="22"/>
        </w:rPr>
        <w:t>70 %</w:t>
      </w:r>
      <w:r>
        <w:rPr>
          <w:rFonts w:ascii="Arial" w:hAnsi="Arial" w:cs="Arial"/>
          <w:sz w:val="22"/>
          <w:szCs w:val="22"/>
        </w:rPr>
        <w:t xml:space="preserve"> wysokości zabezpieczenia w terminie 30 dni od dnia wykonania zamówienia i uznania przez zamawiającego za należycie wykonane,</w:t>
      </w:r>
    </w:p>
    <w:p w:rsidR="00651674" w:rsidRDefault="00A22AC8">
      <w:pPr>
        <w:pStyle w:val="Bezodstpw"/>
        <w:numPr>
          <w:ilvl w:val="0"/>
          <w:numId w:val="18"/>
        </w:numPr>
        <w:tabs>
          <w:tab w:val="clear" w:pos="720"/>
          <w:tab w:val="left" w:pos="360"/>
        </w:tabs>
        <w:spacing w:line="276" w:lineRule="auto"/>
        <w:ind w:left="360"/>
        <w:jc w:val="both"/>
        <w:rPr>
          <w:rFonts w:ascii="Arial" w:hAnsi="Arial" w:cs="Arial"/>
          <w:sz w:val="22"/>
          <w:szCs w:val="22"/>
        </w:rPr>
      </w:pPr>
      <w:r>
        <w:rPr>
          <w:rFonts w:ascii="Arial" w:hAnsi="Arial" w:cs="Arial"/>
          <w:b/>
          <w:sz w:val="22"/>
          <w:szCs w:val="22"/>
        </w:rPr>
        <w:t>30 %</w:t>
      </w:r>
      <w:r>
        <w:rPr>
          <w:rFonts w:ascii="Arial" w:hAnsi="Arial" w:cs="Arial"/>
          <w:sz w:val="22"/>
          <w:szCs w:val="22"/>
        </w:rPr>
        <w:t xml:space="preserve"> wysokości zabezpieczenia, tj. …………….. zł, w terminie nie później niż w 15 dniu </w:t>
      </w:r>
      <w:r>
        <w:rPr>
          <w:rFonts w:ascii="Arial" w:hAnsi="Arial" w:cs="Arial"/>
          <w:sz w:val="22"/>
          <w:szCs w:val="22"/>
        </w:rPr>
        <w:br/>
        <w:t>po upływie okresu rękojmi za wady lub gwarancji. W przypadku wystąpienia usterek lub wad, podstawą do zwrotu lub zwolnienia zabezpieczenia będzie protokół ich usunięcia.</w:t>
      </w:r>
    </w:p>
    <w:p w:rsidR="00651674" w:rsidRDefault="00651674">
      <w:pPr>
        <w:spacing w:line="276" w:lineRule="auto"/>
        <w:jc w:val="center"/>
        <w:rPr>
          <w:rFonts w:ascii="Arial" w:hAnsi="Arial" w:cs="Arial"/>
          <w:b/>
          <w:sz w:val="22"/>
          <w:szCs w:val="22"/>
          <w:highlight w:val="yellow"/>
        </w:rPr>
      </w:pPr>
    </w:p>
    <w:p w:rsidR="00651674" w:rsidRDefault="00A22AC8">
      <w:pPr>
        <w:spacing w:line="276" w:lineRule="auto"/>
        <w:jc w:val="center"/>
        <w:rPr>
          <w:rFonts w:ascii="Arial" w:hAnsi="Arial" w:cs="Arial"/>
          <w:b/>
          <w:sz w:val="22"/>
          <w:szCs w:val="22"/>
        </w:rPr>
      </w:pPr>
      <w:r>
        <w:rPr>
          <w:rFonts w:ascii="Arial" w:hAnsi="Arial" w:cs="Arial"/>
          <w:b/>
          <w:sz w:val="22"/>
          <w:szCs w:val="22"/>
        </w:rPr>
        <w:t>Rozdział VIII – GWARANCJA, RĘKOJMIA I KARY UMOWNE</w:t>
      </w:r>
    </w:p>
    <w:p w:rsidR="00651674" w:rsidRDefault="00A22AC8">
      <w:pPr>
        <w:spacing w:line="276" w:lineRule="auto"/>
        <w:jc w:val="center"/>
        <w:rPr>
          <w:rFonts w:ascii="Arial" w:hAnsi="Arial" w:cs="Arial"/>
          <w:b/>
          <w:bCs/>
          <w:iCs/>
          <w:sz w:val="22"/>
          <w:szCs w:val="22"/>
        </w:rPr>
      </w:pPr>
      <w:r>
        <w:rPr>
          <w:rFonts w:ascii="Arial" w:hAnsi="Arial" w:cs="Arial"/>
          <w:b/>
          <w:bCs/>
          <w:iCs/>
          <w:sz w:val="22"/>
          <w:szCs w:val="22"/>
        </w:rPr>
        <w:t>§ 22. Warunki gwarancji i rękojmi</w:t>
      </w:r>
    </w:p>
    <w:p w:rsidR="00651674" w:rsidRDefault="00A22AC8">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 xml:space="preserve">Wykonawca niniejszym udziela rękojmi i gwarancji na wykonane roboty na okres </w:t>
      </w:r>
      <w:r>
        <w:rPr>
          <w:rFonts w:ascii="Arial" w:hAnsi="Arial" w:cs="Arial"/>
          <w:b/>
          <w:sz w:val="22"/>
          <w:szCs w:val="22"/>
        </w:rPr>
        <w:t xml:space="preserve">…........…....… lat </w:t>
      </w:r>
      <w:r>
        <w:rPr>
          <w:rFonts w:ascii="Arial" w:hAnsi="Arial" w:cs="Arial"/>
          <w:sz w:val="22"/>
          <w:szCs w:val="22"/>
        </w:rPr>
        <w:t>(zgodnie z okresem gwarancji zaoferowanym w ofercie)</w:t>
      </w:r>
      <w:r>
        <w:rPr>
          <w:rFonts w:ascii="Arial" w:hAnsi="Arial" w:cs="Arial"/>
          <w:b/>
          <w:bCs/>
          <w:sz w:val="22"/>
          <w:szCs w:val="22"/>
        </w:rPr>
        <w:t xml:space="preserve"> </w:t>
      </w:r>
      <w:r>
        <w:rPr>
          <w:rFonts w:ascii="Arial" w:hAnsi="Arial" w:cs="Arial"/>
          <w:bCs/>
          <w:sz w:val="22"/>
          <w:szCs w:val="22"/>
        </w:rPr>
        <w:t xml:space="preserve">licząc </w:t>
      </w:r>
      <w:r>
        <w:rPr>
          <w:rFonts w:ascii="Arial" w:hAnsi="Arial" w:cs="Arial"/>
          <w:sz w:val="22"/>
          <w:szCs w:val="22"/>
        </w:rPr>
        <w:t>od daty podpisania przez Zamawiaj</w:t>
      </w:r>
      <w:r>
        <w:rPr>
          <w:rFonts w:ascii="Arial" w:eastAsia="TimesNewRoman" w:hAnsi="Arial" w:cs="Arial"/>
          <w:sz w:val="22"/>
          <w:szCs w:val="22"/>
        </w:rPr>
        <w:t>ą</w:t>
      </w:r>
      <w:r>
        <w:rPr>
          <w:rFonts w:ascii="Arial" w:hAnsi="Arial" w:cs="Arial"/>
          <w:sz w:val="22"/>
          <w:szCs w:val="22"/>
        </w:rPr>
        <w:t>cego i Wykonawc</w:t>
      </w:r>
      <w:r>
        <w:rPr>
          <w:rFonts w:ascii="Arial" w:eastAsia="TimesNewRoman" w:hAnsi="Arial" w:cs="Arial"/>
          <w:sz w:val="22"/>
          <w:szCs w:val="22"/>
        </w:rPr>
        <w:t xml:space="preserve">ę </w:t>
      </w:r>
      <w:r>
        <w:rPr>
          <w:rFonts w:ascii="Arial" w:hAnsi="Arial" w:cs="Arial"/>
          <w:sz w:val="22"/>
          <w:szCs w:val="22"/>
        </w:rPr>
        <w:t>protokołu odbioru ko</w:t>
      </w:r>
      <w:r>
        <w:rPr>
          <w:rFonts w:ascii="Arial" w:eastAsia="TimesNewRoman" w:hAnsi="Arial" w:cs="Arial"/>
          <w:sz w:val="22"/>
          <w:szCs w:val="22"/>
        </w:rPr>
        <w:t>ń</w:t>
      </w:r>
      <w:r>
        <w:rPr>
          <w:rFonts w:ascii="Arial" w:hAnsi="Arial" w:cs="Arial"/>
          <w:sz w:val="22"/>
          <w:szCs w:val="22"/>
        </w:rPr>
        <w:t>cowego.</w:t>
      </w:r>
    </w:p>
    <w:p w:rsidR="00651674" w:rsidRDefault="00A22AC8">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Strony umowy postanawiają, że odpowiedzialność Wykonawcy z tytułu rękojmi wynosi 5 lat, licząc od dnia odbioru końcowego całego przedmiotu umowy.</w:t>
      </w:r>
    </w:p>
    <w:p w:rsidR="00651674" w:rsidRDefault="00A22AC8">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lastRenderedPageBreak/>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Pr>
          <w:rFonts w:ascii="Arial" w:eastAsia="TimesNewRoman" w:hAnsi="Arial" w:cs="Arial"/>
          <w:sz w:val="22"/>
          <w:szCs w:val="22"/>
        </w:rPr>
        <w:t>ą</w:t>
      </w:r>
      <w:r>
        <w:rPr>
          <w:rFonts w:ascii="Arial" w:hAnsi="Arial" w:cs="Arial"/>
          <w:sz w:val="22"/>
          <w:szCs w:val="22"/>
        </w:rPr>
        <w:t>cego, w terminie przez niego wskazanym, technicznie uzasadnionym.</w:t>
      </w:r>
    </w:p>
    <w:p w:rsidR="00651674" w:rsidRDefault="00A22AC8">
      <w:pPr>
        <w:numPr>
          <w:ilvl w:val="0"/>
          <w:numId w:val="3"/>
        </w:numPr>
        <w:tabs>
          <w:tab w:val="left" w:pos="360"/>
        </w:tabs>
        <w:spacing w:line="276" w:lineRule="auto"/>
        <w:ind w:left="360" w:hanging="360"/>
        <w:jc w:val="both"/>
        <w:rPr>
          <w:rFonts w:ascii="Arial" w:hAnsi="Arial" w:cs="Arial"/>
          <w:b/>
          <w:bCs/>
          <w:iCs/>
          <w:sz w:val="22"/>
          <w:szCs w:val="22"/>
        </w:rPr>
      </w:pPr>
      <w:r>
        <w:rPr>
          <w:rFonts w:ascii="Arial" w:hAnsi="Arial" w:cs="Arial"/>
          <w:sz w:val="22"/>
          <w:szCs w:val="22"/>
        </w:rPr>
        <w:t>Wszelkie koszty zwi</w:t>
      </w:r>
      <w:r>
        <w:rPr>
          <w:rFonts w:ascii="Arial" w:eastAsia="TimesNewRoman" w:hAnsi="Arial" w:cs="Arial"/>
          <w:sz w:val="22"/>
          <w:szCs w:val="22"/>
        </w:rPr>
        <w:t>ą</w:t>
      </w:r>
      <w:r>
        <w:rPr>
          <w:rFonts w:ascii="Arial" w:hAnsi="Arial" w:cs="Arial"/>
          <w:sz w:val="22"/>
          <w:szCs w:val="22"/>
        </w:rPr>
        <w:t>zane z wykonywaniem prac w okresie gwarancji i rękojmi ponosi Wykonawca.</w:t>
      </w:r>
    </w:p>
    <w:p w:rsidR="00651674" w:rsidRDefault="00A22AC8">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Bieg terminu gwarancji i rękojmi rozpoczyna się w dniu następnym licząc od daty potwierdzenia usunięcia wad stwierdzonych przy odbiorze końcowym przedmiotu umowy, z zastrzeżeniem sytuacji, gdy nastąpi bezusterkowy odbiór robót i ich przekazanie do użytkowania Zamawiającemu.</w:t>
      </w:r>
    </w:p>
    <w:p w:rsidR="00651674" w:rsidRDefault="00A22AC8">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Zamawiający ma prawo dochodzić uprawnień z tytułu rękojmi za wady, niezależnie od uprawnień wynikających z gwarancji.</w:t>
      </w:r>
    </w:p>
    <w:p w:rsidR="00651674" w:rsidRDefault="00A22AC8">
      <w:pPr>
        <w:numPr>
          <w:ilvl w:val="0"/>
          <w:numId w:val="3"/>
        </w:numPr>
        <w:tabs>
          <w:tab w:val="left" w:pos="360"/>
        </w:tabs>
        <w:spacing w:line="276" w:lineRule="auto"/>
        <w:ind w:left="360" w:hanging="360"/>
        <w:jc w:val="both"/>
        <w:rPr>
          <w:rFonts w:ascii="Arial" w:hAnsi="Arial" w:cs="Arial"/>
          <w:sz w:val="22"/>
          <w:szCs w:val="22"/>
        </w:rPr>
      </w:pPr>
      <w:r>
        <w:rPr>
          <w:rFonts w:ascii="Arial" w:hAnsi="Arial" w:cs="Arial"/>
          <w:sz w:val="22"/>
          <w:szCs w:val="22"/>
        </w:rPr>
        <w:t>Zamawiający może dochodzić roszczeń z tytułu gwarancji i rękojmi także po terminach określonych odpowiednio w ust. 1 i w ust. 2, jeżeli zgłaszał wadę/usterkę/szkodę przed upływem danego terminu.</w:t>
      </w:r>
    </w:p>
    <w:p w:rsidR="00651674" w:rsidRDefault="00651674">
      <w:pPr>
        <w:pStyle w:val="tyt"/>
        <w:keepNext w:val="0"/>
        <w:overflowPunct/>
        <w:spacing w:before="0" w:after="0" w:line="276" w:lineRule="auto"/>
        <w:textAlignment w:val="baseline"/>
        <w:rPr>
          <w:rFonts w:ascii="Arial" w:hAnsi="Arial" w:cs="Arial"/>
          <w:sz w:val="22"/>
          <w:szCs w:val="22"/>
          <w:highlight w:val="yellow"/>
        </w:rPr>
      </w:pPr>
    </w:p>
    <w:p w:rsidR="00651674" w:rsidRDefault="00A22AC8">
      <w:pPr>
        <w:pStyle w:val="tyt"/>
        <w:keepNext w:val="0"/>
        <w:overflowPunct/>
        <w:spacing w:before="0" w:after="0" w:line="276" w:lineRule="auto"/>
        <w:textAlignment w:val="baseline"/>
        <w:rPr>
          <w:rFonts w:ascii="Arial" w:hAnsi="Arial" w:cs="Arial"/>
          <w:sz w:val="22"/>
          <w:szCs w:val="22"/>
        </w:rPr>
      </w:pPr>
      <w:r>
        <w:rPr>
          <w:rFonts w:ascii="Arial" w:hAnsi="Arial" w:cs="Arial"/>
          <w:sz w:val="22"/>
          <w:szCs w:val="22"/>
        </w:rPr>
        <w:t>§ 23. Zawiadomienia o wadach</w:t>
      </w:r>
    </w:p>
    <w:p w:rsidR="00651674" w:rsidRDefault="00A22AC8">
      <w:pPr>
        <w:numPr>
          <w:ilvl w:val="0"/>
          <w:numId w:val="14"/>
        </w:numPr>
        <w:spacing w:line="276" w:lineRule="auto"/>
        <w:ind w:left="360"/>
        <w:jc w:val="both"/>
        <w:rPr>
          <w:rFonts w:ascii="Arial" w:hAnsi="Arial" w:cs="Arial"/>
          <w:sz w:val="22"/>
          <w:szCs w:val="22"/>
        </w:rPr>
      </w:pPr>
      <w:r>
        <w:rPr>
          <w:rFonts w:ascii="Arial" w:hAnsi="Arial" w:cs="Arial"/>
          <w:sz w:val="22"/>
          <w:szCs w:val="22"/>
        </w:rPr>
        <w:t>Zamawiający zobowiązany jest niezwłocznie zawiadomić pisemnie Wykonawcę o wadach, usterkach i szkodach stwierdzonych w okresie gwarancji.</w:t>
      </w:r>
    </w:p>
    <w:p w:rsidR="00651674" w:rsidRDefault="00A22AC8">
      <w:pPr>
        <w:numPr>
          <w:ilvl w:val="0"/>
          <w:numId w:val="14"/>
        </w:numPr>
        <w:spacing w:line="276" w:lineRule="auto"/>
        <w:ind w:left="360"/>
        <w:jc w:val="both"/>
        <w:rPr>
          <w:rFonts w:ascii="Arial" w:hAnsi="Arial" w:cs="Arial"/>
          <w:b/>
          <w:bCs/>
          <w:iCs/>
          <w:sz w:val="22"/>
          <w:szCs w:val="22"/>
        </w:rPr>
      </w:pPr>
      <w:r>
        <w:rPr>
          <w:rFonts w:ascii="Arial" w:hAnsi="Arial" w:cs="Arial"/>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rsidR="00651674" w:rsidRDefault="00A22AC8">
      <w:pPr>
        <w:numPr>
          <w:ilvl w:val="0"/>
          <w:numId w:val="14"/>
        </w:numPr>
        <w:spacing w:line="276" w:lineRule="auto"/>
        <w:ind w:left="360"/>
        <w:jc w:val="both"/>
        <w:rPr>
          <w:rFonts w:ascii="Arial" w:hAnsi="Arial" w:cs="Arial"/>
          <w:b/>
          <w:bCs/>
          <w:iCs/>
          <w:sz w:val="22"/>
          <w:szCs w:val="22"/>
        </w:rPr>
      </w:pPr>
      <w:r>
        <w:rPr>
          <w:rFonts w:ascii="Arial" w:hAnsi="Arial" w:cs="Arial"/>
          <w:sz w:val="22"/>
          <w:szCs w:val="22"/>
        </w:rPr>
        <w:t>Z odbioru usunięcia wad, usterek lub szkody strony sporządzą protokół.</w:t>
      </w:r>
    </w:p>
    <w:p w:rsidR="00651674" w:rsidRDefault="00A22AC8">
      <w:pPr>
        <w:numPr>
          <w:ilvl w:val="0"/>
          <w:numId w:val="14"/>
        </w:numPr>
        <w:spacing w:line="276" w:lineRule="auto"/>
        <w:ind w:left="360"/>
        <w:jc w:val="both"/>
        <w:rPr>
          <w:rFonts w:ascii="Arial" w:hAnsi="Arial" w:cs="Arial"/>
          <w:sz w:val="22"/>
          <w:szCs w:val="22"/>
        </w:rPr>
      </w:pPr>
      <w:r>
        <w:rPr>
          <w:rFonts w:ascii="Arial" w:hAnsi="Arial" w:cs="Arial"/>
          <w:sz w:val="22"/>
          <w:szCs w:val="22"/>
        </w:rPr>
        <w:t>W przypadku niezachowania terminu wyznaczonego przez Zamawiaj</w:t>
      </w:r>
      <w:r>
        <w:rPr>
          <w:rFonts w:ascii="Arial" w:eastAsia="TimesNewRoman" w:hAnsi="Arial" w:cs="Arial"/>
          <w:sz w:val="22"/>
          <w:szCs w:val="22"/>
        </w:rPr>
        <w:t>ą</w:t>
      </w:r>
      <w:r>
        <w:rPr>
          <w:rFonts w:ascii="Arial" w:hAnsi="Arial" w:cs="Arial"/>
          <w:sz w:val="22"/>
          <w:szCs w:val="22"/>
        </w:rPr>
        <w:t>cego, o którym mowa w ust. 2, Zamawiaj</w:t>
      </w:r>
      <w:r>
        <w:rPr>
          <w:rFonts w:ascii="Arial" w:eastAsia="TimesNewRoman" w:hAnsi="Arial" w:cs="Arial"/>
          <w:sz w:val="22"/>
          <w:szCs w:val="22"/>
        </w:rPr>
        <w:t>ą</w:t>
      </w:r>
      <w:r>
        <w:rPr>
          <w:rFonts w:ascii="Arial" w:hAnsi="Arial" w:cs="Arial"/>
          <w:sz w:val="22"/>
          <w:szCs w:val="22"/>
        </w:rPr>
        <w:t>cy ma prawo powierzy</w:t>
      </w:r>
      <w:r>
        <w:rPr>
          <w:rFonts w:ascii="Arial" w:eastAsia="TimesNewRoman" w:hAnsi="Arial" w:cs="Arial"/>
          <w:sz w:val="22"/>
          <w:szCs w:val="22"/>
        </w:rPr>
        <w:t xml:space="preserve">ć zastępcze </w:t>
      </w:r>
      <w:r>
        <w:rPr>
          <w:rFonts w:ascii="Arial" w:hAnsi="Arial" w:cs="Arial"/>
          <w:sz w:val="22"/>
          <w:szCs w:val="22"/>
        </w:rPr>
        <w:t>usuni</w:t>
      </w:r>
      <w:r>
        <w:rPr>
          <w:rFonts w:ascii="Arial" w:eastAsia="TimesNewRoman" w:hAnsi="Arial" w:cs="Arial"/>
          <w:sz w:val="22"/>
          <w:szCs w:val="22"/>
        </w:rPr>
        <w:t>ę</w:t>
      </w:r>
      <w:r>
        <w:rPr>
          <w:rFonts w:ascii="Arial" w:hAnsi="Arial" w:cs="Arial"/>
          <w:sz w:val="22"/>
          <w:szCs w:val="22"/>
        </w:rPr>
        <w:t>cie wady osobie trzeciej, bez konieczności uzyskania sądowego upoważnienia, na wył</w:t>
      </w:r>
      <w:r>
        <w:rPr>
          <w:rFonts w:ascii="Arial" w:eastAsia="TimesNewRoman" w:hAnsi="Arial" w:cs="Arial"/>
          <w:sz w:val="22"/>
          <w:szCs w:val="22"/>
        </w:rPr>
        <w:t>ą</w:t>
      </w:r>
      <w:r>
        <w:rPr>
          <w:rFonts w:ascii="Arial" w:hAnsi="Arial" w:cs="Arial"/>
          <w:sz w:val="22"/>
          <w:szCs w:val="22"/>
        </w:rPr>
        <w:t>czny koszt i ryzyko Wykonawcy, po uprzednim pisemnym powiadomieniu Wykonawcy, co nie pozbawia Zamawiającego dochodzenia innych roszcze</w:t>
      </w:r>
      <w:r>
        <w:rPr>
          <w:rFonts w:ascii="Arial" w:eastAsia="TimesNewRoman" w:hAnsi="Arial" w:cs="Arial"/>
          <w:sz w:val="22"/>
          <w:szCs w:val="22"/>
        </w:rPr>
        <w:t xml:space="preserve">ń </w:t>
      </w:r>
      <w:r>
        <w:rPr>
          <w:rFonts w:ascii="Arial" w:hAnsi="Arial" w:cs="Arial"/>
          <w:sz w:val="22"/>
          <w:szCs w:val="22"/>
        </w:rPr>
        <w:t>przewidzianych niniejsz</w:t>
      </w:r>
      <w:r>
        <w:rPr>
          <w:rFonts w:ascii="Arial" w:eastAsia="TimesNewRoman" w:hAnsi="Arial" w:cs="Arial"/>
          <w:sz w:val="22"/>
          <w:szCs w:val="22"/>
        </w:rPr>
        <w:t>ą</w:t>
      </w:r>
      <w:r>
        <w:rPr>
          <w:rFonts w:ascii="Arial" w:hAnsi="Arial" w:cs="Arial"/>
          <w:sz w:val="22"/>
          <w:szCs w:val="22"/>
        </w:rPr>
        <w:t xml:space="preserve"> umow</w:t>
      </w:r>
      <w:r>
        <w:rPr>
          <w:rFonts w:ascii="Arial" w:eastAsia="TimesNewRoman" w:hAnsi="Arial" w:cs="Arial"/>
          <w:sz w:val="22"/>
          <w:szCs w:val="22"/>
        </w:rPr>
        <w:t>ą</w:t>
      </w:r>
      <w:r>
        <w:rPr>
          <w:rFonts w:ascii="Arial" w:hAnsi="Arial" w:cs="Arial"/>
          <w:sz w:val="22"/>
          <w:szCs w:val="22"/>
        </w:rPr>
        <w:t>. Koszty zastępczego usuwania wad mogą być pokrywane z kwoty zatrzymanej tytułem zabezpieczenia należytego wykonania umowy.</w:t>
      </w:r>
    </w:p>
    <w:p w:rsidR="00651674" w:rsidRDefault="00651674">
      <w:pPr>
        <w:spacing w:line="276" w:lineRule="auto"/>
        <w:jc w:val="both"/>
        <w:rPr>
          <w:rFonts w:ascii="Arial" w:hAnsi="Arial" w:cs="Arial"/>
          <w:b/>
          <w:bCs/>
          <w:iCs/>
          <w:sz w:val="22"/>
          <w:szCs w:val="22"/>
          <w:highlight w:val="yellow"/>
        </w:rPr>
      </w:pPr>
      <w:bookmarkStart w:id="6" w:name="_Hlk24929101"/>
      <w:bookmarkEnd w:id="6"/>
    </w:p>
    <w:p w:rsidR="00651674" w:rsidRDefault="00A22AC8">
      <w:pPr>
        <w:spacing w:line="276" w:lineRule="auto"/>
        <w:jc w:val="center"/>
        <w:rPr>
          <w:rFonts w:ascii="Arial" w:hAnsi="Arial" w:cs="Arial"/>
          <w:b/>
          <w:bCs/>
          <w:iCs/>
          <w:sz w:val="22"/>
          <w:szCs w:val="22"/>
        </w:rPr>
      </w:pPr>
      <w:r>
        <w:rPr>
          <w:rFonts w:ascii="Arial" w:hAnsi="Arial" w:cs="Arial"/>
          <w:b/>
          <w:bCs/>
          <w:iCs/>
          <w:sz w:val="22"/>
          <w:szCs w:val="22"/>
        </w:rPr>
        <w:t>§ 24. Naruszenie warunków umowy</w:t>
      </w:r>
    </w:p>
    <w:p w:rsidR="00651674" w:rsidRDefault="00A22AC8">
      <w:pPr>
        <w:numPr>
          <w:ilvl w:val="3"/>
          <w:numId w:val="14"/>
        </w:numPr>
        <w:tabs>
          <w:tab w:val="left" w:pos="360"/>
        </w:tabs>
        <w:spacing w:line="276" w:lineRule="auto"/>
        <w:ind w:left="360"/>
        <w:jc w:val="both"/>
        <w:rPr>
          <w:rFonts w:ascii="Arial" w:hAnsi="Arial" w:cs="Arial"/>
          <w:sz w:val="22"/>
          <w:szCs w:val="22"/>
        </w:rPr>
      </w:pPr>
      <w:r>
        <w:rPr>
          <w:rFonts w:ascii="Arial" w:hAnsi="Arial" w:cs="Arial"/>
          <w:sz w:val="22"/>
          <w:szCs w:val="22"/>
        </w:rPr>
        <w:t xml:space="preserve">Każda ze stron dopuszcza się naruszenia warunków umowy, jeżeli nie wykonuje swoich zobowiązań wynikających z umowy. </w:t>
      </w:r>
    </w:p>
    <w:p w:rsidR="00651674" w:rsidRDefault="00A22AC8">
      <w:pPr>
        <w:numPr>
          <w:ilvl w:val="3"/>
          <w:numId w:val="14"/>
        </w:numPr>
        <w:tabs>
          <w:tab w:val="left" w:pos="360"/>
        </w:tabs>
        <w:spacing w:line="276" w:lineRule="auto"/>
        <w:ind w:left="360"/>
        <w:jc w:val="both"/>
        <w:rPr>
          <w:rFonts w:ascii="Arial" w:hAnsi="Arial" w:cs="Arial"/>
          <w:sz w:val="22"/>
          <w:szCs w:val="22"/>
        </w:rPr>
      </w:pPr>
      <w:r>
        <w:rPr>
          <w:rFonts w:ascii="Arial" w:hAnsi="Arial" w:cs="Arial"/>
          <w:sz w:val="22"/>
          <w:szCs w:val="22"/>
        </w:rPr>
        <w:t xml:space="preserve">W czasie realizacji robót niezgodności realizacji umowy z dokumentacją projektową, warunkami technicznymi, specyfikacjami technicznymi wykonania i odbioru robót, wiedzą techniczną lub sztuką budowlaną wpisuje się do dziennika budowy. W terminie 14 dni od daty dokonania wpisu do dziennika budowy Wykonawca jest zobowiązany przesłać do Zamawiającego swoją odpowiedź na zarzuty Inspektora/ów nadzoru inwestorskiego lub osoby pełniącej nadzór autorski, jeżeli Wykonawca nie zgadza się z dokonanym wpisem. Zamawiający zobowiązany jest poinformować Wykonawcę o ostatecznej decyzji rozstrzygającej rozbieżność stanowisk w terminie 14 dni. </w:t>
      </w:r>
    </w:p>
    <w:p w:rsidR="00651674" w:rsidRDefault="00A22AC8">
      <w:pPr>
        <w:numPr>
          <w:ilvl w:val="3"/>
          <w:numId w:val="14"/>
        </w:numPr>
        <w:tabs>
          <w:tab w:val="left" w:pos="360"/>
        </w:tabs>
        <w:spacing w:line="276" w:lineRule="auto"/>
        <w:ind w:left="360"/>
        <w:jc w:val="both"/>
        <w:rPr>
          <w:rFonts w:ascii="Arial" w:hAnsi="Arial" w:cs="Arial"/>
          <w:iCs/>
          <w:sz w:val="22"/>
          <w:szCs w:val="22"/>
        </w:rPr>
      </w:pPr>
      <w:r>
        <w:rPr>
          <w:rFonts w:ascii="Arial" w:hAnsi="Arial" w:cs="Arial"/>
          <w:iCs/>
          <w:sz w:val="22"/>
          <w:szCs w:val="22"/>
        </w:rPr>
        <w:t>W razie naruszenia warunków umowy, Zamawiający, z uwzględnieniem ust.  2 powyżej, może:</w:t>
      </w:r>
    </w:p>
    <w:p w:rsidR="00651674" w:rsidRDefault="00A22AC8">
      <w:pPr>
        <w:numPr>
          <w:ilvl w:val="0"/>
          <w:numId w:val="50"/>
        </w:numPr>
        <w:spacing w:line="276" w:lineRule="auto"/>
        <w:ind w:left="709" w:hanging="283"/>
        <w:jc w:val="both"/>
        <w:rPr>
          <w:rFonts w:ascii="Arial" w:hAnsi="Arial" w:cs="Arial"/>
          <w:iCs/>
          <w:sz w:val="22"/>
          <w:szCs w:val="22"/>
        </w:rPr>
      </w:pPr>
      <w:r>
        <w:rPr>
          <w:rFonts w:ascii="Arial" w:hAnsi="Arial" w:cs="Arial"/>
          <w:iCs/>
          <w:sz w:val="22"/>
          <w:szCs w:val="22"/>
        </w:rPr>
        <w:lastRenderedPageBreak/>
        <w:t>odstąpić od umowy na zasadach, o których mowa w § 26 umowy,</w:t>
      </w:r>
    </w:p>
    <w:p w:rsidR="00651674" w:rsidRDefault="00A22AC8">
      <w:pPr>
        <w:numPr>
          <w:ilvl w:val="0"/>
          <w:numId w:val="24"/>
        </w:numPr>
        <w:spacing w:line="276" w:lineRule="auto"/>
        <w:ind w:left="709" w:hanging="283"/>
        <w:jc w:val="both"/>
        <w:rPr>
          <w:rFonts w:ascii="Arial" w:hAnsi="Arial" w:cs="Arial"/>
          <w:iCs/>
          <w:sz w:val="22"/>
          <w:szCs w:val="22"/>
        </w:rPr>
      </w:pPr>
      <w:r>
        <w:rPr>
          <w:rFonts w:ascii="Arial" w:hAnsi="Arial" w:cs="Arial"/>
          <w:iCs/>
          <w:sz w:val="22"/>
          <w:szCs w:val="22"/>
        </w:rPr>
        <w:t>obciążyć Wykonawcę karami umownymi.</w:t>
      </w:r>
    </w:p>
    <w:p w:rsidR="00651674" w:rsidRDefault="00651674">
      <w:pPr>
        <w:spacing w:line="276" w:lineRule="auto"/>
        <w:jc w:val="center"/>
        <w:rPr>
          <w:rFonts w:ascii="Arial" w:hAnsi="Arial" w:cs="Arial"/>
          <w:b/>
          <w:bCs/>
          <w:iCs/>
          <w:sz w:val="22"/>
          <w:szCs w:val="22"/>
          <w:highlight w:val="yellow"/>
        </w:rPr>
      </w:pPr>
    </w:p>
    <w:p w:rsidR="00651674" w:rsidRDefault="00A22AC8">
      <w:pPr>
        <w:spacing w:line="276" w:lineRule="auto"/>
        <w:jc w:val="center"/>
        <w:rPr>
          <w:rFonts w:ascii="Arial" w:hAnsi="Arial" w:cs="Arial"/>
          <w:b/>
          <w:bCs/>
          <w:iCs/>
          <w:sz w:val="22"/>
          <w:szCs w:val="22"/>
        </w:rPr>
      </w:pPr>
      <w:r>
        <w:rPr>
          <w:rFonts w:ascii="Arial" w:hAnsi="Arial" w:cs="Arial"/>
          <w:b/>
          <w:bCs/>
          <w:iCs/>
          <w:sz w:val="22"/>
          <w:szCs w:val="22"/>
        </w:rPr>
        <w:t xml:space="preserve">§ 25. Kary umowne </w:t>
      </w:r>
    </w:p>
    <w:p w:rsidR="00651674" w:rsidRDefault="00A22AC8">
      <w:pPr>
        <w:numPr>
          <w:ilvl w:val="3"/>
          <w:numId w:val="4"/>
        </w:numPr>
        <w:tabs>
          <w:tab w:val="left" w:pos="360"/>
        </w:tabs>
        <w:spacing w:line="276" w:lineRule="auto"/>
        <w:ind w:left="360"/>
        <w:jc w:val="both"/>
        <w:rPr>
          <w:rFonts w:ascii="Arial" w:hAnsi="Arial" w:cs="Arial"/>
          <w:sz w:val="22"/>
          <w:szCs w:val="22"/>
        </w:rPr>
      </w:pPr>
      <w:r>
        <w:rPr>
          <w:rFonts w:ascii="Arial" w:hAnsi="Arial" w:cs="Arial"/>
          <w:sz w:val="22"/>
          <w:szCs w:val="22"/>
        </w:rPr>
        <w:t>Zamawiający naliczy kary umowne:</w:t>
      </w:r>
    </w:p>
    <w:p w:rsidR="00651674" w:rsidRDefault="00A22AC8">
      <w:pPr>
        <w:numPr>
          <w:ilvl w:val="0"/>
          <w:numId w:val="15"/>
        </w:numPr>
        <w:tabs>
          <w:tab w:val="clear" w:pos="720"/>
          <w:tab w:val="left" w:pos="900"/>
          <w:tab w:val="left" w:pos="993"/>
        </w:tabs>
        <w:spacing w:line="276" w:lineRule="auto"/>
        <w:jc w:val="both"/>
        <w:rPr>
          <w:rFonts w:ascii="Arial" w:hAnsi="Arial" w:cs="Arial"/>
          <w:sz w:val="22"/>
          <w:szCs w:val="22"/>
        </w:rPr>
      </w:pPr>
      <w:r>
        <w:rPr>
          <w:rFonts w:ascii="Arial" w:hAnsi="Arial" w:cs="Arial"/>
          <w:sz w:val="22"/>
          <w:szCs w:val="22"/>
        </w:rPr>
        <w:t>z tytułu nieterminowego zakończenia realizacji zamówienia tj. za każdy rozpoczęty dzień zwłoki, liczony od upływu terminu określonego w § 2 ust. 1 niniejszej umowy, w wysokości 0,01 % wynagrodzenia umownego brutto za realizację zamówienia, o którym mowa w § 10 umowy,</w:t>
      </w:r>
    </w:p>
    <w:p w:rsidR="00651674" w:rsidRDefault="00A22AC8">
      <w:pPr>
        <w:numPr>
          <w:ilvl w:val="0"/>
          <w:numId w:val="15"/>
        </w:numPr>
        <w:tabs>
          <w:tab w:val="clear" w:pos="720"/>
          <w:tab w:val="left" w:pos="900"/>
        </w:tabs>
        <w:spacing w:line="276" w:lineRule="auto"/>
        <w:jc w:val="both"/>
        <w:rPr>
          <w:rFonts w:ascii="Arial" w:hAnsi="Arial" w:cs="Arial"/>
          <w:sz w:val="22"/>
          <w:szCs w:val="22"/>
        </w:rPr>
      </w:pPr>
      <w:r>
        <w:rPr>
          <w:rFonts w:ascii="Arial" w:hAnsi="Arial" w:cs="Arial"/>
          <w:sz w:val="22"/>
          <w:szCs w:val="22"/>
        </w:rPr>
        <w:t>z tytułu braku zapłaty lub nieterminowej zapłaty wynagrodzenia należnego podwykonawcom lub dalszym podwykonawcom w wysokości 3 % wartości brutto nieuregulowanego wynagrodzenia w przypadku braku zapłaty i 0,1 % wartości nieuregulowanego wynagrodzenia brutto za każdy rozpoczęty dzień zwłoki w dokonaniu zapłaty,</w:t>
      </w:r>
    </w:p>
    <w:p w:rsidR="00651674" w:rsidRDefault="00A22AC8">
      <w:pPr>
        <w:pStyle w:val="Akapitzlist"/>
        <w:numPr>
          <w:ilvl w:val="0"/>
          <w:numId w:val="15"/>
        </w:numPr>
        <w:spacing w:line="276" w:lineRule="auto"/>
        <w:jc w:val="both"/>
        <w:rPr>
          <w:rFonts w:ascii="Arial" w:hAnsi="Arial" w:cs="Arial"/>
          <w:sz w:val="22"/>
          <w:szCs w:val="22"/>
        </w:rPr>
      </w:pPr>
      <w:r>
        <w:rPr>
          <w:rFonts w:ascii="Arial" w:hAnsi="Arial" w:cs="Arial"/>
          <w:sz w:val="22"/>
          <w:szCs w:val="22"/>
        </w:rPr>
        <w:t>z tytułu nieprzedłożenia do zaakceptowania projektu umowy o podwykonawstwo, której przedmiotem są roboty budowlane, lub projektu jej zmiany, w wysokości 5 000,00 zł (słownie: pięć tysięcy 00/100 złotych), za każdy stwierdzony taki przypadek,</w:t>
      </w:r>
    </w:p>
    <w:p w:rsidR="00651674" w:rsidRDefault="00A22AC8">
      <w:pPr>
        <w:numPr>
          <w:ilvl w:val="0"/>
          <w:numId w:val="15"/>
        </w:numPr>
        <w:tabs>
          <w:tab w:val="clear" w:pos="720"/>
          <w:tab w:val="left" w:pos="900"/>
        </w:tabs>
        <w:spacing w:line="276" w:lineRule="auto"/>
        <w:jc w:val="both"/>
        <w:rPr>
          <w:rFonts w:ascii="Arial" w:hAnsi="Arial" w:cs="Arial"/>
          <w:sz w:val="22"/>
          <w:szCs w:val="22"/>
        </w:rPr>
      </w:pPr>
      <w:r>
        <w:rPr>
          <w:rFonts w:ascii="Arial" w:hAnsi="Arial" w:cs="Arial"/>
          <w:sz w:val="22"/>
          <w:szCs w:val="22"/>
        </w:rPr>
        <w:t>z tytułu nieprzedłożenia poświadczonej za zgodność z oryginałem kopii umowy o podwykonawstwo lub jej zmiany, w wysokości 5 000,00 zł (słownie: pięć tysięcy 00/100 złotych) za każdy stwierdzony taki przypadek,</w:t>
      </w:r>
    </w:p>
    <w:p w:rsidR="00651674" w:rsidRDefault="00A22AC8">
      <w:pPr>
        <w:numPr>
          <w:ilvl w:val="0"/>
          <w:numId w:val="15"/>
        </w:numPr>
        <w:tabs>
          <w:tab w:val="clear" w:pos="720"/>
          <w:tab w:val="left" w:pos="900"/>
          <w:tab w:val="left" w:pos="993"/>
        </w:tabs>
        <w:spacing w:line="276" w:lineRule="auto"/>
        <w:jc w:val="both"/>
        <w:rPr>
          <w:rFonts w:ascii="Arial" w:hAnsi="Arial" w:cs="Arial"/>
          <w:sz w:val="22"/>
          <w:szCs w:val="22"/>
        </w:rPr>
      </w:pPr>
      <w:r>
        <w:rPr>
          <w:rFonts w:ascii="Arial" w:hAnsi="Arial" w:cs="Arial"/>
          <w:sz w:val="22"/>
          <w:szCs w:val="22"/>
        </w:rPr>
        <w:t xml:space="preserve">z tytułu braku zmiany umowy o podwykonawstwo w zakresie terminu zapłaty, zgodnie z art. 464 ust. 10 ustawy </w:t>
      </w:r>
      <w:proofErr w:type="spellStart"/>
      <w:r>
        <w:rPr>
          <w:rFonts w:ascii="Arial" w:hAnsi="Arial" w:cs="Arial"/>
          <w:sz w:val="22"/>
          <w:szCs w:val="22"/>
        </w:rPr>
        <w:t>Pzp</w:t>
      </w:r>
      <w:proofErr w:type="spellEnd"/>
      <w:r>
        <w:rPr>
          <w:rFonts w:ascii="Arial" w:hAnsi="Arial" w:cs="Arial"/>
          <w:sz w:val="22"/>
          <w:szCs w:val="22"/>
        </w:rPr>
        <w:t xml:space="preserve"> w wysokości 2 000,00 zł (słownie: dwa tysiące 00/100 złotych) za każdy stwierdzony taki przypadek,</w:t>
      </w:r>
    </w:p>
    <w:p w:rsidR="00651674" w:rsidRDefault="00A22AC8">
      <w:pPr>
        <w:numPr>
          <w:ilvl w:val="0"/>
          <w:numId w:val="15"/>
        </w:numPr>
        <w:tabs>
          <w:tab w:val="clear" w:pos="720"/>
          <w:tab w:val="left" w:pos="900"/>
        </w:tabs>
        <w:spacing w:line="276" w:lineRule="auto"/>
        <w:jc w:val="both"/>
        <w:rPr>
          <w:rFonts w:ascii="Arial" w:hAnsi="Arial" w:cs="Arial"/>
          <w:sz w:val="22"/>
          <w:szCs w:val="22"/>
        </w:rPr>
      </w:pPr>
      <w:r>
        <w:rPr>
          <w:rFonts w:ascii="Arial" w:hAnsi="Arial" w:cs="Arial"/>
          <w:sz w:val="22"/>
          <w:szCs w:val="22"/>
        </w:rPr>
        <w:t>z tytułu zwłoki w usunięciu wad, usterek, szkód stwierdzonych przy odbiorze częściowym, odbiorze końcowym, wad, usterek, szkód ujawnionych w okresie gwarancji lub rękojmi albo stwierdzonych w trakcie odbioru ostatecznego, czyli przed upłynięciem okresu gwarancji lub rękojmi, za każdy rozpoczęty dzień zwłoki w wysokości 0,005 % wynagrodzenia umownego brutto za realizację całości zamówienia, o którym mowa w § 10 umowy,</w:t>
      </w:r>
    </w:p>
    <w:p w:rsidR="00651674" w:rsidRDefault="00A22AC8">
      <w:pPr>
        <w:numPr>
          <w:ilvl w:val="0"/>
          <w:numId w:val="15"/>
        </w:numPr>
        <w:tabs>
          <w:tab w:val="clear" w:pos="720"/>
          <w:tab w:val="left" w:pos="900"/>
        </w:tabs>
        <w:spacing w:line="276" w:lineRule="auto"/>
        <w:jc w:val="both"/>
        <w:rPr>
          <w:rFonts w:ascii="Arial" w:hAnsi="Arial" w:cs="Arial"/>
          <w:sz w:val="22"/>
          <w:szCs w:val="22"/>
        </w:rPr>
      </w:pPr>
      <w:r>
        <w:rPr>
          <w:rFonts w:ascii="Arial" w:hAnsi="Arial" w:cs="Arial"/>
          <w:sz w:val="22"/>
          <w:szCs w:val="22"/>
        </w:rPr>
        <w:t>z tytułu odstąpienia od umowy, przez którąkolwiek ze stron, z przyczyn leżących po stronie Wykonawcy w wysokości 10 %</w:t>
      </w:r>
      <w:r>
        <w:rPr>
          <w:rFonts w:ascii="Arial" w:hAnsi="Arial" w:cs="Arial"/>
          <w:b/>
          <w:sz w:val="22"/>
          <w:szCs w:val="22"/>
        </w:rPr>
        <w:t xml:space="preserve"> </w:t>
      </w:r>
      <w:r>
        <w:rPr>
          <w:rFonts w:ascii="Arial" w:hAnsi="Arial" w:cs="Arial"/>
          <w:sz w:val="22"/>
          <w:szCs w:val="22"/>
        </w:rPr>
        <w:t>wynagrodzenia umownego brutto, o którym mowa w § 10 umowy,</w:t>
      </w:r>
    </w:p>
    <w:p w:rsidR="00651674" w:rsidRDefault="00A22AC8">
      <w:pPr>
        <w:pStyle w:val="Akapitzlist"/>
        <w:numPr>
          <w:ilvl w:val="0"/>
          <w:numId w:val="15"/>
        </w:numPr>
        <w:spacing w:line="276" w:lineRule="auto"/>
        <w:jc w:val="both"/>
        <w:rPr>
          <w:rFonts w:ascii="Arial" w:hAnsi="Arial" w:cs="Arial"/>
          <w:sz w:val="22"/>
          <w:szCs w:val="22"/>
        </w:rPr>
      </w:pPr>
      <w:r>
        <w:rPr>
          <w:rFonts w:ascii="Arial" w:hAnsi="Arial" w:cs="Arial"/>
          <w:sz w:val="22"/>
          <w:szCs w:val="22"/>
        </w:rPr>
        <w:t xml:space="preserve">z tytułu zwłoki Wykonawcy w przedłożeniu Zamawiającemu wykazu osób, o którym mowa w § 28 </w:t>
      </w:r>
      <w:proofErr w:type="spellStart"/>
      <w:r>
        <w:rPr>
          <w:rFonts w:ascii="Arial" w:hAnsi="Arial" w:cs="Arial"/>
          <w:sz w:val="22"/>
          <w:szCs w:val="22"/>
        </w:rPr>
        <w:t>pkt</w:t>
      </w:r>
      <w:proofErr w:type="spellEnd"/>
      <w:r>
        <w:rPr>
          <w:rFonts w:ascii="Arial" w:hAnsi="Arial" w:cs="Arial"/>
          <w:sz w:val="22"/>
          <w:szCs w:val="22"/>
        </w:rPr>
        <w:t xml:space="preserve"> 2 w wysokości 0,001 % </w:t>
      </w:r>
      <w:bookmarkStart w:id="7" w:name="_Hlk67555132"/>
      <w:r>
        <w:rPr>
          <w:rFonts w:ascii="Arial" w:hAnsi="Arial" w:cs="Arial"/>
          <w:sz w:val="22"/>
          <w:szCs w:val="22"/>
        </w:rPr>
        <w:t xml:space="preserve">wynagrodzenia brutto, o którym mowa w § 10 </w:t>
      </w:r>
      <w:bookmarkEnd w:id="7"/>
      <w:r>
        <w:rPr>
          <w:rFonts w:ascii="Arial" w:hAnsi="Arial" w:cs="Arial"/>
          <w:sz w:val="22"/>
          <w:szCs w:val="22"/>
        </w:rPr>
        <w:t xml:space="preserve">za każdy rozpoczęty dzień zwłoki, ale nie więcej niż 0,2 % wynagrodzenia brutto, o którym mowa w § 10, </w:t>
      </w:r>
    </w:p>
    <w:p w:rsidR="00651674" w:rsidRDefault="00A22AC8">
      <w:pPr>
        <w:pStyle w:val="Akapitzlist"/>
        <w:numPr>
          <w:ilvl w:val="0"/>
          <w:numId w:val="15"/>
        </w:numPr>
        <w:spacing w:line="276" w:lineRule="auto"/>
        <w:jc w:val="both"/>
        <w:rPr>
          <w:rFonts w:ascii="Arial" w:hAnsi="Arial" w:cs="Arial"/>
          <w:sz w:val="22"/>
          <w:szCs w:val="22"/>
        </w:rPr>
      </w:pPr>
      <w:r>
        <w:rPr>
          <w:rFonts w:ascii="Arial" w:hAnsi="Arial" w:cs="Arial"/>
          <w:sz w:val="22"/>
          <w:szCs w:val="22"/>
        </w:rPr>
        <w:t xml:space="preserve">z tytułu nieprzekazania przez Wykonawcę Zamawiającemu informacji o zaistnieniu zmiany w wykazie osób, o którym mowa w § 28 </w:t>
      </w:r>
      <w:proofErr w:type="spellStart"/>
      <w:r>
        <w:rPr>
          <w:rFonts w:ascii="Arial" w:hAnsi="Arial" w:cs="Arial"/>
          <w:sz w:val="22"/>
          <w:szCs w:val="22"/>
        </w:rPr>
        <w:t>pkt</w:t>
      </w:r>
      <w:proofErr w:type="spellEnd"/>
      <w:r>
        <w:rPr>
          <w:rFonts w:ascii="Arial" w:hAnsi="Arial" w:cs="Arial"/>
          <w:sz w:val="22"/>
          <w:szCs w:val="22"/>
        </w:rPr>
        <w:t xml:space="preserve"> 2 w wysokości 200,00 zł (słownie: dwieście 00/100 złotych) za każdy stwierdzony przypadek, </w:t>
      </w:r>
    </w:p>
    <w:p w:rsidR="00651674" w:rsidRDefault="00A22AC8">
      <w:pPr>
        <w:pStyle w:val="Akapitzlist"/>
        <w:numPr>
          <w:ilvl w:val="0"/>
          <w:numId w:val="15"/>
        </w:numPr>
        <w:spacing w:line="276" w:lineRule="auto"/>
        <w:jc w:val="both"/>
        <w:rPr>
          <w:rFonts w:ascii="Arial" w:hAnsi="Arial" w:cs="Arial"/>
          <w:sz w:val="22"/>
          <w:szCs w:val="22"/>
        </w:rPr>
      </w:pPr>
      <w:r>
        <w:rPr>
          <w:rFonts w:ascii="Arial" w:hAnsi="Arial" w:cs="Arial"/>
          <w:sz w:val="22"/>
          <w:szCs w:val="22"/>
        </w:rPr>
        <w:t xml:space="preserve">z tytułu stwierdzenia przez Zamawiającego niezgodności stanu faktycznego dotyczącego osób wykonujących czynności, o których mowa w § 28 </w:t>
      </w:r>
      <w:proofErr w:type="spellStart"/>
      <w:r>
        <w:rPr>
          <w:rFonts w:ascii="Arial" w:hAnsi="Arial" w:cs="Arial"/>
          <w:sz w:val="22"/>
          <w:szCs w:val="22"/>
        </w:rPr>
        <w:t>pkt</w:t>
      </w:r>
      <w:proofErr w:type="spellEnd"/>
      <w:r>
        <w:rPr>
          <w:rFonts w:ascii="Arial" w:hAnsi="Arial" w:cs="Arial"/>
          <w:sz w:val="22"/>
          <w:szCs w:val="22"/>
        </w:rPr>
        <w:t xml:space="preserve"> 1 z przedłożonym wykazem osób, w wysokości 200,00 zł (słownie: dwieście 00/100 złotych) za każdy stwierdzony przypadek, </w:t>
      </w:r>
    </w:p>
    <w:p w:rsidR="00651674" w:rsidRDefault="00A22AC8">
      <w:pPr>
        <w:pStyle w:val="Akapitzlist"/>
        <w:numPr>
          <w:ilvl w:val="0"/>
          <w:numId w:val="15"/>
        </w:numPr>
        <w:spacing w:line="276" w:lineRule="auto"/>
        <w:jc w:val="both"/>
        <w:rPr>
          <w:rFonts w:ascii="Arial" w:hAnsi="Arial" w:cs="Arial"/>
          <w:sz w:val="22"/>
          <w:szCs w:val="22"/>
        </w:rPr>
      </w:pPr>
      <w:r>
        <w:rPr>
          <w:rFonts w:ascii="Arial" w:hAnsi="Arial" w:cs="Arial"/>
          <w:sz w:val="22"/>
          <w:szCs w:val="22"/>
        </w:rPr>
        <w:lastRenderedPageBreak/>
        <w:t xml:space="preserve">z tytułu stwierdzenia wykonywania czynności, o których mowa w § 28 </w:t>
      </w:r>
      <w:proofErr w:type="spellStart"/>
      <w:r>
        <w:rPr>
          <w:rFonts w:ascii="Arial" w:hAnsi="Arial" w:cs="Arial"/>
          <w:sz w:val="22"/>
          <w:szCs w:val="22"/>
        </w:rPr>
        <w:t>pkt</w:t>
      </w:r>
      <w:proofErr w:type="spellEnd"/>
      <w:r>
        <w:rPr>
          <w:rFonts w:ascii="Arial" w:hAnsi="Arial" w:cs="Arial"/>
          <w:sz w:val="22"/>
          <w:szCs w:val="22"/>
        </w:rPr>
        <w:t xml:space="preserve"> 1 przez osobę niezatrudnioną na umowę o pracę, w wysokości 2 000,00 zł (słownie: dwa tysiące 00/100 złotych) za każdy stwierdzony przypadek, </w:t>
      </w:r>
    </w:p>
    <w:p w:rsidR="00651674" w:rsidRDefault="00A22AC8">
      <w:pPr>
        <w:pStyle w:val="Akapitzlist"/>
        <w:numPr>
          <w:ilvl w:val="0"/>
          <w:numId w:val="15"/>
        </w:numPr>
        <w:spacing w:line="276" w:lineRule="auto"/>
        <w:jc w:val="both"/>
        <w:rPr>
          <w:rFonts w:ascii="Arial" w:hAnsi="Arial" w:cs="Arial"/>
          <w:sz w:val="22"/>
          <w:szCs w:val="22"/>
        </w:rPr>
      </w:pPr>
      <w:r>
        <w:rPr>
          <w:rFonts w:ascii="Arial" w:hAnsi="Arial" w:cs="Arial"/>
          <w:sz w:val="22"/>
          <w:szCs w:val="22"/>
        </w:rPr>
        <w:t xml:space="preserve">z tytułu zwłoki w przedłożeniu Zamawiającemu dokumentów, o których mowa w § 28 </w:t>
      </w:r>
      <w:proofErr w:type="spellStart"/>
      <w:r>
        <w:rPr>
          <w:rFonts w:ascii="Arial" w:hAnsi="Arial" w:cs="Arial"/>
          <w:sz w:val="22"/>
          <w:szCs w:val="22"/>
        </w:rPr>
        <w:t>pkt</w:t>
      </w:r>
      <w:proofErr w:type="spellEnd"/>
      <w:r>
        <w:rPr>
          <w:rFonts w:ascii="Arial" w:hAnsi="Arial" w:cs="Arial"/>
          <w:sz w:val="22"/>
          <w:szCs w:val="22"/>
        </w:rPr>
        <w:t xml:space="preserve"> 3 w wysokości 0,001 % wynagrodzenia brutto, o którym mowa w § 10 za każdy rozpoczęty dzień zwłoki, ale nie więcej niż 0,2 % wynagrodzenia brutto, o którym mowa w § 10,</w:t>
      </w:r>
    </w:p>
    <w:p w:rsidR="00651674" w:rsidRDefault="00A22AC8">
      <w:pPr>
        <w:pStyle w:val="Akapitzlist"/>
        <w:numPr>
          <w:ilvl w:val="0"/>
          <w:numId w:val="15"/>
        </w:numPr>
        <w:spacing w:line="276" w:lineRule="auto"/>
        <w:jc w:val="both"/>
        <w:rPr>
          <w:rFonts w:ascii="Arial" w:hAnsi="Arial" w:cs="Arial"/>
          <w:sz w:val="22"/>
          <w:szCs w:val="22"/>
        </w:rPr>
      </w:pPr>
      <w:r>
        <w:rPr>
          <w:rFonts w:ascii="Arial" w:hAnsi="Arial" w:cs="Arial"/>
          <w:sz w:val="22"/>
          <w:szCs w:val="22"/>
        </w:rPr>
        <w:t xml:space="preserve">z tytułu braku zapłaty lub nieterminowej zapłaty wynagrodzenia należnego podwykonawcy z tytułu zmiany wysokości wynagrodzenia, o której mowa w § 27 ust. 1 </w:t>
      </w:r>
      <w:proofErr w:type="spellStart"/>
      <w:r>
        <w:rPr>
          <w:rFonts w:ascii="Arial" w:hAnsi="Arial" w:cs="Arial"/>
          <w:sz w:val="22"/>
          <w:szCs w:val="22"/>
        </w:rPr>
        <w:t>pkt</w:t>
      </w:r>
      <w:proofErr w:type="spellEnd"/>
      <w:r>
        <w:rPr>
          <w:rFonts w:ascii="Arial" w:hAnsi="Arial" w:cs="Arial"/>
          <w:sz w:val="22"/>
          <w:szCs w:val="22"/>
        </w:rPr>
        <w:t xml:space="preserve"> 16-18 umowy, w wysokości 3 % wartości brutto nieuregulowanego wynagrodzenia w przypadku braku zapłaty i 0,1 % wartości nieuregulowanego wynagrodzenia brutto za każdy rozpoczęty dzień zwłoki w dokonaniu zapłaty,</w:t>
      </w:r>
    </w:p>
    <w:p w:rsidR="00651674" w:rsidRDefault="00A22AC8">
      <w:pPr>
        <w:numPr>
          <w:ilvl w:val="0"/>
          <w:numId w:val="15"/>
        </w:numPr>
        <w:tabs>
          <w:tab w:val="clear" w:pos="720"/>
          <w:tab w:val="left" w:pos="900"/>
          <w:tab w:val="left" w:pos="993"/>
        </w:tabs>
        <w:spacing w:line="276" w:lineRule="auto"/>
        <w:jc w:val="both"/>
        <w:rPr>
          <w:rFonts w:ascii="Arial" w:hAnsi="Arial" w:cs="Arial"/>
          <w:sz w:val="22"/>
          <w:szCs w:val="22"/>
        </w:rPr>
      </w:pPr>
      <w:r>
        <w:rPr>
          <w:rFonts w:ascii="Arial" w:hAnsi="Arial" w:cs="Arial"/>
          <w:sz w:val="22"/>
          <w:szCs w:val="22"/>
        </w:rPr>
        <w:t xml:space="preserve">z tytułu zwłoki w złożeniu harmonogramu, o którym mowa w § 6 ust. 1 </w:t>
      </w:r>
      <w:proofErr w:type="spellStart"/>
      <w:r>
        <w:rPr>
          <w:rFonts w:ascii="Arial" w:hAnsi="Arial" w:cs="Arial"/>
          <w:sz w:val="22"/>
          <w:szCs w:val="22"/>
        </w:rPr>
        <w:t>pkt</w:t>
      </w:r>
      <w:proofErr w:type="spellEnd"/>
      <w:r>
        <w:rPr>
          <w:rFonts w:ascii="Arial" w:hAnsi="Arial" w:cs="Arial"/>
          <w:sz w:val="22"/>
          <w:szCs w:val="22"/>
        </w:rPr>
        <w:t xml:space="preserve"> 1 umowy, tj. za każdy rozpoczęty dzień zwłoki, liczony od upływu terminu określonego w § 6 ust. 1 </w:t>
      </w:r>
      <w:proofErr w:type="spellStart"/>
      <w:r>
        <w:rPr>
          <w:rFonts w:ascii="Arial" w:hAnsi="Arial" w:cs="Arial"/>
          <w:sz w:val="22"/>
          <w:szCs w:val="22"/>
        </w:rPr>
        <w:t>pkt</w:t>
      </w:r>
      <w:proofErr w:type="spellEnd"/>
      <w:r>
        <w:rPr>
          <w:rFonts w:ascii="Arial" w:hAnsi="Arial" w:cs="Arial"/>
          <w:sz w:val="22"/>
          <w:szCs w:val="22"/>
        </w:rPr>
        <w:t xml:space="preserve"> 1 niniejszej umowy, w wysokości 0,001 % wynagrodzenia umownego brutto za realizację zamówienia, o którym mowa w § 10 umowy,</w:t>
      </w:r>
    </w:p>
    <w:p w:rsidR="00651674" w:rsidRDefault="00A22AC8">
      <w:pPr>
        <w:numPr>
          <w:ilvl w:val="0"/>
          <w:numId w:val="15"/>
        </w:numPr>
        <w:tabs>
          <w:tab w:val="clear" w:pos="720"/>
          <w:tab w:val="left" w:pos="900"/>
          <w:tab w:val="left" w:pos="993"/>
        </w:tabs>
        <w:spacing w:line="276" w:lineRule="auto"/>
        <w:jc w:val="both"/>
        <w:rPr>
          <w:rFonts w:ascii="Arial" w:hAnsi="Arial" w:cs="Arial"/>
          <w:sz w:val="22"/>
          <w:szCs w:val="22"/>
        </w:rPr>
      </w:pPr>
      <w:r>
        <w:rPr>
          <w:rFonts w:ascii="Arial" w:hAnsi="Arial" w:cs="Arial"/>
          <w:sz w:val="22"/>
          <w:szCs w:val="22"/>
        </w:rPr>
        <w:t xml:space="preserve">z tytułu zwłoki w złożeniu kosztorysu, o którym mowa w § 6 ust. 1 </w:t>
      </w:r>
      <w:proofErr w:type="spellStart"/>
      <w:r>
        <w:rPr>
          <w:rFonts w:ascii="Arial" w:hAnsi="Arial" w:cs="Arial"/>
          <w:sz w:val="22"/>
          <w:szCs w:val="22"/>
        </w:rPr>
        <w:t>pkt</w:t>
      </w:r>
      <w:proofErr w:type="spellEnd"/>
      <w:r>
        <w:rPr>
          <w:rFonts w:ascii="Arial" w:hAnsi="Arial" w:cs="Arial"/>
          <w:sz w:val="22"/>
          <w:szCs w:val="22"/>
        </w:rPr>
        <w:t xml:space="preserve"> 2 umowy, tj. za każdy rozpoczęty dzień zwłoki, liczony od upływu terminu określonego w § 6 ust. 1 </w:t>
      </w:r>
      <w:proofErr w:type="spellStart"/>
      <w:r>
        <w:rPr>
          <w:rFonts w:ascii="Arial" w:hAnsi="Arial" w:cs="Arial"/>
          <w:sz w:val="22"/>
          <w:szCs w:val="22"/>
        </w:rPr>
        <w:t>pkt</w:t>
      </w:r>
      <w:proofErr w:type="spellEnd"/>
      <w:r>
        <w:rPr>
          <w:rFonts w:ascii="Arial" w:hAnsi="Arial" w:cs="Arial"/>
          <w:sz w:val="22"/>
          <w:szCs w:val="22"/>
        </w:rPr>
        <w:t xml:space="preserve"> 2 niniejszej umowy, w wysokości 0,001 % wynagrodzenia umownego brutto za realizację zamówienia, o którym mowa w § 10 umowy,</w:t>
      </w:r>
    </w:p>
    <w:p w:rsidR="00651674" w:rsidRDefault="00A22AC8">
      <w:pPr>
        <w:numPr>
          <w:ilvl w:val="0"/>
          <w:numId w:val="15"/>
        </w:numPr>
        <w:tabs>
          <w:tab w:val="clear" w:pos="720"/>
          <w:tab w:val="left" w:pos="900"/>
          <w:tab w:val="left" w:pos="993"/>
        </w:tabs>
        <w:spacing w:line="276" w:lineRule="auto"/>
        <w:jc w:val="both"/>
        <w:rPr>
          <w:rFonts w:ascii="Arial" w:hAnsi="Arial" w:cs="Arial"/>
          <w:sz w:val="22"/>
          <w:szCs w:val="22"/>
        </w:rPr>
      </w:pPr>
      <w:r>
        <w:rPr>
          <w:rFonts w:ascii="Arial" w:hAnsi="Arial" w:cs="Arial"/>
          <w:sz w:val="22"/>
          <w:szCs w:val="22"/>
        </w:rPr>
        <w:t>z tytułu zwłoki w rozpoczęciu robót budowanych w terminie, o którym mowa w § 2 ust. 5 umowy, tj. za każdy rozpoczęty dzień zwłoki, liczony od upływu terminu określonego w § 2 ust. 5 niniejszej umowy, w wysokości 0,005 % wynagrodzenia umownego brutto za realizację zamówienia, o którym mowa w § 10 umowy.</w:t>
      </w:r>
    </w:p>
    <w:p w:rsidR="00651674" w:rsidRDefault="00A22AC8">
      <w:pPr>
        <w:numPr>
          <w:ilvl w:val="3"/>
          <w:numId w:val="4"/>
        </w:numPr>
        <w:tabs>
          <w:tab w:val="left" w:pos="360"/>
        </w:tabs>
        <w:spacing w:line="276" w:lineRule="auto"/>
        <w:ind w:left="360"/>
        <w:jc w:val="both"/>
        <w:rPr>
          <w:rFonts w:ascii="Arial" w:hAnsi="Arial" w:cs="Arial"/>
          <w:sz w:val="22"/>
          <w:szCs w:val="22"/>
        </w:rPr>
      </w:pPr>
      <w:r>
        <w:rPr>
          <w:rFonts w:ascii="Arial" w:hAnsi="Arial" w:cs="Arial"/>
          <w:sz w:val="22"/>
          <w:szCs w:val="22"/>
        </w:rPr>
        <w:t>Łączna maksymalna wysokość kar umownych, których może dochodzić Zamawiający od Wykonawcy nie przekroczy 20 % wynagrodzenia określonego w § 10 umowy.</w:t>
      </w:r>
    </w:p>
    <w:p w:rsidR="00651674" w:rsidRDefault="00A22AC8">
      <w:pPr>
        <w:numPr>
          <w:ilvl w:val="3"/>
          <w:numId w:val="4"/>
        </w:numPr>
        <w:tabs>
          <w:tab w:val="left" w:pos="360"/>
        </w:tabs>
        <w:spacing w:line="276" w:lineRule="auto"/>
        <w:ind w:left="360"/>
        <w:jc w:val="both"/>
        <w:rPr>
          <w:rFonts w:ascii="Arial" w:hAnsi="Arial" w:cs="Arial"/>
          <w:sz w:val="22"/>
          <w:szCs w:val="22"/>
        </w:rPr>
      </w:pPr>
      <w:r>
        <w:rPr>
          <w:rFonts w:ascii="Arial" w:hAnsi="Arial" w:cs="Arial"/>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rsidR="00651674" w:rsidRDefault="00A22AC8">
      <w:pPr>
        <w:numPr>
          <w:ilvl w:val="3"/>
          <w:numId w:val="4"/>
        </w:numPr>
        <w:tabs>
          <w:tab w:val="left" w:pos="360"/>
        </w:tabs>
        <w:spacing w:line="276" w:lineRule="auto"/>
        <w:ind w:left="360"/>
        <w:jc w:val="both"/>
        <w:rPr>
          <w:rFonts w:ascii="Arial" w:hAnsi="Arial" w:cs="Arial"/>
          <w:sz w:val="22"/>
          <w:szCs w:val="22"/>
        </w:rPr>
      </w:pPr>
      <w:r>
        <w:rPr>
          <w:rFonts w:ascii="Arial" w:hAnsi="Arial" w:cs="Arial"/>
          <w:sz w:val="22"/>
          <w:szCs w:val="22"/>
        </w:rPr>
        <w:t>Zamawiający ma prawo potrącić karę umowną z wynagrodzenia Wykonawcy, bez uzyskiwania zgody Wykonawcy.</w:t>
      </w:r>
    </w:p>
    <w:p w:rsidR="00651674" w:rsidRDefault="00A22AC8">
      <w:pPr>
        <w:numPr>
          <w:ilvl w:val="3"/>
          <w:numId w:val="4"/>
        </w:numPr>
        <w:tabs>
          <w:tab w:val="left" w:pos="360"/>
        </w:tabs>
        <w:spacing w:line="276" w:lineRule="auto"/>
        <w:ind w:left="360"/>
        <w:jc w:val="both"/>
        <w:rPr>
          <w:rFonts w:ascii="Arial" w:hAnsi="Arial" w:cs="Arial"/>
          <w:sz w:val="22"/>
          <w:szCs w:val="22"/>
        </w:rPr>
      </w:pPr>
      <w:r>
        <w:rPr>
          <w:rFonts w:ascii="Arial" w:hAnsi="Arial" w:cs="Arial"/>
          <w:sz w:val="22"/>
          <w:szCs w:val="22"/>
        </w:rPr>
        <w:t>Niedotrzymanie przez Wykonawcę terminu zakończenia realizacji umowy lub nienależyte wykonanie umowy, które w konsekwencji spowoduje utratę części lub całości dofinansowania, będzie skutkowało obciążeniem Wykonawcy kwotą odpowiadającą nałożonej korekcie finansowej lub utraconemu dofinansowaniu.</w:t>
      </w:r>
    </w:p>
    <w:p w:rsidR="00651674" w:rsidRDefault="00A22AC8">
      <w:pPr>
        <w:numPr>
          <w:ilvl w:val="3"/>
          <w:numId w:val="4"/>
        </w:numPr>
        <w:tabs>
          <w:tab w:val="left" w:pos="360"/>
        </w:tabs>
        <w:spacing w:line="276" w:lineRule="auto"/>
        <w:ind w:left="360"/>
        <w:jc w:val="both"/>
        <w:rPr>
          <w:rFonts w:ascii="Arial" w:hAnsi="Arial" w:cs="Arial"/>
          <w:color w:val="000000"/>
          <w:sz w:val="22"/>
          <w:szCs w:val="22"/>
        </w:rPr>
      </w:pPr>
      <w:bookmarkStart w:id="8" w:name="_Hlk11180137"/>
      <w:r>
        <w:rPr>
          <w:rFonts w:ascii="Arial" w:hAnsi="Arial" w:cs="Arial"/>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bookmarkEnd w:id="8"/>
    </w:p>
    <w:p w:rsidR="00651674" w:rsidRDefault="00651674">
      <w:pPr>
        <w:spacing w:line="276" w:lineRule="auto"/>
        <w:jc w:val="center"/>
        <w:rPr>
          <w:rFonts w:ascii="Arial" w:hAnsi="Arial" w:cs="Arial"/>
          <w:b/>
          <w:bCs/>
          <w:iCs/>
          <w:sz w:val="22"/>
          <w:szCs w:val="22"/>
        </w:rPr>
      </w:pPr>
    </w:p>
    <w:p w:rsidR="00651674" w:rsidRDefault="00A22AC8">
      <w:pPr>
        <w:spacing w:line="276" w:lineRule="auto"/>
        <w:jc w:val="center"/>
        <w:rPr>
          <w:rFonts w:ascii="Arial" w:hAnsi="Arial" w:cs="Arial"/>
          <w:b/>
          <w:bCs/>
          <w:iCs/>
          <w:sz w:val="22"/>
          <w:szCs w:val="22"/>
        </w:rPr>
      </w:pPr>
      <w:r>
        <w:rPr>
          <w:rFonts w:ascii="Arial" w:hAnsi="Arial" w:cs="Arial"/>
          <w:b/>
          <w:bCs/>
          <w:iCs/>
          <w:sz w:val="22"/>
          <w:szCs w:val="22"/>
        </w:rPr>
        <w:t>§ 26. Odstąpienie od umowy</w:t>
      </w:r>
    </w:p>
    <w:p w:rsidR="00651674" w:rsidRDefault="00A22AC8">
      <w:pPr>
        <w:pStyle w:val="Akapitzlist"/>
        <w:numPr>
          <w:ilvl w:val="0"/>
          <w:numId w:val="51"/>
        </w:numPr>
        <w:overflowPunct w:val="0"/>
        <w:spacing w:line="276" w:lineRule="auto"/>
        <w:ind w:left="284" w:hanging="284"/>
        <w:contextualSpacing/>
        <w:jc w:val="both"/>
        <w:textAlignment w:val="auto"/>
        <w:rPr>
          <w:rFonts w:ascii="Arial" w:eastAsia="Arial" w:hAnsi="Arial" w:cs="Arial"/>
          <w:sz w:val="22"/>
          <w:szCs w:val="22"/>
        </w:rPr>
      </w:pPr>
      <w:r>
        <w:rPr>
          <w:rFonts w:ascii="Arial" w:eastAsia="Arial" w:hAnsi="Arial" w:cs="Arial"/>
          <w:sz w:val="22"/>
          <w:szCs w:val="22"/>
        </w:rPr>
        <w:t>Zamawiającemu przysługuje prawo do odstąpienia od umowy, jeżeli:</w:t>
      </w:r>
    </w:p>
    <w:p w:rsidR="00651674" w:rsidRDefault="00A22AC8">
      <w:pPr>
        <w:pStyle w:val="Akapitzlist"/>
        <w:numPr>
          <w:ilvl w:val="0"/>
          <w:numId w:val="52"/>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 xml:space="preserve">zaistniała istotna zmiana okoliczności powodująca, że wykonanie umowy nie leży w interesie publicznym, czego nie można było przewidzieć w chwili zawarcia umowy, </w:t>
      </w:r>
      <w:r>
        <w:rPr>
          <w:rFonts w:ascii="Arial" w:eastAsia="Arial" w:hAnsi="Arial" w:cs="Arial"/>
          <w:sz w:val="22"/>
          <w:szCs w:val="22"/>
        </w:rPr>
        <w:lastRenderedPageBreak/>
        <w:t>lub dalsze wykonywanie umowy może zagrozić podstawowemu interesowi bezpieczeństwa państwa lub bezpieczeństwu publicznemu – Zamawiający może odstąpić od umowy w terminie 30 dni od dnia powzięcia wiadomości o zaistnieniu ww. okoliczności,</w:t>
      </w:r>
    </w:p>
    <w:p w:rsidR="00651674" w:rsidRDefault="00A22AC8">
      <w:pPr>
        <w:pStyle w:val="Akapitzlist"/>
        <w:numPr>
          <w:ilvl w:val="0"/>
          <w:numId w:val="39"/>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wszczęto wobec wykonawcy postępowanie upadłościowe lub restrukturyzacyjne,</w:t>
      </w:r>
    </w:p>
    <w:p w:rsidR="00651674" w:rsidRDefault="00A22AC8">
      <w:pPr>
        <w:pStyle w:val="Akapitzlist"/>
        <w:numPr>
          <w:ilvl w:val="0"/>
          <w:numId w:val="39"/>
        </w:numPr>
        <w:overflowPunct w:val="0"/>
        <w:spacing w:line="276" w:lineRule="auto"/>
        <w:ind w:left="709" w:hanging="425"/>
        <w:contextualSpacing/>
        <w:jc w:val="both"/>
        <w:textAlignment w:val="auto"/>
        <w:rPr>
          <w:rFonts w:ascii="Arial" w:hAnsi="Arial" w:cs="Arial"/>
          <w:sz w:val="22"/>
          <w:szCs w:val="22"/>
        </w:rPr>
      </w:pPr>
      <w:r>
        <w:rPr>
          <w:rFonts w:ascii="Arial" w:eastAsia="Arial" w:hAnsi="Arial" w:cs="Arial"/>
          <w:sz w:val="22"/>
          <w:szCs w:val="22"/>
        </w:rPr>
        <w:t>Wykonawca</w:t>
      </w:r>
      <w:r>
        <w:rPr>
          <w:rFonts w:ascii="Arial" w:hAnsi="Arial" w:cs="Arial"/>
          <w:sz w:val="22"/>
          <w:szCs w:val="22"/>
        </w:rPr>
        <w:t xml:space="preserve"> nie rozpoczął robót w terminie, o którym mowa w </w:t>
      </w:r>
      <w:r w:rsidRPr="002D2863">
        <w:rPr>
          <w:rFonts w:ascii="Arial" w:hAnsi="Arial" w:cs="Arial"/>
          <w:sz w:val="22"/>
          <w:szCs w:val="22"/>
        </w:rPr>
        <w:t xml:space="preserve">§ 2 ust. </w:t>
      </w:r>
      <w:r w:rsidR="005A7962" w:rsidRPr="002D2863">
        <w:rPr>
          <w:rFonts w:ascii="Arial" w:hAnsi="Arial" w:cs="Arial"/>
          <w:sz w:val="22"/>
          <w:szCs w:val="22"/>
        </w:rPr>
        <w:t xml:space="preserve">3 </w:t>
      </w:r>
      <w:r w:rsidRPr="002D2863">
        <w:rPr>
          <w:rFonts w:ascii="Arial" w:hAnsi="Arial" w:cs="Arial"/>
          <w:sz w:val="22"/>
          <w:szCs w:val="22"/>
        </w:rPr>
        <w:t>umowy</w:t>
      </w:r>
      <w:r>
        <w:rPr>
          <w:rFonts w:ascii="Arial" w:hAnsi="Arial" w:cs="Arial"/>
          <w:sz w:val="22"/>
          <w:szCs w:val="22"/>
        </w:rPr>
        <w:t>, bez uzasadnionych przyczyn oraz nie rozpoczyna ich, pomimo wezwania Zamawiającego złożonego na piśmie,</w:t>
      </w:r>
    </w:p>
    <w:p w:rsidR="00651674" w:rsidRDefault="00A22AC8">
      <w:pPr>
        <w:pStyle w:val="Akapitzlist"/>
        <w:numPr>
          <w:ilvl w:val="0"/>
          <w:numId w:val="39"/>
        </w:numPr>
        <w:overflowPunct w:val="0"/>
        <w:spacing w:line="276" w:lineRule="auto"/>
        <w:ind w:left="709" w:hanging="425"/>
        <w:contextualSpacing/>
        <w:jc w:val="both"/>
        <w:textAlignment w:val="auto"/>
        <w:rPr>
          <w:rFonts w:ascii="Arial" w:hAnsi="Arial" w:cs="Arial"/>
          <w:sz w:val="22"/>
          <w:szCs w:val="22"/>
        </w:rPr>
      </w:pPr>
      <w:r>
        <w:rPr>
          <w:rFonts w:ascii="Arial" w:hAnsi="Arial" w:cs="Arial"/>
          <w:sz w:val="22"/>
          <w:szCs w:val="22"/>
        </w:rPr>
        <w:t xml:space="preserve">Wykonawca </w:t>
      </w:r>
      <w:r>
        <w:rPr>
          <w:rFonts w:ascii="Arial" w:eastAsia="Arial" w:hAnsi="Arial" w:cs="Arial"/>
          <w:sz w:val="22"/>
          <w:szCs w:val="22"/>
        </w:rPr>
        <w:t>bez</w:t>
      </w:r>
      <w:r>
        <w:rPr>
          <w:rFonts w:ascii="Arial" w:hAnsi="Arial" w:cs="Arial"/>
          <w:sz w:val="22"/>
          <w:szCs w:val="22"/>
        </w:rPr>
        <w:t xml:space="preserve"> uzasadnionych przyczyn przerwał realizację przedmiotu umowy i przerwa ta trwa dłużej niż 15 dni roboczych, a Wykonawca nie wznowił ich pomimo wezwania Zamawiającego złożonego na piśmie,</w:t>
      </w:r>
    </w:p>
    <w:p w:rsidR="00651674" w:rsidRDefault="00A22AC8">
      <w:pPr>
        <w:pStyle w:val="Akapitzlist"/>
        <w:numPr>
          <w:ilvl w:val="0"/>
          <w:numId w:val="39"/>
        </w:numPr>
        <w:overflowPunct w:val="0"/>
        <w:spacing w:line="276" w:lineRule="auto"/>
        <w:ind w:left="709" w:hanging="425"/>
        <w:contextualSpacing/>
        <w:jc w:val="both"/>
        <w:textAlignment w:val="auto"/>
        <w:rPr>
          <w:rFonts w:ascii="Arial" w:hAnsi="Arial" w:cs="Arial"/>
          <w:sz w:val="22"/>
          <w:szCs w:val="22"/>
        </w:rPr>
      </w:pPr>
      <w:r>
        <w:rPr>
          <w:rFonts w:ascii="Arial" w:hAnsi="Arial" w:cs="Arial"/>
          <w:sz w:val="22"/>
          <w:szCs w:val="22"/>
        </w:rPr>
        <w:t>wady stwierdzone w trakcie czynności odbioru uniemożliwiają użytkowanie przedmiotu umowy zgodnie z przeznaczeniem,</w:t>
      </w:r>
    </w:p>
    <w:p w:rsidR="00651674" w:rsidRDefault="00A22AC8">
      <w:pPr>
        <w:pStyle w:val="Akapitzlist"/>
        <w:numPr>
          <w:ilvl w:val="0"/>
          <w:numId w:val="39"/>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Wykonawca nie dotrzymał terminu realizacji ustalonego w umowie – zwłoka w realizacji umowy przekracza 30 dni,</w:t>
      </w:r>
    </w:p>
    <w:p w:rsidR="00651674" w:rsidRDefault="00A22AC8">
      <w:pPr>
        <w:pStyle w:val="Akapitzlist"/>
        <w:numPr>
          <w:ilvl w:val="0"/>
          <w:numId w:val="39"/>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 xml:space="preserve">Wykonawca min. 3-krotnie nie stawił się na naradach, o których mowa w § 6 ust. 2 </w:t>
      </w:r>
      <w:proofErr w:type="spellStart"/>
      <w:r>
        <w:rPr>
          <w:rFonts w:ascii="Arial" w:eastAsia="Arial" w:hAnsi="Arial" w:cs="Arial"/>
          <w:sz w:val="22"/>
          <w:szCs w:val="22"/>
        </w:rPr>
        <w:t>pkt</w:t>
      </w:r>
      <w:proofErr w:type="spellEnd"/>
      <w:r>
        <w:rPr>
          <w:rFonts w:ascii="Arial" w:eastAsia="Arial" w:hAnsi="Arial" w:cs="Arial"/>
          <w:sz w:val="22"/>
          <w:szCs w:val="22"/>
        </w:rPr>
        <w:t xml:space="preserve"> 1 umowy, </w:t>
      </w:r>
    </w:p>
    <w:p w:rsidR="00651674" w:rsidRDefault="00A22AC8">
      <w:pPr>
        <w:pStyle w:val="Akapitzlist"/>
        <w:numPr>
          <w:ilvl w:val="0"/>
          <w:numId w:val="39"/>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 xml:space="preserve">Wykonawca, bez otrzymania pisemnej zgody Zamawiającego, zawarł umowę cesji wierzytelności, dokonał przelewu wierzytelności wynikających z niniejszej umowy na rzecz osób trzecich lub zawarł umowę, z której treści wynika prawo do dochodzenia bezpośrednio zapłaty i roszczeń finansowych od Gminy </w:t>
      </w:r>
      <w:r w:rsidR="00863E35">
        <w:rPr>
          <w:rFonts w:ascii="Arial" w:eastAsia="Arial" w:hAnsi="Arial" w:cs="Arial"/>
          <w:sz w:val="22"/>
          <w:szCs w:val="22"/>
        </w:rPr>
        <w:t>Siemień</w:t>
      </w:r>
      <w:r>
        <w:rPr>
          <w:rFonts w:ascii="Arial" w:eastAsia="Arial" w:hAnsi="Arial" w:cs="Arial"/>
          <w:sz w:val="22"/>
          <w:szCs w:val="22"/>
        </w:rPr>
        <w:t>,</w:t>
      </w:r>
    </w:p>
    <w:p w:rsidR="00651674" w:rsidRDefault="00A22AC8">
      <w:pPr>
        <w:pStyle w:val="Akapitzlist"/>
        <w:numPr>
          <w:ilvl w:val="0"/>
          <w:numId w:val="39"/>
        </w:numPr>
        <w:overflowPunct w:val="0"/>
        <w:spacing w:line="276" w:lineRule="auto"/>
        <w:ind w:left="709" w:hanging="425"/>
        <w:contextualSpacing/>
        <w:jc w:val="both"/>
        <w:textAlignment w:val="auto"/>
        <w:rPr>
          <w:rFonts w:ascii="Arial" w:eastAsia="Arial" w:hAnsi="Arial" w:cs="Arial"/>
          <w:sz w:val="22"/>
          <w:szCs w:val="22"/>
        </w:rPr>
      </w:pPr>
      <w:r>
        <w:rPr>
          <w:rFonts w:ascii="Arial" w:eastAsia="Arial" w:hAnsi="Arial" w:cs="Arial"/>
          <w:sz w:val="22"/>
          <w:szCs w:val="22"/>
        </w:rPr>
        <w:t>pomimo pisemnych zastrzeżeń ze strony Zamawiającego, Wykonawca nie wykonuje przedmiotu umowy zgodnie z warunkami umowy, wykonuje roboty wadliwie, niezgodnie z warunkami postępowania, stosuje materiały lub urządzenia niezgodne z wymaganiami, zaniedbuje zobowiązania umowne,</w:t>
      </w:r>
    </w:p>
    <w:p w:rsidR="00651674" w:rsidRDefault="00A22AC8">
      <w:pPr>
        <w:pStyle w:val="Akapitzlist"/>
        <w:numPr>
          <w:ilvl w:val="0"/>
          <w:numId w:val="39"/>
        </w:numPr>
        <w:overflowPunct w:val="0"/>
        <w:spacing w:line="276" w:lineRule="auto"/>
        <w:ind w:left="709" w:hanging="425"/>
        <w:contextualSpacing/>
        <w:jc w:val="both"/>
        <w:textAlignment w:val="auto"/>
        <w:rPr>
          <w:rFonts w:ascii="Arial" w:hAnsi="Arial" w:cs="Arial"/>
          <w:sz w:val="22"/>
          <w:szCs w:val="22"/>
        </w:rPr>
      </w:pPr>
      <w:r>
        <w:rPr>
          <w:rFonts w:ascii="Arial" w:hAnsi="Arial" w:cs="Arial"/>
          <w:sz w:val="22"/>
          <w:szCs w:val="22"/>
        </w:rPr>
        <w:t>wystąpiła konieczność co najmniej trzykrotnego dokonywania bezpośredniej zapłaty podwykonawcy lub dalszemu podwykonawcy, lub konieczności dokonania bezpośrednich zapłat na sumę większą niż 5 % wartości umowy, o której mowa w § 10 umowy,</w:t>
      </w:r>
    </w:p>
    <w:p w:rsidR="00651674" w:rsidRDefault="00A22AC8">
      <w:pPr>
        <w:pStyle w:val="Akapitzlist"/>
        <w:numPr>
          <w:ilvl w:val="0"/>
          <w:numId w:val="39"/>
        </w:numPr>
        <w:overflowPunct w:val="0"/>
        <w:spacing w:line="276" w:lineRule="auto"/>
        <w:ind w:left="709" w:hanging="425"/>
        <w:contextualSpacing/>
        <w:jc w:val="both"/>
        <w:textAlignment w:val="auto"/>
        <w:rPr>
          <w:rFonts w:ascii="Arial" w:hAnsi="Arial" w:cs="Arial"/>
          <w:sz w:val="22"/>
          <w:szCs w:val="22"/>
        </w:rPr>
      </w:pPr>
      <w:r>
        <w:rPr>
          <w:rFonts w:ascii="Arial" w:hAnsi="Arial" w:cs="Arial"/>
          <w:sz w:val="22"/>
          <w:szCs w:val="22"/>
        </w:rPr>
        <w:t>Wykonawca skierował, bez akceptacji Zamawiającego, do kierowania budową lub robotami budowlanymi inną osobę/inne osoby niż wskazane w § 4 umowy.</w:t>
      </w:r>
    </w:p>
    <w:p w:rsidR="00651674" w:rsidRDefault="00A22AC8">
      <w:pPr>
        <w:pStyle w:val="Akapitzlist"/>
        <w:numPr>
          <w:ilvl w:val="0"/>
          <w:numId w:val="38"/>
        </w:numPr>
        <w:overflowPunct w:val="0"/>
        <w:spacing w:line="276" w:lineRule="auto"/>
        <w:ind w:left="426" w:hanging="426"/>
        <w:contextualSpacing/>
        <w:jc w:val="both"/>
        <w:textAlignment w:val="auto"/>
        <w:rPr>
          <w:rFonts w:ascii="Arial" w:hAnsi="Arial" w:cs="Arial"/>
          <w:iCs/>
          <w:sz w:val="22"/>
          <w:szCs w:val="22"/>
        </w:rPr>
      </w:pPr>
      <w:r>
        <w:rPr>
          <w:rFonts w:ascii="Arial" w:eastAsia="Arial" w:hAnsi="Arial" w:cs="Arial"/>
          <w:sz w:val="22"/>
          <w:szCs w:val="22"/>
        </w:rPr>
        <w:t>Odstąpienie</w:t>
      </w:r>
      <w:r>
        <w:rPr>
          <w:rFonts w:ascii="Arial" w:hAnsi="Arial" w:cs="Arial"/>
          <w:iCs/>
          <w:sz w:val="22"/>
          <w:szCs w:val="22"/>
        </w:rPr>
        <w:t xml:space="preserve"> od umowy, z przyczyn, o których mowa w ust. 1 </w:t>
      </w:r>
      <w:proofErr w:type="spellStart"/>
      <w:r>
        <w:rPr>
          <w:rFonts w:ascii="Arial" w:hAnsi="Arial" w:cs="Arial"/>
          <w:iCs/>
          <w:sz w:val="22"/>
          <w:szCs w:val="22"/>
        </w:rPr>
        <w:t>pkt</w:t>
      </w:r>
      <w:proofErr w:type="spellEnd"/>
      <w:r>
        <w:rPr>
          <w:rFonts w:ascii="Arial" w:hAnsi="Arial" w:cs="Arial"/>
          <w:iCs/>
          <w:sz w:val="22"/>
          <w:szCs w:val="22"/>
        </w:rPr>
        <w:t xml:space="preserve"> 3, 4, 9 poprzedzone zostanie pisemnym wezwaniem Wykonawcy do należytego wykonywania umowy bądź innego zachowania zgodnego z umową, prawem lub zasadami współżycia społecznego. Zamawiający wyznaczy termin 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rsidR="00651674" w:rsidRDefault="00A22AC8">
      <w:pPr>
        <w:pStyle w:val="Akapitzlist"/>
        <w:numPr>
          <w:ilvl w:val="0"/>
          <w:numId w:val="38"/>
        </w:numPr>
        <w:overflowPunct w:val="0"/>
        <w:spacing w:line="276" w:lineRule="auto"/>
        <w:ind w:left="426" w:hanging="426"/>
        <w:contextualSpacing/>
        <w:jc w:val="both"/>
        <w:textAlignment w:val="auto"/>
        <w:rPr>
          <w:rFonts w:ascii="Arial" w:eastAsia="Arial" w:hAnsi="Arial" w:cs="Arial"/>
          <w:sz w:val="22"/>
          <w:szCs w:val="22"/>
        </w:rPr>
      </w:pPr>
      <w:r>
        <w:rPr>
          <w:rFonts w:ascii="Arial" w:eastAsia="Arial" w:hAnsi="Arial" w:cs="Arial"/>
          <w:sz w:val="22"/>
          <w:szCs w:val="22"/>
        </w:rPr>
        <w:t xml:space="preserve">Odstąpienie Zamawiającego od umowy z przyczyn zależnych od Wykonawcy następuje z chwilą doręczenia Wykonawcy pisemnego oświadczenia wskazującego przyczynę odstąpienia od umowy. Odstąpienie od umowy z przyczyn, o których mowa w ust. 1 </w:t>
      </w:r>
      <w:proofErr w:type="spellStart"/>
      <w:r>
        <w:rPr>
          <w:rFonts w:ascii="Arial" w:eastAsia="Arial" w:hAnsi="Arial" w:cs="Arial"/>
          <w:sz w:val="22"/>
          <w:szCs w:val="22"/>
        </w:rPr>
        <w:t>pkt</w:t>
      </w:r>
      <w:proofErr w:type="spellEnd"/>
      <w:r>
        <w:rPr>
          <w:rFonts w:ascii="Arial" w:eastAsia="Arial" w:hAnsi="Arial" w:cs="Arial"/>
          <w:sz w:val="22"/>
          <w:szCs w:val="22"/>
        </w:rPr>
        <w:t xml:space="preserve"> </w:t>
      </w:r>
      <w:r>
        <w:rPr>
          <w:rFonts w:ascii="Arial" w:eastAsia="Arial" w:hAnsi="Arial" w:cs="Arial"/>
          <w:sz w:val="22"/>
          <w:szCs w:val="22"/>
        </w:rPr>
        <w:br/>
        <w:t>2-11 może być dokonane w terminie 30 dni od dnia powzięcia wiadomości o zaistnieniu okoliczności stanowiącej podstawę odstąpienia od umowy.</w:t>
      </w:r>
    </w:p>
    <w:p w:rsidR="00651674" w:rsidRDefault="00A22AC8">
      <w:pPr>
        <w:pStyle w:val="Akapitzlist"/>
        <w:numPr>
          <w:ilvl w:val="0"/>
          <w:numId w:val="38"/>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W przypadku odstąpienia od umowy, Wykonawcę oraz Zamawiającego obciążają następujące obowiązki:</w:t>
      </w:r>
    </w:p>
    <w:p w:rsidR="00651674" w:rsidRDefault="00A22AC8">
      <w:pPr>
        <w:numPr>
          <w:ilvl w:val="1"/>
          <w:numId w:val="21"/>
        </w:numPr>
        <w:spacing w:line="276" w:lineRule="auto"/>
        <w:ind w:left="709" w:hanging="283"/>
        <w:jc w:val="both"/>
        <w:rPr>
          <w:rFonts w:ascii="Arial" w:hAnsi="Arial" w:cs="Arial"/>
          <w:sz w:val="22"/>
          <w:szCs w:val="22"/>
        </w:rPr>
      </w:pPr>
      <w:r>
        <w:rPr>
          <w:rFonts w:ascii="Arial" w:hAnsi="Arial" w:cs="Arial"/>
          <w:sz w:val="22"/>
          <w:szCs w:val="22"/>
        </w:rPr>
        <w:lastRenderedPageBreak/>
        <w:t xml:space="preserve">w terminie do 30 dni od daty odstąpienia od umowy, Wykonawca przy udziale inspektorów nadzoru i przedstawicieli Zamawiającego sporządzi szczegółowy protokół inwentaryzacji robót w toku wraz z zestawieniem wartości tych robót (w odniesieniu do pozycji kosztorysu, o którym mowa w § 6 ust. 1 </w:t>
      </w:r>
      <w:proofErr w:type="spellStart"/>
      <w:r>
        <w:rPr>
          <w:rFonts w:ascii="Arial" w:hAnsi="Arial" w:cs="Arial"/>
          <w:sz w:val="22"/>
          <w:szCs w:val="22"/>
        </w:rPr>
        <w:t>pkt</w:t>
      </w:r>
      <w:proofErr w:type="spellEnd"/>
      <w:r>
        <w:rPr>
          <w:rFonts w:ascii="Arial" w:hAnsi="Arial" w:cs="Arial"/>
          <w:sz w:val="22"/>
          <w:szCs w:val="22"/>
        </w:rPr>
        <w:t xml:space="preserve"> 2 umowy), według stanu na dzień odstąpienia wraz z załącznikami graficznymi określającymi zakres wykonanych robót,</w:t>
      </w:r>
    </w:p>
    <w:p w:rsidR="00651674" w:rsidRDefault="00A22AC8">
      <w:pPr>
        <w:numPr>
          <w:ilvl w:val="1"/>
          <w:numId w:val="21"/>
        </w:numPr>
        <w:spacing w:line="276" w:lineRule="auto"/>
        <w:ind w:left="709" w:hanging="283"/>
        <w:jc w:val="both"/>
        <w:rPr>
          <w:rFonts w:ascii="Arial" w:hAnsi="Arial" w:cs="Arial"/>
          <w:sz w:val="22"/>
          <w:szCs w:val="22"/>
        </w:rPr>
      </w:pPr>
      <w:r>
        <w:rPr>
          <w:rFonts w:ascii="Arial" w:hAnsi="Arial" w:cs="Arial"/>
          <w:sz w:val="22"/>
          <w:szCs w:val="22"/>
        </w:rPr>
        <w:t>Wykonawca zabezpieczy przerwane roboty w zakresie obustronnie uzgodnionym na koszt tej strony, z winy której nastąpiło odstąpienie od umowy,</w:t>
      </w:r>
    </w:p>
    <w:p w:rsidR="00651674" w:rsidRDefault="00A22AC8">
      <w:pPr>
        <w:numPr>
          <w:ilvl w:val="1"/>
          <w:numId w:val="21"/>
        </w:numPr>
        <w:spacing w:line="276" w:lineRule="auto"/>
        <w:ind w:left="709" w:hanging="283"/>
        <w:jc w:val="both"/>
        <w:rPr>
          <w:rFonts w:ascii="Arial" w:hAnsi="Arial" w:cs="Arial"/>
          <w:sz w:val="22"/>
          <w:szCs w:val="22"/>
        </w:rPr>
      </w:pPr>
      <w:r>
        <w:rPr>
          <w:rFonts w:ascii="Arial" w:hAnsi="Arial" w:cs="Arial"/>
          <w:sz w:val="22"/>
          <w:szCs w:val="22"/>
        </w:rPr>
        <w:t>Wykonawca sporządzi wykaz tych materiałów, konstrukcji lub urządzeń, które nie mogą być wykorzystane przez Wykonawcę do realizacji innych robót nie objętych niniejszą umową, jeżeli odstąpienie od umowy nastąpiło z przyczyn leżących po stronie Zamawiającego, przy czym Zamawiający nie będzie uiszczał zapłaty za materiały niewbudowane lub materiały wbudowane a nie zatwierdzone ich przez inspektora nadzoru i zamawiającego,</w:t>
      </w:r>
    </w:p>
    <w:p w:rsidR="00651674" w:rsidRDefault="00A22AC8">
      <w:pPr>
        <w:numPr>
          <w:ilvl w:val="1"/>
          <w:numId w:val="21"/>
        </w:numPr>
        <w:spacing w:line="276" w:lineRule="auto"/>
        <w:ind w:left="709" w:hanging="283"/>
        <w:jc w:val="both"/>
        <w:rPr>
          <w:rFonts w:ascii="Arial" w:hAnsi="Arial" w:cs="Arial"/>
          <w:sz w:val="22"/>
          <w:szCs w:val="22"/>
        </w:rPr>
      </w:pPr>
      <w:r>
        <w:rPr>
          <w:rFonts w:ascii="Arial" w:hAnsi="Arial" w:cs="Arial"/>
          <w:sz w:val="22"/>
          <w:szCs w:val="22"/>
        </w:rPr>
        <w:t>Wykonawca zgłosi do dokonania przez Zamawiającego odbioru robót przerwanych oraz robót zabezpieczających, jeżeli odstąpienie od umowy nastąpiło z przyczyn, za które Wykonawca nie odpowiada,</w:t>
      </w:r>
    </w:p>
    <w:p w:rsidR="00651674" w:rsidRDefault="00A22AC8">
      <w:pPr>
        <w:numPr>
          <w:ilvl w:val="1"/>
          <w:numId w:val="21"/>
        </w:numPr>
        <w:spacing w:line="276" w:lineRule="auto"/>
        <w:ind w:left="709" w:hanging="283"/>
        <w:jc w:val="both"/>
        <w:rPr>
          <w:rFonts w:ascii="Arial" w:hAnsi="Arial" w:cs="Arial"/>
          <w:sz w:val="22"/>
          <w:szCs w:val="22"/>
        </w:rPr>
      </w:pPr>
      <w:r>
        <w:rPr>
          <w:rFonts w:ascii="Arial" w:hAnsi="Arial" w:cs="Arial"/>
          <w:sz w:val="22"/>
          <w:szCs w:val="22"/>
        </w:rPr>
        <w:t>Wykonawca niezwłocznie, najpóźniej w terminie 30 dni od daty odstąpienia od umowy, usunie z terenu budowy urządzenia zaplecza przez niego dostarczone lub wzniesione,</w:t>
      </w:r>
    </w:p>
    <w:p w:rsidR="00651674" w:rsidRDefault="00A22AC8">
      <w:pPr>
        <w:numPr>
          <w:ilvl w:val="1"/>
          <w:numId w:val="21"/>
        </w:numPr>
        <w:spacing w:line="276" w:lineRule="auto"/>
        <w:ind w:left="709" w:hanging="283"/>
        <w:jc w:val="both"/>
        <w:rPr>
          <w:rFonts w:ascii="Arial" w:hAnsi="Arial" w:cs="Arial"/>
          <w:sz w:val="22"/>
          <w:szCs w:val="22"/>
        </w:rPr>
      </w:pPr>
      <w:r>
        <w:rPr>
          <w:rFonts w:ascii="Arial" w:hAnsi="Arial" w:cs="Arial"/>
          <w:sz w:val="22"/>
          <w:szCs w:val="22"/>
        </w:rPr>
        <w:t>Wykonawca na wezwanie Zamawiającego dokona cesji uprawnień wynikających z gwarancji jakości jakie uzyskał od osób trzecich uczestniczących w realizacji niniejszej umowy.</w:t>
      </w:r>
    </w:p>
    <w:p w:rsidR="00651674" w:rsidRDefault="00A22AC8">
      <w:pPr>
        <w:pStyle w:val="Akapitzlist"/>
        <w:numPr>
          <w:ilvl w:val="0"/>
          <w:numId w:val="38"/>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 xml:space="preserve">Wynagrodzenie, należne Wykonawcy z tytułu wykonania części umowy, w przypadku odstąpienia od umowy z przyczyn nie leżących po stronie Wykonawcy, zostanie wyliczone na podstawie kosztorysów powykonawczych, sporządzonych przez Wykonawcę i zatwierdzonych przez Inspektorów nadzoru inwestorskiego i Zamawiającego. Kosztorys powykonawczy zostanie sporządzony w oparciu o kosztorys i załączniki, o których mowa w § 6 ust. 1 </w:t>
      </w:r>
      <w:proofErr w:type="spellStart"/>
      <w:r>
        <w:rPr>
          <w:rFonts w:ascii="Arial" w:hAnsi="Arial" w:cs="Arial"/>
          <w:sz w:val="22"/>
          <w:szCs w:val="22"/>
        </w:rPr>
        <w:t>pkt</w:t>
      </w:r>
      <w:proofErr w:type="spellEnd"/>
      <w:r>
        <w:rPr>
          <w:rFonts w:ascii="Arial" w:hAnsi="Arial" w:cs="Arial"/>
          <w:sz w:val="22"/>
          <w:szCs w:val="22"/>
        </w:rPr>
        <w:t xml:space="preserve"> 2 umowy, a ilości wykonanych robót z książki obmiarów. Brakujące ceny, elementów nie ujętych w uproszczonym kosztorysie, zostaną przyjęte z zeszytów SEKOCENBUD.</w:t>
      </w:r>
    </w:p>
    <w:p w:rsidR="00651674" w:rsidRDefault="00A22AC8">
      <w:pPr>
        <w:pStyle w:val="Akapitzlist"/>
        <w:numPr>
          <w:ilvl w:val="0"/>
          <w:numId w:val="38"/>
        </w:numPr>
        <w:overflowPunct w:val="0"/>
        <w:spacing w:line="276" w:lineRule="auto"/>
        <w:ind w:left="426" w:hanging="426"/>
        <w:contextualSpacing/>
        <w:jc w:val="both"/>
        <w:textAlignment w:val="auto"/>
        <w:rPr>
          <w:rFonts w:ascii="Arial" w:eastAsia="Arial" w:hAnsi="Arial" w:cs="Arial"/>
          <w:sz w:val="22"/>
          <w:szCs w:val="22"/>
        </w:rPr>
      </w:pPr>
      <w:r>
        <w:rPr>
          <w:rFonts w:ascii="Arial" w:eastAsia="Arial" w:hAnsi="Arial" w:cs="Arial"/>
          <w:sz w:val="22"/>
          <w:szCs w:val="22"/>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rsidR="00651674" w:rsidRDefault="00A22AC8">
      <w:pPr>
        <w:pStyle w:val="Akapitzlist"/>
        <w:numPr>
          <w:ilvl w:val="0"/>
          <w:numId w:val="38"/>
        </w:numPr>
        <w:overflowPunct w:val="0"/>
        <w:spacing w:line="276" w:lineRule="auto"/>
        <w:ind w:left="426" w:hanging="426"/>
        <w:contextualSpacing/>
        <w:jc w:val="both"/>
        <w:textAlignment w:val="auto"/>
        <w:rPr>
          <w:rFonts w:ascii="Arial" w:hAnsi="Arial" w:cs="Arial"/>
          <w:sz w:val="22"/>
          <w:szCs w:val="22"/>
        </w:rPr>
      </w:pPr>
      <w:r>
        <w:rPr>
          <w:rFonts w:ascii="Arial" w:hAnsi="Arial" w:cs="Arial"/>
          <w:sz w:val="22"/>
          <w:szCs w:val="22"/>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p>
    <w:p w:rsidR="00651674" w:rsidRDefault="00651674">
      <w:pPr>
        <w:spacing w:line="276" w:lineRule="auto"/>
        <w:jc w:val="center"/>
        <w:rPr>
          <w:rFonts w:ascii="Arial" w:hAnsi="Arial" w:cs="Arial"/>
          <w:b/>
          <w:sz w:val="22"/>
          <w:szCs w:val="22"/>
          <w:highlight w:val="yellow"/>
        </w:rPr>
      </w:pPr>
    </w:p>
    <w:p w:rsidR="00651674" w:rsidRDefault="00A22AC8">
      <w:pPr>
        <w:spacing w:line="276" w:lineRule="auto"/>
        <w:jc w:val="center"/>
        <w:rPr>
          <w:rFonts w:ascii="Arial" w:hAnsi="Arial" w:cs="Arial"/>
          <w:b/>
          <w:sz w:val="22"/>
          <w:szCs w:val="22"/>
        </w:rPr>
      </w:pPr>
      <w:r>
        <w:rPr>
          <w:rFonts w:ascii="Arial" w:hAnsi="Arial" w:cs="Arial"/>
          <w:b/>
          <w:sz w:val="22"/>
          <w:szCs w:val="22"/>
        </w:rPr>
        <w:t>§ 27. Zmiany w umowie</w:t>
      </w:r>
    </w:p>
    <w:p w:rsidR="00651674" w:rsidRDefault="00A22AC8">
      <w:pPr>
        <w:pStyle w:val="Akapitzlist"/>
        <w:numPr>
          <w:ilvl w:val="0"/>
          <w:numId w:val="40"/>
        </w:numPr>
        <w:spacing w:line="276" w:lineRule="auto"/>
        <w:ind w:left="426" w:hanging="426"/>
        <w:jc w:val="both"/>
        <w:rPr>
          <w:rFonts w:ascii="Arial" w:hAnsi="Arial" w:cs="Arial"/>
          <w:bCs/>
          <w:sz w:val="22"/>
          <w:szCs w:val="22"/>
        </w:rPr>
      </w:pPr>
      <w:r>
        <w:rPr>
          <w:rFonts w:ascii="Arial" w:hAnsi="Arial" w:cs="Arial"/>
          <w:bCs/>
          <w:sz w:val="22"/>
          <w:szCs w:val="22"/>
        </w:rPr>
        <w:t xml:space="preserve">Zamawiający, na podstawie art. 455 ust. 1 </w:t>
      </w:r>
      <w:proofErr w:type="spellStart"/>
      <w:r>
        <w:rPr>
          <w:rFonts w:ascii="Arial" w:hAnsi="Arial" w:cs="Arial"/>
          <w:bCs/>
          <w:sz w:val="22"/>
          <w:szCs w:val="22"/>
        </w:rPr>
        <w:t>pkt</w:t>
      </w:r>
      <w:proofErr w:type="spellEnd"/>
      <w:r>
        <w:rPr>
          <w:rFonts w:ascii="Arial" w:hAnsi="Arial" w:cs="Arial"/>
          <w:bCs/>
          <w:sz w:val="22"/>
          <w:szCs w:val="22"/>
        </w:rPr>
        <w:t xml:space="preserve"> 1 ustawy </w:t>
      </w:r>
      <w:proofErr w:type="spellStart"/>
      <w:r>
        <w:rPr>
          <w:rFonts w:ascii="Arial" w:hAnsi="Arial" w:cs="Arial"/>
          <w:bCs/>
          <w:sz w:val="22"/>
          <w:szCs w:val="22"/>
        </w:rPr>
        <w:t>Pzp</w:t>
      </w:r>
      <w:proofErr w:type="spellEnd"/>
      <w:r>
        <w:rPr>
          <w:rFonts w:ascii="Arial" w:hAnsi="Arial" w:cs="Arial"/>
          <w:bCs/>
          <w:sz w:val="22"/>
          <w:szCs w:val="22"/>
        </w:rPr>
        <w:t>, przewiduje możliwość dokonania następujących zmian w umowie:</w:t>
      </w:r>
    </w:p>
    <w:p w:rsidR="00651674" w:rsidRDefault="00A22AC8">
      <w:pPr>
        <w:numPr>
          <w:ilvl w:val="0"/>
          <w:numId w:val="26"/>
        </w:numPr>
        <w:tabs>
          <w:tab w:val="left" w:pos="709"/>
        </w:tabs>
        <w:spacing w:line="276" w:lineRule="auto"/>
        <w:ind w:left="709" w:hanging="283"/>
        <w:jc w:val="both"/>
        <w:rPr>
          <w:rFonts w:ascii="Arial" w:hAnsi="Arial" w:cs="Arial"/>
          <w:bCs/>
          <w:sz w:val="22"/>
          <w:szCs w:val="22"/>
        </w:rPr>
      </w:pPr>
      <w:r>
        <w:rPr>
          <w:rFonts w:ascii="Arial" w:hAnsi="Arial" w:cs="Arial"/>
          <w:sz w:val="22"/>
          <w:szCs w:val="22"/>
        </w:rPr>
        <w:t>zmiana terminu wykonania umowy, w przypadkach:</w:t>
      </w:r>
    </w:p>
    <w:p w:rsidR="00651674" w:rsidRDefault="00A22AC8">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przestojów lub opóźnień zależnych od Zamawiającego – zmiana o czas przestoju, opóźnienia zależnego od Zamawiającego,</w:t>
      </w:r>
    </w:p>
    <w:p w:rsidR="00651674" w:rsidRDefault="00A22AC8">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lastRenderedPageBreak/>
        <w:t>wystąpienia warunków atmosferycznych uniemożliwiających prawidłowe wykonywanie robót – fakt ten musi zostać zgłoszony Zamawiającemu i zostać potwierdzony przez inspektora w dzienniku budowy – zmiana o udokumentowany czas występowania warunków atmosferycznych uniemożliwiających wykonywanie robót,</w:t>
      </w:r>
    </w:p>
    <w:p w:rsidR="00651674" w:rsidRDefault="00A22AC8">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poleceń wydawanych przez inspektora nadzoru inwestorskiego lub nadzór autorski mających wpływ na termin wykonania, lecz nie wynikających z uchybień Wykonawcy – zmiana o termin przewidziany przez inspektora nadzoru na wykonanie polecenia,</w:t>
      </w:r>
    </w:p>
    <w:p w:rsidR="00651674" w:rsidRDefault="00A22AC8">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wystąpienia na terenie budowy niewybuchów, niewypałów lub znalezisk archeologicznych, które wymagały wstrzymania wykonywania robót budowlanych przez Wykonawcę – zmiana o czas, w którym Wykonawca nie mógł wykonywać robót,</w:t>
      </w:r>
    </w:p>
    <w:p w:rsidR="00651674" w:rsidRDefault="00A22AC8">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bCs/>
          <w:sz w:val="22"/>
          <w:szCs w:val="22"/>
        </w:rPr>
        <w:t>wystąpienia niezinwentaryzowanych lub błędnie zinwentaryzowanych sieci, instalacji lub innych obiektów w stosunku do danych wynikających z dokumentacji projektowej przekazanej przez Zamawiającego, co spowodowało wstrzymanie wykonywania robót budowlanych, zmianę dokumentacji projektowej lub zwiększenie zakresu robót lub wprowadzenie rozwiązań zamiennych,</w:t>
      </w:r>
    </w:p>
    <w:p w:rsidR="00651674" w:rsidRDefault="00A22AC8">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wystąpienia istotnego błędu w dokumentacji projektowej – termin umowny może zostać wydłużony o czas niezbędny na usunięcie wad w projekcie,</w:t>
      </w:r>
    </w:p>
    <w:p w:rsidR="00651674" w:rsidRDefault="00A22AC8">
      <w:pPr>
        <w:numPr>
          <w:ilvl w:val="0"/>
          <w:numId w:val="27"/>
        </w:numPr>
        <w:tabs>
          <w:tab w:val="left" w:pos="993"/>
          <w:tab w:val="left" w:pos="1276"/>
        </w:tabs>
        <w:spacing w:line="276" w:lineRule="auto"/>
        <w:ind w:left="993" w:hanging="284"/>
        <w:jc w:val="both"/>
        <w:rPr>
          <w:rFonts w:ascii="Arial" w:hAnsi="Arial" w:cs="Arial"/>
          <w:bCs/>
          <w:sz w:val="22"/>
          <w:szCs w:val="22"/>
        </w:rPr>
      </w:pPr>
      <w:r>
        <w:rPr>
          <w:rFonts w:ascii="Arial" w:hAnsi="Arial" w:cs="Arial"/>
          <w:sz w:val="22"/>
          <w:szCs w:val="22"/>
        </w:rPr>
        <w:t>konieczności uzyskania decyzji, uzgodnień i/lub opinii mogących spowodować wstrzymanie robót z przyczyn niezależnych od Wykonawcy – zmiana o czas, w którym Wykonawca nie mógł wykonywać robót, związany z oczekiwaniem na uzyskanie decyzji, uzgodnień lub opinii,</w:t>
      </w:r>
    </w:p>
    <w:p w:rsidR="00651674" w:rsidRDefault="00A22AC8">
      <w:pPr>
        <w:numPr>
          <w:ilvl w:val="0"/>
          <w:numId w:val="27"/>
        </w:numPr>
        <w:tabs>
          <w:tab w:val="left" w:pos="993"/>
          <w:tab w:val="left" w:pos="1276"/>
        </w:tabs>
        <w:spacing w:line="276" w:lineRule="auto"/>
        <w:ind w:left="993" w:hanging="284"/>
        <w:jc w:val="both"/>
        <w:rPr>
          <w:rFonts w:ascii="Arial" w:hAnsi="Arial" w:cs="Arial"/>
          <w:bCs/>
          <w:sz w:val="22"/>
          <w:szCs w:val="22"/>
        </w:rPr>
      </w:pPr>
      <w:bookmarkStart w:id="9" w:name="_Hlk29160608"/>
      <w:r>
        <w:rPr>
          <w:rFonts w:ascii="Arial" w:hAnsi="Arial" w:cs="Arial"/>
          <w:sz w:val="22"/>
          <w:szCs w:val="22"/>
        </w:rPr>
        <w:t xml:space="preserve">zwiększenia zakresu przedmiotu umowy (udzielenia robót dodatkowych, o których mowa w art. 455 ust. 1 </w:t>
      </w:r>
      <w:proofErr w:type="spellStart"/>
      <w:r>
        <w:rPr>
          <w:rFonts w:ascii="Arial" w:hAnsi="Arial" w:cs="Arial"/>
          <w:sz w:val="22"/>
          <w:szCs w:val="22"/>
        </w:rPr>
        <w:t>pkt</w:t>
      </w:r>
      <w:proofErr w:type="spellEnd"/>
      <w:r>
        <w:rPr>
          <w:rFonts w:ascii="Arial" w:hAnsi="Arial" w:cs="Arial"/>
          <w:sz w:val="22"/>
          <w:szCs w:val="22"/>
        </w:rPr>
        <w:t xml:space="preserve"> 3 ustawy </w:t>
      </w:r>
      <w:proofErr w:type="spellStart"/>
      <w:r>
        <w:rPr>
          <w:rFonts w:ascii="Arial" w:hAnsi="Arial" w:cs="Arial"/>
          <w:sz w:val="22"/>
          <w:szCs w:val="22"/>
        </w:rPr>
        <w:t>Pzp</w:t>
      </w:r>
      <w:proofErr w:type="spellEnd"/>
      <w:r>
        <w:rPr>
          <w:rFonts w:ascii="Arial" w:hAnsi="Arial" w:cs="Arial"/>
          <w:sz w:val="22"/>
          <w:szCs w:val="22"/>
        </w:rPr>
        <w:t xml:space="preserve"> lub zwiększenia zakresu na podstawie art. 455 ust. 2 ustawy </w:t>
      </w:r>
      <w:proofErr w:type="spellStart"/>
      <w:r>
        <w:rPr>
          <w:rFonts w:ascii="Arial" w:hAnsi="Arial" w:cs="Arial"/>
          <w:sz w:val="22"/>
          <w:szCs w:val="22"/>
        </w:rPr>
        <w:t>Pzp</w:t>
      </w:r>
      <w:proofErr w:type="spellEnd"/>
      <w:r>
        <w:rPr>
          <w:rFonts w:ascii="Arial" w:hAnsi="Arial" w:cs="Arial"/>
          <w:sz w:val="22"/>
          <w:szCs w:val="22"/>
        </w:rPr>
        <w:t>),</w:t>
      </w:r>
      <w:bookmarkEnd w:id="9"/>
    </w:p>
    <w:p w:rsidR="00651674" w:rsidRDefault="00A22AC8">
      <w:pPr>
        <w:numPr>
          <w:ilvl w:val="0"/>
          <w:numId w:val="27"/>
        </w:numPr>
        <w:tabs>
          <w:tab w:val="left" w:pos="993"/>
          <w:tab w:val="left" w:pos="1276"/>
        </w:tabs>
        <w:spacing w:line="276" w:lineRule="auto"/>
        <w:ind w:left="993" w:hanging="284"/>
        <w:jc w:val="both"/>
        <w:rPr>
          <w:rFonts w:ascii="Arial" w:hAnsi="Arial" w:cs="Arial"/>
          <w:sz w:val="22"/>
          <w:szCs w:val="22"/>
        </w:rPr>
      </w:pPr>
      <w:r>
        <w:rPr>
          <w:rFonts w:ascii="Arial" w:hAnsi="Arial" w:cs="Arial"/>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rsidR="00651674" w:rsidRDefault="00A22AC8">
      <w:pPr>
        <w:numPr>
          <w:ilvl w:val="0"/>
          <w:numId w:val="26"/>
        </w:numPr>
        <w:tabs>
          <w:tab w:val="left" w:pos="709"/>
        </w:tabs>
        <w:spacing w:line="276" w:lineRule="auto"/>
        <w:ind w:left="709" w:hanging="425"/>
        <w:jc w:val="both"/>
        <w:rPr>
          <w:rFonts w:ascii="Arial" w:hAnsi="Arial" w:cs="Arial"/>
          <w:sz w:val="22"/>
          <w:szCs w:val="22"/>
        </w:rPr>
      </w:pPr>
      <w:r>
        <w:rPr>
          <w:rFonts w:ascii="Arial" w:hAnsi="Arial" w:cs="Arial"/>
          <w:sz w:val="22"/>
          <w:szCs w:val="22"/>
        </w:rPr>
        <w:t xml:space="preserve">w uzasadnionych przypadkach, w ramach przedmiotowego zamówienia, dopuszcza się, za zgodą Zamawiającego, możliwość wykonania robót budowlanych w inny sposób niż określono to w dokumentacji projektowej (tj. wprowadzenia rozwiązań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w:t>
      </w:r>
      <w:r>
        <w:rPr>
          <w:rFonts w:ascii="Arial" w:hAnsi="Arial" w:cs="Arial"/>
          <w:sz w:val="22"/>
          <w:szCs w:val="22"/>
        </w:rPr>
        <w:lastRenderedPageBreak/>
        <w:t>i może nastąpić w szczególności na skutek zmian technologicznych lub innych, spowodowanych na przykład następującymi okolicznościami:</w:t>
      </w:r>
    </w:p>
    <w:p w:rsidR="00651674" w:rsidRDefault="00A22AC8">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 xml:space="preserve">niedostępność na rynku materiałów lub urządzeń spełniających parametry wskazane w dokumentacji projektowej lub specyfikacji technicznej wykonania i odbioru robót, spowodowana np. zaprzestaniem produkcji lub wycofaniem z rynku takich materiałów lub urządzeń, </w:t>
      </w:r>
    </w:p>
    <w:p w:rsidR="00651674" w:rsidRDefault="00A22AC8">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pojawienie się na rynku materiałów lub urządzeń nowszej generacji pozwalających na zaoszczędzenie kosztów eksploatacji wykonanego przedmiotu umowy,</w:t>
      </w:r>
    </w:p>
    <w:p w:rsidR="00651674" w:rsidRDefault="00A22AC8">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pojawienie się nowszej technologii wykonania zaprojektowanych robót pozwalającej na zaoszczędzenie czasu realizacji inwestycji lub kosztów eksploatacji wykonanego przedmiotu zamówienia,</w:t>
      </w:r>
    </w:p>
    <w:p w:rsidR="00651674" w:rsidRDefault="00A22AC8">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 xml:space="preserve">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 np. z uwagi na odmienne od przyjętych w dokumentacji projektowej warunki geologiczne skutkujące niemożliwością zrealizowania przedmiotu umowy przy dotychczasowych założeniach technologicznych, </w:t>
      </w:r>
    </w:p>
    <w:p w:rsidR="00651674" w:rsidRDefault="00A22AC8">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zmiany stały się konieczne na skutek ujawnienia przeszkód w gruncie lub błędów w dokumentacji projektowej,</w:t>
      </w:r>
    </w:p>
    <w:p w:rsidR="00651674" w:rsidRDefault="00A22AC8">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zmiany pozwolą osiągnąć obniżenie kosztów eksploatacji, lepsze parametry techniczne, użytkowe, estetyczne od przyjętych w dokumentacji projektowej,</w:t>
      </w:r>
    </w:p>
    <w:p w:rsidR="00651674" w:rsidRDefault="00A22AC8">
      <w:pPr>
        <w:numPr>
          <w:ilvl w:val="0"/>
          <w:numId w:val="28"/>
        </w:numPr>
        <w:tabs>
          <w:tab w:val="left" w:pos="993"/>
        </w:tabs>
        <w:spacing w:line="276" w:lineRule="auto"/>
        <w:ind w:left="993" w:hanging="284"/>
        <w:jc w:val="both"/>
        <w:rPr>
          <w:rFonts w:ascii="Arial" w:hAnsi="Arial" w:cs="Arial"/>
          <w:sz w:val="22"/>
          <w:szCs w:val="22"/>
        </w:rPr>
      </w:pPr>
      <w:r>
        <w:rPr>
          <w:rFonts w:ascii="Arial" w:hAnsi="Arial" w:cs="Arial"/>
          <w:sz w:val="22"/>
          <w:szCs w:val="22"/>
        </w:rPr>
        <w:t>zmiany są korzystne dla Zamawiającego na etapie realizacji umowy i przyniosą korzystne skutki w trakcie eksploatacji przedmiotu zamówienia.</w:t>
      </w:r>
    </w:p>
    <w:p w:rsidR="00651674" w:rsidRDefault="00A22AC8">
      <w:pPr>
        <w:numPr>
          <w:ilvl w:val="0"/>
          <w:numId w:val="26"/>
        </w:numPr>
        <w:tabs>
          <w:tab w:val="left" w:pos="709"/>
        </w:tabs>
        <w:spacing w:line="276" w:lineRule="auto"/>
        <w:ind w:left="709" w:hanging="425"/>
        <w:jc w:val="both"/>
        <w:rPr>
          <w:rFonts w:ascii="Arial" w:hAnsi="Arial" w:cs="Arial"/>
          <w:sz w:val="22"/>
          <w:szCs w:val="22"/>
        </w:rPr>
      </w:pPr>
      <w:r>
        <w:rPr>
          <w:rFonts w:ascii="Arial" w:hAnsi="Arial" w:cs="Arial"/>
          <w:sz w:val="22"/>
          <w:szCs w:val="22"/>
        </w:rPr>
        <w:t>Zamawiający przewiduje dokonanie zmian w umowie wynikających z:</w:t>
      </w:r>
    </w:p>
    <w:p w:rsidR="00651674" w:rsidRDefault="00A22AC8">
      <w:pPr>
        <w:numPr>
          <w:ilvl w:val="0"/>
          <w:numId w:val="29"/>
        </w:numPr>
        <w:tabs>
          <w:tab w:val="left" w:pos="993"/>
          <w:tab w:val="left" w:pos="1276"/>
        </w:tabs>
        <w:spacing w:line="276" w:lineRule="auto"/>
        <w:ind w:left="993" w:hanging="284"/>
        <w:jc w:val="both"/>
        <w:rPr>
          <w:rFonts w:ascii="Arial" w:hAnsi="Arial" w:cs="Arial"/>
          <w:sz w:val="22"/>
          <w:szCs w:val="22"/>
        </w:rPr>
      </w:pPr>
      <w:r>
        <w:rPr>
          <w:rFonts w:ascii="Arial" w:hAnsi="Arial" w:cs="Arial"/>
          <w:sz w:val="22"/>
          <w:szCs w:val="22"/>
        </w:rPr>
        <w:t>przekroczenia zakreślonych przez prawo terminów wydawania przez organy administracji lub inne podmioty niezbędnych do realizacji zamówienia decyzji, zezwoleń, itp.,</w:t>
      </w:r>
    </w:p>
    <w:p w:rsidR="00651674" w:rsidRDefault="00A22AC8">
      <w:pPr>
        <w:numPr>
          <w:ilvl w:val="0"/>
          <w:numId w:val="29"/>
        </w:numPr>
        <w:tabs>
          <w:tab w:val="left" w:pos="993"/>
          <w:tab w:val="left" w:pos="1276"/>
        </w:tabs>
        <w:spacing w:line="276" w:lineRule="auto"/>
        <w:ind w:left="993" w:hanging="284"/>
        <w:jc w:val="both"/>
        <w:rPr>
          <w:rFonts w:ascii="Arial" w:hAnsi="Arial" w:cs="Arial"/>
          <w:sz w:val="22"/>
          <w:szCs w:val="22"/>
        </w:rPr>
      </w:pPr>
      <w:r>
        <w:rPr>
          <w:rFonts w:ascii="Arial" w:hAnsi="Arial" w:cs="Arial"/>
          <w:sz w:val="22"/>
          <w:szCs w:val="22"/>
        </w:rPr>
        <w:t>konieczności uzyskania wyroku sądowego lub innego orzeczenia sądu lub organu, którego nie przewidywano przy zawieraniu umowy,</w:t>
      </w:r>
    </w:p>
    <w:p w:rsidR="00651674" w:rsidRDefault="00A22AC8">
      <w:pPr>
        <w:numPr>
          <w:ilvl w:val="0"/>
          <w:numId w:val="29"/>
        </w:numPr>
        <w:tabs>
          <w:tab w:val="left" w:pos="993"/>
          <w:tab w:val="left" w:pos="1276"/>
        </w:tabs>
        <w:spacing w:line="276" w:lineRule="auto"/>
        <w:ind w:left="993" w:hanging="284"/>
        <w:jc w:val="both"/>
        <w:rPr>
          <w:rFonts w:ascii="Arial" w:hAnsi="Arial" w:cs="Arial"/>
          <w:sz w:val="22"/>
          <w:szCs w:val="22"/>
        </w:rPr>
      </w:pPr>
      <w:r>
        <w:rPr>
          <w:rFonts w:ascii="Arial" w:hAnsi="Arial" w:cs="Arial"/>
          <w:sz w:val="22"/>
          <w:szCs w:val="22"/>
        </w:rPr>
        <w:t>konieczności zaspokojenia roszczeń lub oczekiwań osób trzecich – w tym grup społecznych lub zawodowych nieartykułowanych lub niemożliwych do jednoznacznego określenia w chwili zawierania umowy,</w:t>
      </w:r>
    </w:p>
    <w:p w:rsidR="00651674" w:rsidRDefault="00A22AC8">
      <w:pPr>
        <w:numPr>
          <w:ilvl w:val="0"/>
          <w:numId w:val="29"/>
        </w:numPr>
        <w:tabs>
          <w:tab w:val="left" w:pos="993"/>
          <w:tab w:val="left" w:pos="1276"/>
        </w:tabs>
        <w:spacing w:line="276" w:lineRule="auto"/>
        <w:ind w:left="993" w:hanging="284"/>
        <w:jc w:val="both"/>
        <w:rPr>
          <w:rFonts w:ascii="Arial" w:hAnsi="Arial" w:cs="Arial"/>
          <w:sz w:val="22"/>
          <w:szCs w:val="22"/>
        </w:rPr>
      </w:pPr>
      <w:r>
        <w:rPr>
          <w:rFonts w:ascii="Arial" w:hAnsi="Arial" w:cs="Arial"/>
          <w:sz w:val="22"/>
          <w:szCs w:val="22"/>
        </w:rPr>
        <w:t>kolizji z planowanymi lub równolegle prowadzonymi przez Zamawiającego lub inne podmioty inwestycjami.</w:t>
      </w:r>
    </w:p>
    <w:p w:rsidR="00651674" w:rsidRDefault="00A22AC8">
      <w:pPr>
        <w:numPr>
          <w:ilvl w:val="0"/>
          <w:numId w:val="26"/>
        </w:numPr>
        <w:tabs>
          <w:tab w:val="left" w:pos="709"/>
        </w:tabs>
        <w:spacing w:line="276" w:lineRule="auto"/>
        <w:ind w:left="709" w:hanging="425"/>
        <w:jc w:val="both"/>
        <w:rPr>
          <w:rFonts w:ascii="Arial" w:hAnsi="Arial" w:cs="Arial"/>
          <w:sz w:val="22"/>
          <w:szCs w:val="22"/>
        </w:rPr>
      </w:pPr>
      <w:r>
        <w:rPr>
          <w:rFonts w:ascii="Arial" w:hAnsi="Arial" w:cs="Arial"/>
          <w:sz w:val="22"/>
          <w:szCs w:val="22"/>
        </w:rPr>
        <w:t>Zamawiający przewiduje możliwość zmiany kierownika budowy, kierowników robót branżowych, przy czym osoba zastępująca musi posiadać odpowiednie uprawnienia.</w:t>
      </w:r>
    </w:p>
    <w:p w:rsidR="00651674" w:rsidRDefault="00A22AC8">
      <w:pPr>
        <w:numPr>
          <w:ilvl w:val="0"/>
          <w:numId w:val="26"/>
        </w:numPr>
        <w:tabs>
          <w:tab w:val="left" w:pos="709"/>
        </w:tabs>
        <w:spacing w:line="276" w:lineRule="auto"/>
        <w:ind w:left="709" w:hanging="425"/>
        <w:jc w:val="both"/>
        <w:rPr>
          <w:rFonts w:ascii="Arial" w:hAnsi="Arial" w:cs="Arial"/>
          <w:sz w:val="22"/>
          <w:szCs w:val="22"/>
        </w:rPr>
      </w:pPr>
      <w:r>
        <w:rPr>
          <w:rFonts w:ascii="Arial" w:hAnsi="Arial" w:cs="Arial"/>
          <w:sz w:val="22"/>
          <w:szCs w:val="22"/>
        </w:rPr>
        <w:t xml:space="preserve">W przypadku zmiany ustawowej stawki podatku od towarów i </w:t>
      </w:r>
      <w:proofErr w:type="spellStart"/>
      <w:r>
        <w:rPr>
          <w:rFonts w:ascii="Arial" w:hAnsi="Arial" w:cs="Arial"/>
          <w:sz w:val="22"/>
          <w:szCs w:val="22"/>
        </w:rPr>
        <w:t>usług</w:t>
      </w:r>
      <w:proofErr w:type="spellEnd"/>
      <w:r>
        <w:rPr>
          <w:rFonts w:ascii="Arial" w:hAnsi="Arial" w:cs="Arial"/>
          <w:sz w:val="22"/>
          <w:szCs w:val="22"/>
        </w:rPr>
        <w:t xml:space="preserve">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w:t>
      </w:r>
      <w:proofErr w:type="spellStart"/>
      <w:r>
        <w:rPr>
          <w:rFonts w:ascii="Arial" w:hAnsi="Arial" w:cs="Arial"/>
          <w:sz w:val="22"/>
          <w:szCs w:val="22"/>
        </w:rPr>
        <w:t>usług</w:t>
      </w:r>
      <w:proofErr w:type="spellEnd"/>
      <w:r>
        <w:rPr>
          <w:rFonts w:ascii="Arial" w:hAnsi="Arial" w:cs="Arial"/>
          <w:sz w:val="22"/>
          <w:szCs w:val="22"/>
        </w:rPr>
        <w:t xml:space="preserve"> oraz wyłącznie do części przedmiotu </w:t>
      </w:r>
      <w:r>
        <w:rPr>
          <w:rFonts w:ascii="Arial" w:hAnsi="Arial" w:cs="Arial"/>
          <w:sz w:val="22"/>
          <w:szCs w:val="22"/>
        </w:rPr>
        <w:lastRenderedPageBreak/>
        <w:t xml:space="preserve">umowy, do której zastosowanie znajdzie zmiana stawki podatku od towarów i </w:t>
      </w:r>
      <w:proofErr w:type="spellStart"/>
      <w:r>
        <w:rPr>
          <w:rFonts w:ascii="Arial" w:hAnsi="Arial" w:cs="Arial"/>
          <w:sz w:val="22"/>
          <w:szCs w:val="22"/>
        </w:rPr>
        <w:t>usług</w:t>
      </w:r>
      <w:proofErr w:type="spellEnd"/>
      <w:r>
        <w:rPr>
          <w:rFonts w:ascii="Arial" w:hAnsi="Arial" w:cs="Arial"/>
          <w:sz w:val="22"/>
          <w:szCs w:val="22"/>
        </w:rPr>
        <w:t>, przy czym wartość wynagrodzenia netto nie zmieni się, a wartość wynagrodzenia brutto zostanie wyliczona na podstawie nowych przepisów.</w:t>
      </w:r>
    </w:p>
    <w:p w:rsidR="00651674" w:rsidRDefault="00A22AC8">
      <w:pPr>
        <w:numPr>
          <w:ilvl w:val="0"/>
          <w:numId w:val="46"/>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rsidR="00651674" w:rsidRDefault="00A22AC8">
      <w:pPr>
        <w:numPr>
          <w:ilvl w:val="0"/>
          <w:numId w:val="46"/>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W przypadku, gdy Wykonawca w ofercie przewidział korzystanie z podwykonawców, przewiduje się możliwą zmianę umowy dotyczącą samodzielnego wykonania przedmiotu zamówienia lub zwiększenia bądź zmniejszenia liczby podwykonawców, jeżeli</w:t>
      </w:r>
      <w:r>
        <w:rPr>
          <w:rFonts w:ascii="Arial" w:hAnsi="Arial" w:cs="Arial"/>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Pr>
          <w:rFonts w:ascii="Arial" w:hAnsi="Arial" w:cs="Arial"/>
          <w:bCs/>
          <w:sz w:val="22"/>
          <w:szCs w:val="22"/>
        </w:rPr>
        <w:t>Pzp</w:t>
      </w:r>
      <w:proofErr w:type="spellEnd"/>
      <w:r>
        <w:rPr>
          <w:rFonts w:ascii="Arial" w:hAnsi="Arial" w:cs="Arial"/>
          <w:bCs/>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Pr>
          <w:rFonts w:ascii="Arial" w:hAnsi="Arial" w:cs="Arial"/>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rsidR="00651674" w:rsidRDefault="00A22AC8">
      <w:pPr>
        <w:numPr>
          <w:ilvl w:val="0"/>
          <w:numId w:val="46"/>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2 niniejszego paragrafu.</w:t>
      </w:r>
    </w:p>
    <w:p w:rsidR="00651674" w:rsidRDefault="00A22AC8">
      <w:pPr>
        <w:numPr>
          <w:ilvl w:val="0"/>
          <w:numId w:val="46"/>
        </w:numPr>
        <w:tabs>
          <w:tab w:val="left" w:pos="709"/>
        </w:tabs>
        <w:overflowPunct w:val="0"/>
        <w:spacing w:line="276" w:lineRule="auto"/>
        <w:ind w:left="709" w:hanging="425"/>
        <w:jc w:val="both"/>
        <w:textAlignment w:val="auto"/>
        <w:rPr>
          <w:rFonts w:ascii="Arial" w:hAnsi="Arial" w:cs="Arial"/>
          <w:sz w:val="22"/>
          <w:szCs w:val="22"/>
        </w:rPr>
      </w:pPr>
      <w:r>
        <w:rPr>
          <w:rFonts w:ascii="Arial" w:hAnsi="Arial" w:cs="Arial"/>
          <w:sz w:val="22"/>
          <w:szCs w:val="22"/>
        </w:rPr>
        <w:t>Przewiduje się zmianę częstotliwości i wysokości płatności, o których mowa w § 11 ust. 1 i 2 umowy, w przypadku zmiany regulaminu i wytycznych związanych z dofinansowaniem inwestycji z Programu Rządowy Fundusz Polski Ład: Program Inwestycji Strategicznych.</w:t>
      </w:r>
    </w:p>
    <w:p w:rsidR="00651674" w:rsidRDefault="00A22AC8">
      <w:pPr>
        <w:pStyle w:val="Akapitzlist"/>
        <w:numPr>
          <w:ilvl w:val="0"/>
          <w:numId w:val="40"/>
        </w:numPr>
        <w:spacing w:line="276" w:lineRule="auto"/>
        <w:ind w:left="426" w:hanging="426"/>
        <w:jc w:val="both"/>
        <w:rPr>
          <w:rFonts w:ascii="Arial" w:hAnsi="Arial" w:cs="Arial"/>
          <w:sz w:val="22"/>
          <w:szCs w:val="22"/>
        </w:rPr>
      </w:pPr>
      <w:r>
        <w:rPr>
          <w:rFonts w:ascii="Arial" w:hAnsi="Arial" w:cs="Arial"/>
          <w:bCs/>
          <w:sz w:val="22"/>
          <w:szCs w:val="22"/>
        </w:rPr>
        <w:t xml:space="preserve">W przypadku konieczności dokonania zmiany umowy </w:t>
      </w:r>
      <w:r>
        <w:rPr>
          <w:rFonts w:ascii="Arial" w:hAnsi="Arial" w:cs="Arial"/>
          <w:sz w:val="22"/>
          <w:szCs w:val="22"/>
        </w:rPr>
        <w:t xml:space="preserve">na zasadach zgodnych z ustawą Prawo zamówień publicznych (art. 455 ust. 1 </w:t>
      </w:r>
      <w:proofErr w:type="spellStart"/>
      <w:r>
        <w:rPr>
          <w:rFonts w:ascii="Arial" w:hAnsi="Arial" w:cs="Arial"/>
          <w:sz w:val="22"/>
          <w:szCs w:val="22"/>
        </w:rPr>
        <w:t>pkt</w:t>
      </w:r>
      <w:proofErr w:type="spellEnd"/>
      <w:r>
        <w:rPr>
          <w:rFonts w:ascii="Arial" w:hAnsi="Arial" w:cs="Arial"/>
          <w:sz w:val="22"/>
          <w:szCs w:val="22"/>
        </w:rPr>
        <w:t xml:space="preserve"> 3 lub art. 455 ust. 2 ustawy </w:t>
      </w:r>
      <w:proofErr w:type="spellStart"/>
      <w:r>
        <w:rPr>
          <w:rFonts w:ascii="Arial" w:hAnsi="Arial" w:cs="Arial"/>
          <w:sz w:val="22"/>
          <w:szCs w:val="22"/>
        </w:rPr>
        <w:t>Pzp</w:t>
      </w:r>
      <w:proofErr w:type="spellEnd"/>
      <w:r>
        <w:rPr>
          <w:rFonts w:ascii="Arial" w:hAnsi="Arial" w:cs="Arial"/>
          <w:sz w:val="22"/>
          <w:szCs w:val="22"/>
        </w:rPr>
        <w:t xml:space="preserve">), a także rezygnacji z wykonania części robót, o której mowa w ust. 1 </w:t>
      </w:r>
      <w:proofErr w:type="spellStart"/>
      <w:r>
        <w:rPr>
          <w:rFonts w:ascii="Arial" w:hAnsi="Arial" w:cs="Arial"/>
          <w:sz w:val="22"/>
          <w:szCs w:val="22"/>
        </w:rPr>
        <w:t>pkt</w:t>
      </w:r>
      <w:proofErr w:type="spellEnd"/>
      <w:r>
        <w:rPr>
          <w:rFonts w:ascii="Arial" w:hAnsi="Arial" w:cs="Arial"/>
          <w:sz w:val="22"/>
          <w:szCs w:val="22"/>
        </w:rPr>
        <w:t xml:space="preserve"> 21 niniejszego paragrafu umowy, kwota, o jaką zostanie zmienione wynagrodzenie Wykonawcy, zostanie wyliczona w oparciu o kosztorys i zestawienia, o których mowa w § 6 ust. 1 </w:t>
      </w:r>
      <w:proofErr w:type="spellStart"/>
      <w:r>
        <w:rPr>
          <w:rFonts w:ascii="Arial" w:hAnsi="Arial" w:cs="Arial"/>
          <w:sz w:val="22"/>
          <w:szCs w:val="22"/>
        </w:rPr>
        <w:t>pkt</w:t>
      </w:r>
      <w:proofErr w:type="spellEnd"/>
      <w:r>
        <w:rPr>
          <w:rFonts w:ascii="Arial" w:hAnsi="Arial" w:cs="Arial"/>
          <w:sz w:val="22"/>
          <w:szCs w:val="22"/>
        </w:rPr>
        <w:t xml:space="preserve"> 2 umowy oraz przedmiary zaakceptowane przez projektanta, inspektorów nadzoru inwestorskiego i zamawiającego. W przypadku, gdy wystąpią roboty, na które nie określono w kosztorysie cen jednostkowych, roboty te rozliczone będą na podstawie kosztorysów przygotowanych przez Wykonawcę, a zatwierdzonych przez inspektorów nadzoru</w:t>
      </w:r>
      <w:r>
        <w:rPr>
          <w:rFonts w:ascii="Arial" w:hAnsi="Arial" w:cs="Arial"/>
          <w:sz w:val="22"/>
          <w:szCs w:val="22"/>
          <w:shd w:val="clear" w:color="auto" w:fill="FFFFFF"/>
        </w:rPr>
        <w:t xml:space="preserve"> </w:t>
      </w:r>
      <w:r>
        <w:rPr>
          <w:rFonts w:ascii="Arial" w:hAnsi="Arial" w:cs="Arial"/>
          <w:sz w:val="22"/>
          <w:szCs w:val="22"/>
        </w:rPr>
        <w:t>i Zamawiającego. Kosztorysy te opracowane będą w oparciu o następujące założenia:</w:t>
      </w:r>
    </w:p>
    <w:p w:rsidR="00651674" w:rsidRDefault="00A22AC8">
      <w:pPr>
        <w:pStyle w:val="44-"/>
        <w:numPr>
          <w:ilvl w:val="0"/>
          <w:numId w:val="41"/>
        </w:numPr>
        <w:tabs>
          <w:tab w:val="left" w:pos="567"/>
        </w:tabs>
        <w:suppressAutoHyphens w:val="0"/>
        <w:spacing w:after="0" w:line="276" w:lineRule="auto"/>
        <w:ind w:left="709" w:hanging="283"/>
        <w:rPr>
          <w:rFonts w:ascii="Arial" w:hAnsi="Arial" w:cs="Arial"/>
          <w:sz w:val="22"/>
          <w:szCs w:val="22"/>
        </w:rPr>
      </w:pPr>
      <w:r>
        <w:rPr>
          <w:rFonts w:ascii="Arial" w:hAnsi="Arial" w:cs="Arial"/>
          <w:sz w:val="22"/>
          <w:szCs w:val="22"/>
        </w:rPr>
        <w:t xml:space="preserve">ceny jednostkowe zostaną przyjęte z kosztorysów opracowanych przez Wykonawcę, o których mowa w § 6 ust. 1 </w:t>
      </w:r>
      <w:proofErr w:type="spellStart"/>
      <w:r>
        <w:rPr>
          <w:rFonts w:ascii="Arial" w:hAnsi="Arial" w:cs="Arial"/>
          <w:sz w:val="22"/>
          <w:szCs w:val="22"/>
        </w:rPr>
        <w:t>pkt</w:t>
      </w:r>
      <w:proofErr w:type="spellEnd"/>
      <w:r>
        <w:rPr>
          <w:rFonts w:ascii="Arial" w:hAnsi="Arial" w:cs="Arial"/>
          <w:sz w:val="22"/>
          <w:szCs w:val="22"/>
        </w:rPr>
        <w:t xml:space="preserve"> 2 umowy, z uwzględnieniem danych zawartych w złożonych wraz z ww. kosztorysami zestawieniach cen jednostkowych,</w:t>
      </w:r>
    </w:p>
    <w:p w:rsidR="00651674" w:rsidRDefault="00A22AC8">
      <w:pPr>
        <w:pStyle w:val="44-"/>
        <w:numPr>
          <w:ilvl w:val="0"/>
          <w:numId w:val="41"/>
        </w:numPr>
        <w:tabs>
          <w:tab w:val="left" w:pos="567"/>
        </w:tabs>
        <w:suppressAutoHyphens w:val="0"/>
        <w:spacing w:after="0" w:line="276" w:lineRule="auto"/>
        <w:ind w:left="709" w:hanging="283"/>
        <w:rPr>
          <w:rFonts w:ascii="Arial" w:hAnsi="Arial" w:cs="Arial"/>
          <w:sz w:val="22"/>
          <w:szCs w:val="22"/>
        </w:rPr>
      </w:pPr>
      <w:r>
        <w:rPr>
          <w:rFonts w:ascii="Arial" w:hAnsi="Arial" w:cs="Arial"/>
          <w:sz w:val="22"/>
          <w:szCs w:val="22"/>
        </w:rPr>
        <w:lastRenderedPageBreak/>
        <w:t>w przypadku, gdy nie będzie możliwe rozliczenie danej roboty w oparciu o zapisy w </w:t>
      </w:r>
      <w:proofErr w:type="spellStart"/>
      <w:r>
        <w:rPr>
          <w:rFonts w:ascii="Arial" w:hAnsi="Arial" w:cs="Arial"/>
          <w:sz w:val="22"/>
          <w:szCs w:val="22"/>
        </w:rPr>
        <w:t>pkt</w:t>
      </w:r>
      <w:proofErr w:type="spellEnd"/>
      <w:r>
        <w:rPr>
          <w:rFonts w:ascii="Arial" w:hAnsi="Arial" w:cs="Arial"/>
          <w:sz w:val="22"/>
          <w:szCs w:val="22"/>
        </w:rPr>
        <w:t xml:space="preserve"> 1 brakujące ceny zostaną przyjęte z zeszytów SEKOCENBUD (jako średnie) za okres ich wbudowania,</w:t>
      </w:r>
    </w:p>
    <w:p w:rsidR="00651674" w:rsidRDefault="00A22AC8">
      <w:pPr>
        <w:pStyle w:val="44-"/>
        <w:numPr>
          <w:ilvl w:val="0"/>
          <w:numId w:val="41"/>
        </w:numPr>
        <w:tabs>
          <w:tab w:val="left" w:pos="567"/>
        </w:tabs>
        <w:suppressAutoHyphens w:val="0"/>
        <w:spacing w:after="0" w:line="276" w:lineRule="auto"/>
        <w:ind w:left="709" w:hanging="283"/>
        <w:rPr>
          <w:rFonts w:ascii="Arial" w:hAnsi="Arial" w:cs="Arial"/>
          <w:b/>
          <w:bCs/>
          <w:sz w:val="22"/>
          <w:szCs w:val="22"/>
        </w:rPr>
      </w:pPr>
      <w:r>
        <w:rPr>
          <w:rFonts w:ascii="Arial" w:hAnsi="Arial" w:cs="Arial"/>
          <w:sz w:val="22"/>
          <w:szCs w:val="22"/>
        </w:rPr>
        <w:t>podstawą do określenia nakładów rzeczowych będą normy zawarte w wyżej wskaz</w:t>
      </w:r>
      <w:r>
        <w:rPr>
          <w:rFonts w:ascii="Arial" w:hAnsi="Arial" w:cs="Arial"/>
          <w:sz w:val="22"/>
          <w:szCs w:val="22"/>
        </w:rPr>
        <w:t>a</w:t>
      </w:r>
      <w:r>
        <w:rPr>
          <w:rFonts w:ascii="Arial" w:hAnsi="Arial" w:cs="Arial"/>
          <w:sz w:val="22"/>
          <w:szCs w:val="22"/>
        </w:rPr>
        <w:t>nych kosztorysach, a w przypadku ich braku – odpowiednie pozycje Katalogów Nakł</w:t>
      </w:r>
      <w:r>
        <w:rPr>
          <w:rFonts w:ascii="Arial" w:hAnsi="Arial" w:cs="Arial"/>
          <w:sz w:val="22"/>
          <w:szCs w:val="22"/>
        </w:rPr>
        <w:t>a</w:t>
      </w:r>
      <w:r>
        <w:rPr>
          <w:rFonts w:ascii="Arial" w:hAnsi="Arial" w:cs="Arial"/>
          <w:sz w:val="22"/>
          <w:szCs w:val="22"/>
        </w:rPr>
        <w:t>dów Rzeczowych (KNR). W przypadku braku odpowiednich pozycji w </w:t>
      </w:r>
      <w:proofErr w:type="spellStart"/>
      <w:r>
        <w:rPr>
          <w:rFonts w:ascii="Arial" w:hAnsi="Arial" w:cs="Arial"/>
          <w:sz w:val="22"/>
          <w:szCs w:val="22"/>
        </w:rPr>
        <w:t>KNR–ach</w:t>
      </w:r>
      <w:proofErr w:type="spellEnd"/>
      <w:r>
        <w:rPr>
          <w:rFonts w:ascii="Arial" w:hAnsi="Arial" w:cs="Arial"/>
          <w:sz w:val="22"/>
          <w:szCs w:val="22"/>
        </w:rPr>
        <w:t>, zast</w:t>
      </w:r>
      <w:r>
        <w:rPr>
          <w:rFonts w:ascii="Arial" w:hAnsi="Arial" w:cs="Arial"/>
          <w:sz w:val="22"/>
          <w:szCs w:val="22"/>
        </w:rPr>
        <w:t>o</w:t>
      </w:r>
      <w:r>
        <w:rPr>
          <w:rFonts w:ascii="Arial" w:hAnsi="Arial" w:cs="Arial"/>
          <w:sz w:val="22"/>
          <w:szCs w:val="22"/>
        </w:rPr>
        <w:t>sowane zostaną Katalogi Norm Nakładów Rzeczowych, a następnie wycena indywid</w:t>
      </w:r>
      <w:r>
        <w:rPr>
          <w:rFonts w:ascii="Arial" w:hAnsi="Arial" w:cs="Arial"/>
          <w:sz w:val="22"/>
          <w:szCs w:val="22"/>
        </w:rPr>
        <w:t>u</w:t>
      </w:r>
      <w:r>
        <w:rPr>
          <w:rFonts w:ascii="Arial" w:hAnsi="Arial" w:cs="Arial"/>
          <w:sz w:val="22"/>
          <w:szCs w:val="22"/>
        </w:rPr>
        <w:t>alna Wykonawcy, zatwierdzona przez Zamawiającego.</w:t>
      </w:r>
      <w:r>
        <w:rPr>
          <w:rFonts w:ascii="Arial" w:hAnsi="Arial" w:cs="Arial"/>
          <w:b/>
          <w:bCs/>
          <w:sz w:val="22"/>
          <w:szCs w:val="22"/>
        </w:rPr>
        <w:t xml:space="preserve"> </w:t>
      </w:r>
      <w:r>
        <w:rPr>
          <w:rFonts w:ascii="Arial" w:hAnsi="Arial" w:cs="Arial"/>
          <w:sz w:val="22"/>
          <w:szCs w:val="22"/>
        </w:rPr>
        <w:t>Zamawiający zastrzega sobie prawo do negocjacji cenowych, której wynik określi ostateczną wartość robót nie ujętych w dokumentacji.</w:t>
      </w:r>
    </w:p>
    <w:p w:rsidR="00651674" w:rsidRDefault="00651674">
      <w:pPr>
        <w:overflowPunct w:val="0"/>
        <w:spacing w:line="276" w:lineRule="auto"/>
        <w:ind w:left="709"/>
        <w:jc w:val="center"/>
        <w:textAlignment w:val="auto"/>
        <w:rPr>
          <w:rFonts w:ascii="Arial" w:hAnsi="Arial" w:cs="Arial"/>
          <w:b/>
          <w:bCs/>
          <w:sz w:val="22"/>
          <w:szCs w:val="22"/>
          <w:highlight w:val="yellow"/>
        </w:rPr>
      </w:pPr>
    </w:p>
    <w:p w:rsidR="00651674" w:rsidRDefault="00A22AC8">
      <w:pPr>
        <w:spacing w:line="276" w:lineRule="auto"/>
        <w:jc w:val="center"/>
        <w:rPr>
          <w:rFonts w:ascii="Arial" w:hAnsi="Arial" w:cs="Arial"/>
          <w:b/>
          <w:bCs/>
          <w:sz w:val="22"/>
          <w:szCs w:val="22"/>
        </w:rPr>
      </w:pPr>
      <w:r>
        <w:rPr>
          <w:rFonts w:ascii="Arial" w:hAnsi="Arial" w:cs="Arial"/>
          <w:b/>
          <w:bCs/>
          <w:sz w:val="22"/>
          <w:szCs w:val="22"/>
        </w:rPr>
        <w:t>§ 28. Zatrudnienie na umowę o pracę</w:t>
      </w:r>
    </w:p>
    <w:p w:rsidR="00651674" w:rsidRDefault="00A22AC8">
      <w:pPr>
        <w:spacing w:line="276" w:lineRule="auto"/>
        <w:jc w:val="both"/>
        <w:rPr>
          <w:rFonts w:ascii="Arial" w:hAnsi="Arial" w:cs="Arial"/>
          <w:sz w:val="22"/>
          <w:szCs w:val="22"/>
        </w:rPr>
      </w:pPr>
      <w:r>
        <w:rPr>
          <w:rFonts w:ascii="Arial" w:hAnsi="Arial" w:cs="Arial"/>
          <w:sz w:val="22"/>
          <w:szCs w:val="22"/>
        </w:rPr>
        <w:t xml:space="preserve">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 art. 22 § 1 ustawy z dnia 26 czerwca 1974 r. Kodeks Pracy (tekst jedn. </w:t>
      </w:r>
      <w:proofErr w:type="spellStart"/>
      <w:r>
        <w:rPr>
          <w:rFonts w:ascii="Arial" w:hAnsi="Arial" w:cs="Arial"/>
          <w:sz w:val="22"/>
          <w:szCs w:val="22"/>
        </w:rPr>
        <w:t>Dz.U</w:t>
      </w:r>
      <w:proofErr w:type="spellEnd"/>
      <w:r>
        <w:rPr>
          <w:rFonts w:ascii="Arial" w:hAnsi="Arial" w:cs="Arial"/>
          <w:sz w:val="22"/>
          <w:szCs w:val="22"/>
        </w:rPr>
        <w:t xml:space="preserve">. z 2022 r. poz. 1510 ze zm.): </w:t>
      </w:r>
    </w:p>
    <w:p w:rsidR="00651674" w:rsidRDefault="00A22AC8">
      <w:pPr>
        <w:pStyle w:val="Akapitzlist"/>
        <w:numPr>
          <w:ilvl w:val="4"/>
          <w:numId w:val="34"/>
        </w:numPr>
        <w:spacing w:line="276" w:lineRule="auto"/>
        <w:ind w:left="567" w:hanging="567"/>
        <w:jc w:val="both"/>
        <w:rPr>
          <w:rFonts w:ascii="Arial" w:hAnsi="Arial" w:cs="Arial"/>
          <w:sz w:val="22"/>
          <w:szCs w:val="22"/>
        </w:rPr>
      </w:pPr>
      <w:r>
        <w:rPr>
          <w:rFonts w:ascii="Arial" w:hAnsi="Arial" w:cs="Arial"/>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rsidR="00651674" w:rsidRDefault="00A22AC8">
      <w:pPr>
        <w:pStyle w:val="Akapitzlist"/>
        <w:numPr>
          <w:ilvl w:val="4"/>
          <w:numId w:val="34"/>
        </w:numPr>
        <w:spacing w:line="276" w:lineRule="auto"/>
        <w:ind w:left="567" w:hanging="567"/>
        <w:jc w:val="both"/>
        <w:rPr>
          <w:rFonts w:ascii="Arial" w:hAnsi="Arial" w:cs="Arial"/>
          <w:sz w:val="22"/>
          <w:szCs w:val="22"/>
        </w:rPr>
      </w:pPr>
      <w:r>
        <w:rPr>
          <w:rFonts w:ascii="Arial" w:hAnsi="Arial" w:cs="Arial"/>
          <w:sz w:val="22"/>
          <w:szCs w:val="22"/>
        </w:rPr>
        <w:t xml:space="preserve">sposób dokumentowania zatrudnienia osób, o których mowa w art. 95 ust. 1 ustawy </w:t>
      </w:r>
      <w:proofErr w:type="spellStart"/>
      <w:r>
        <w:rPr>
          <w:rFonts w:ascii="Arial" w:hAnsi="Arial" w:cs="Arial"/>
          <w:sz w:val="22"/>
          <w:szCs w:val="22"/>
        </w:rPr>
        <w:t>Pzp</w:t>
      </w:r>
      <w:proofErr w:type="spellEnd"/>
      <w:r>
        <w:rPr>
          <w:rFonts w:ascii="Arial" w:hAnsi="Arial" w:cs="Arial"/>
          <w:sz w:val="22"/>
          <w:szCs w:val="22"/>
        </w:rPr>
        <w:t xml:space="preserve"> - Wykonawca przedłoży Zamawiającemu wykaz osób wykonujących czynności wskazane w </w:t>
      </w:r>
      <w:proofErr w:type="spellStart"/>
      <w:r>
        <w:rPr>
          <w:rFonts w:ascii="Arial" w:hAnsi="Arial" w:cs="Arial"/>
          <w:sz w:val="22"/>
          <w:szCs w:val="22"/>
        </w:rPr>
        <w:t>pkt</w:t>
      </w:r>
      <w:proofErr w:type="spellEnd"/>
      <w:r>
        <w:rPr>
          <w:rFonts w:ascii="Arial" w:hAnsi="Arial" w:cs="Arial"/>
          <w:sz w:val="22"/>
          <w:szCs w:val="22"/>
        </w:rPr>
        <w:t xml:space="preserve"> 1, zatrudnionych na podstawie umowy o pracę, zarówno przez Wykonawcę jak i podwykonawców. Wykaz zostanie przedłożony </w:t>
      </w:r>
      <w:r>
        <w:rPr>
          <w:rFonts w:ascii="Arial" w:hAnsi="Arial" w:cs="Arial"/>
          <w:b/>
          <w:bCs/>
          <w:sz w:val="22"/>
          <w:szCs w:val="22"/>
        </w:rPr>
        <w:t>w</w:t>
      </w:r>
      <w:r>
        <w:rPr>
          <w:rFonts w:ascii="Arial" w:hAnsi="Arial" w:cs="Arial"/>
          <w:sz w:val="22"/>
          <w:szCs w:val="22"/>
        </w:rPr>
        <w:t xml:space="preserve"> </w:t>
      </w:r>
      <w:r>
        <w:rPr>
          <w:rFonts w:ascii="Arial" w:hAnsi="Arial" w:cs="Arial"/>
          <w:b/>
          <w:bCs/>
          <w:sz w:val="22"/>
          <w:szCs w:val="22"/>
        </w:rPr>
        <w:t>terminie 10 dni roboczych od daty podpisania umowy</w:t>
      </w:r>
      <w:r>
        <w:rPr>
          <w:rFonts w:ascii="Arial" w:hAnsi="Arial" w:cs="Arial"/>
          <w:sz w:val="22"/>
          <w:szCs w:val="22"/>
        </w:rPr>
        <w:t xml:space="preserve">, w przypadku wystąpienia zmian dot. zatrudnienia osób wykonujących czynności wskazane przez Zamawiającego, Wykonawca ma obowiązek w terminie 7 dni roboczych od ich zaistnienia zgłosić na piśmie zmianę Zamawiającemu, </w:t>
      </w:r>
    </w:p>
    <w:p w:rsidR="00651674" w:rsidRDefault="00A22AC8">
      <w:pPr>
        <w:pStyle w:val="Akapitzlist"/>
        <w:numPr>
          <w:ilvl w:val="4"/>
          <w:numId w:val="34"/>
        </w:numPr>
        <w:spacing w:line="276" w:lineRule="auto"/>
        <w:ind w:left="567" w:hanging="567"/>
        <w:jc w:val="both"/>
        <w:rPr>
          <w:rFonts w:ascii="Arial" w:hAnsi="Arial" w:cs="Arial"/>
          <w:sz w:val="22"/>
          <w:szCs w:val="22"/>
        </w:rPr>
      </w:pPr>
      <w:r>
        <w:rPr>
          <w:rFonts w:ascii="Arial" w:hAnsi="Arial" w:cs="Arial"/>
          <w:sz w:val="22"/>
          <w:szCs w:val="22"/>
        </w:rPr>
        <w:t xml:space="preserve">uprawnienia Zamawiającego w zakresie kontroli spełnienia przez Wykonawcę wymagań, o których mowa w art. 95 ust. 1 ustawy </w:t>
      </w:r>
      <w:proofErr w:type="spellStart"/>
      <w:r>
        <w:rPr>
          <w:rFonts w:ascii="Arial" w:hAnsi="Arial" w:cs="Arial"/>
          <w:sz w:val="22"/>
          <w:szCs w:val="22"/>
        </w:rPr>
        <w:t>Pzp</w:t>
      </w:r>
      <w:proofErr w:type="spellEnd"/>
      <w:r>
        <w:rPr>
          <w:rFonts w:ascii="Arial" w:hAnsi="Arial" w:cs="Arial"/>
          <w:sz w:val="22"/>
          <w:szCs w:val="22"/>
        </w:rPr>
        <w:t xml:space="preserve"> oraz sankcji z tytułu niespełnienia tych wymagań:</w:t>
      </w:r>
    </w:p>
    <w:p w:rsidR="00651674" w:rsidRDefault="00A22AC8">
      <w:pPr>
        <w:pStyle w:val="Akapitzlist"/>
        <w:numPr>
          <w:ilvl w:val="0"/>
          <w:numId w:val="35"/>
        </w:numPr>
        <w:spacing w:line="276" w:lineRule="auto"/>
        <w:ind w:left="851" w:hanging="284"/>
        <w:jc w:val="both"/>
        <w:rPr>
          <w:rFonts w:ascii="Arial" w:hAnsi="Arial" w:cs="Arial"/>
          <w:sz w:val="22"/>
          <w:szCs w:val="22"/>
        </w:rPr>
      </w:pPr>
      <w:r>
        <w:rPr>
          <w:rFonts w:ascii="Arial" w:hAnsi="Arial" w:cs="Arial"/>
          <w:sz w:val="22"/>
          <w:szCs w:val="22"/>
        </w:rPr>
        <w:t xml:space="preserve">w okresie realizacji zamówienia Zamawiający ma prawo weryfikować, wywiązywanie się przez Wykonawcę lub podwykonawcę z obowiązku zatrudnienia na umowę o pracę osób wykonujących czynności, o których mowa w </w:t>
      </w:r>
      <w:proofErr w:type="spellStart"/>
      <w:r>
        <w:rPr>
          <w:rFonts w:ascii="Arial" w:hAnsi="Arial" w:cs="Arial"/>
          <w:sz w:val="22"/>
          <w:szCs w:val="22"/>
        </w:rPr>
        <w:t>pkt</w:t>
      </w:r>
      <w:proofErr w:type="spellEnd"/>
      <w:r>
        <w:rPr>
          <w:rFonts w:ascii="Arial" w:hAnsi="Arial" w:cs="Arial"/>
          <w:sz w:val="22"/>
          <w:szCs w:val="22"/>
        </w:rPr>
        <w:t xml:space="preserve"> 1, w trakcie realizacji zamówienia  - na każde wezwanie zamawiającego w 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proofErr w:type="spellStart"/>
      <w:r>
        <w:rPr>
          <w:rFonts w:ascii="Arial" w:hAnsi="Arial" w:cs="Arial"/>
          <w:sz w:val="22"/>
          <w:szCs w:val="22"/>
        </w:rPr>
        <w:t>pkt</w:t>
      </w:r>
      <w:proofErr w:type="spellEnd"/>
      <w:r>
        <w:rPr>
          <w:rFonts w:ascii="Arial" w:hAnsi="Arial" w:cs="Arial"/>
          <w:sz w:val="22"/>
          <w:szCs w:val="22"/>
        </w:rPr>
        <w:t xml:space="preserve"> 1 czynności:</w:t>
      </w:r>
    </w:p>
    <w:p w:rsidR="00651674" w:rsidRDefault="00A22AC8">
      <w:pPr>
        <w:pStyle w:val="Akapitzlist"/>
        <w:numPr>
          <w:ilvl w:val="0"/>
          <w:numId w:val="36"/>
        </w:numPr>
        <w:spacing w:line="276" w:lineRule="auto"/>
        <w:ind w:left="1134" w:hanging="283"/>
        <w:jc w:val="both"/>
        <w:rPr>
          <w:rFonts w:ascii="Arial" w:hAnsi="Arial" w:cs="Arial"/>
          <w:sz w:val="22"/>
          <w:szCs w:val="22"/>
        </w:rPr>
      </w:pPr>
      <w:r>
        <w:rPr>
          <w:rFonts w:ascii="Arial" w:hAnsi="Arial" w:cs="Arial"/>
          <w:sz w:val="22"/>
          <w:szCs w:val="22"/>
        </w:rPr>
        <w:t xml:space="preserve">oświadczenia zatrudnionych pracowników, o zatrudnieniu na umowę o pracę przez Wykonawcę lub podwykonawcę, </w:t>
      </w:r>
    </w:p>
    <w:p w:rsidR="00651674" w:rsidRDefault="00A22AC8">
      <w:pPr>
        <w:pStyle w:val="Akapitzlist"/>
        <w:numPr>
          <w:ilvl w:val="0"/>
          <w:numId w:val="36"/>
        </w:numPr>
        <w:spacing w:line="276" w:lineRule="auto"/>
        <w:ind w:left="1134" w:hanging="283"/>
        <w:jc w:val="both"/>
        <w:rPr>
          <w:rFonts w:ascii="Arial" w:hAnsi="Arial" w:cs="Arial"/>
          <w:sz w:val="22"/>
          <w:szCs w:val="22"/>
        </w:rPr>
      </w:pPr>
      <w:r>
        <w:rPr>
          <w:rFonts w:ascii="Arial" w:hAnsi="Arial" w:cs="Arial"/>
          <w:sz w:val="22"/>
          <w:szCs w:val="22"/>
        </w:rPr>
        <w:t xml:space="preserve">oświadczenie wykonawcy lub podwykonawcy o zatrudnieniu na podstawie umowy o pracę osób wykonujących czynności, których dotyczy wezwanie zamawiającego. </w:t>
      </w:r>
      <w:r>
        <w:rPr>
          <w:rFonts w:ascii="Arial" w:hAnsi="Arial" w:cs="Arial"/>
          <w:sz w:val="22"/>
          <w:szCs w:val="22"/>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pracownika oraz podpis osoby uprawnionej do złożenia oświadczenia w imieniu wykonawcy lub podwykonawcy;</w:t>
      </w:r>
    </w:p>
    <w:p w:rsidR="00651674" w:rsidRDefault="00A22AC8">
      <w:pPr>
        <w:pStyle w:val="Akapitzlist"/>
        <w:numPr>
          <w:ilvl w:val="0"/>
          <w:numId w:val="36"/>
        </w:numPr>
        <w:spacing w:line="276" w:lineRule="auto"/>
        <w:ind w:left="1134" w:hanging="283"/>
        <w:jc w:val="both"/>
        <w:rPr>
          <w:rFonts w:ascii="Arial" w:hAnsi="Arial" w:cs="Arial"/>
          <w:sz w:val="22"/>
          <w:szCs w:val="22"/>
        </w:rPr>
      </w:pPr>
      <w:r>
        <w:rPr>
          <w:rFonts w:ascii="Arial" w:hAnsi="Arial" w:cs="Arial"/>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Pr>
          <w:rFonts w:ascii="Arial" w:hAnsi="Arial" w:cs="Arial"/>
          <w:sz w:val="22"/>
          <w:szCs w:val="22"/>
        </w:rPr>
        <w:t>zanonimizowana</w:t>
      </w:r>
      <w:proofErr w:type="spellEnd"/>
      <w:r>
        <w:rPr>
          <w:rFonts w:ascii="Arial" w:hAnsi="Arial" w:cs="Arial"/>
          <w:sz w:val="22"/>
          <w:szCs w:val="22"/>
        </w:rPr>
        <w:t xml:space="preserve">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Pr>
          <w:rFonts w:ascii="Arial" w:hAnsi="Arial" w:cs="Arial"/>
          <w:sz w:val="22"/>
          <w:szCs w:val="22"/>
        </w:rPr>
        <w:t>Dz.Urz.UE.L</w:t>
      </w:r>
      <w:proofErr w:type="spellEnd"/>
      <w:r>
        <w:rPr>
          <w:rFonts w:ascii="Arial" w:hAnsi="Arial" w:cs="Arial"/>
          <w:sz w:val="22"/>
          <w:szCs w:val="22"/>
        </w:rPr>
        <w:t xml:space="preserve"> Nr 119, str. 1) oraz zgodnie z przepisami ustawy o ochronie danych osobowych z dnia 10 maja 2018 r. (</w:t>
      </w:r>
      <w:proofErr w:type="spellStart"/>
      <w:r>
        <w:rPr>
          <w:rFonts w:ascii="Arial" w:hAnsi="Arial" w:cs="Arial"/>
          <w:sz w:val="22"/>
          <w:szCs w:val="22"/>
        </w:rPr>
        <w:t>Dz.U</w:t>
      </w:r>
      <w:proofErr w:type="spellEnd"/>
      <w:r>
        <w:rPr>
          <w:rFonts w:ascii="Arial" w:hAnsi="Arial" w:cs="Arial"/>
          <w:sz w:val="22"/>
          <w:szCs w:val="22"/>
        </w:rPr>
        <w:t xml:space="preserve">. z 2019 r. poz. 1781 ze zm.), (tj. w szczególności bez adresów, nr PESEL pracowników, kwoty wynagrodzenia). Imię i nazwisko pracownika nie podlegają </w:t>
      </w:r>
      <w:proofErr w:type="spellStart"/>
      <w:r>
        <w:rPr>
          <w:rFonts w:ascii="Arial" w:hAnsi="Arial" w:cs="Arial"/>
          <w:sz w:val="22"/>
          <w:szCs w:val="22"/>
        </w:rPr>
        <w:t>anonimizacji</w:t>
      </w:r>
      <w:proofErr w:type="spellEnd"/>
      <w:r>
        <w:rPr>
          <w:rFonts w:ascii="Arial" w:hAnsi="Arial" w:cs="Arial"/>
          <w:sz w:val="22"/>
          <w:szCs w:val="22"/>
        </w:rPr>
        <w:t xml:space="preserve">. Informacje takie jak: data zawarcia umowy, rodzaj umowy o pracę, zakres obowiązków pracownika i wymiar etatu powinny być możliwe do zidentyfikowania; </w:t>
      </w:r>
    </w:p>
    <w:p w:rsidR="00651674" w:rsidRDefault="00A22AC8">
      <w:pPr>
        <w:pStyle w:val="Akapitzlist"/>
        <w:numPr>
          <w:ilvl w:val="0"/>
          <w:numId w:val="36"/>
        </w:numPr>
        <w:spacing w:line="276" w:lineRule="auto"/>
        <w:ind w:left="1134" w:hanging="283"/>
        <w:jc w:val="both"/>
        <w:rPr>
          <w:rFonts w:ascii="Arial" w:hAnsi="Arial" w:cs="Arial"/>
          <w:sz w:val="22"/>
          <w:szCs w:val="22"/>
        </w:rPr>
      </w:pPr>
      <w:r>
        <w:rPr>
          <w:rFonts w:ascii="Arial" w:hAnsi="Arial" w:cs="Arial"/>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651674" w:rsidRDefault="00A22AC8">
      <w:pPr>
        <w:pStyle w:val="Akapitzlist"/>
        <w:numPr>
          <w:ilvl w:val="0"/>
          <w:numId w:val="36"/>
        </w:numPr>
        <w:spacing w:line="276" w:lineRule="auto"/>
        <w:ind w:left="1134" w:hanging="283"/>
        <w:jc w:val="both"/>
        <w:rPr>
          <w:rFonts w:ascii="Arial" w:hAnsi="Arial" w:cs="Arial"/>
          <w:sz w:val="22"/>
          <w:szCs w:val="22"/>
        </w:rPr>
      </w:pPr>
      <w:r>
        <w:rPr>
          <w:rFonts w:ascii="Arial" w:hAnsi="Arial" w:cs="Arial"/>
          <w:sz w:val="22"/>
          <w:szCs w:val="22"/>
        </w:rPr>
        <w:t xml:space="preserve">poświadczoną za zgodność z oryginałem odpowiednio przez wykonawcę lub podwykonawcę kopię dowodu potwierdzającego zgłoszenie pracownika przez pracodawcę do ubezpieczeń, </w:t>
      </w:r>
      <w:proofErr w:type="spellStart"/>
      <w:r>
        <w:rPr>
          <w:rFonts w:ascii="Arial" w:hAnsi="Arial" w:cs="Arial"/>
          <w:sz w:val="22"/>
          <w:szCs w:val="22"/>
        </w:rPr>
        <w:t>zanonimizowaną</w:t>
      </w:r>
      <w:proofErr w:type="spellEnd"/>
      <w:r>
        <w:rPr>
          <w:rFonts w:ascii="Arial" w:hAnsi="Arial" w:cs="Arial"/>
          <w:sz w:val="22"/>
          <w:szCs w:val="22"/>
        </w:rPr>
        <w:t xml:space="preserve">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Pr>
          <w:rFonts w:ascii="Arial" w:hAnsi="Arial" w:cs="Arial"/>
          <w:sz w:val="22"/>
          <w:szCs w:val="22"/>
        </w:rPr>
        <w:t>Dz.Urz.UE.L</w:t>
      </w:r>
      <w:proofErr w:type="spellEnd"/>
      <w:r>
        <w:rPr>
          <w:rFonts w:ascii="Arial" w:hAnsi="Arial" w:cs="Arial"/>
          <w:sz w:val="22"/>
          <w:szCs w:val="22"/>
        </w:rPr>
        <w:t xml:space="preserve"> Nr 119, str. 1) oraz zgodnie z przepisami Ustawy o ochronie danych osobowych z dnia 10 maja 2018 r. (</w:t>
      </w:r>
      <w:proofErr w:type="spellStart"/>
      <w:r>
        <w:rPr>
          <w:rFonts w:ascii="Arial" w:hAnsi="Arial" w:cs="Arial"/>
          <w:sz w:val="22"/>
          <w:szCs w:val="22"/>
        </w:rPr>
        <w:t>Dz.U</w:t>
      </w:r>
      <w:proofErr w:type="spellEnd"/>
      <w:r>
        <w:rPr>
          <w:rFonts w:ascii="Arial" w:hAnsi="Arial" w:cs="Arial"/>
          <w:sz w:val="22"/>
          <w:szCs w:val="22"/>
        </w:rPr>
        <w:t xml:space="preserve">. z 2019 r. poz. 1781). Imię i nazwisko pracownika nie podlegają </w:t>
      </w:r>
      <w:proofErr w:type="spellStart"/>
      <w:r>
        <w:rPr>
          <w:rFonts w:ascii="Arial" w:hAnsi="Arial" w:cs="Arial"/>
          <w:sz w:val="22"/>
          <w:szCs w:val="22"/>
        </w:rPr>
        <w:t>anonimizacji</w:t>
      </w:r>
      <w:proofErr w:type="spellEnd"/>
      <w:r>
        <w:rPr>
          <w:rFonts w:ascii="Arial" w:hAnsi="Arial" w:cs="Arial"/>
          <w:sz w:val="22"/>
          <w:szCs w:val="22"/>
        </w:rPr>
        <w:t xml:space="preserve">. </w:t>
      </w:r>
    </w:p>
    <w:p w:rsidR="00651674" w:rsidRDefault="00A22AC8">
      <w:pPr>
        <w:spacing w:line="276" w:lineRule="auto"/>
        <w:ind w:left="851"/>
        <w:jc w:val="both"/>
        <w:rPr>
          <w:rFonts w:ascii="Arial" w:hAnsi="Arial" w:cs="Arial"/>
          <w:sz w:val="22"/>
          <w:szCs w:val="22"/>
        </w:rPr>
      </w:pPr>
      <w:r>
        <w:rPr>
          <w:rFonts w:ascii="Arial" w:hAnsi="Arial" w:cs="Arial"/>
          <w:sz w:val="22"/>
          <w:szCs w:val="22"/>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rsidR="00651674" w:rsidRDefault="00A22AC8">
      <w:pPr>
        <w:pStyle w:val="Akapitzlist"/>
        <w:numPr>
          <w:ilvl w:val="0"/>
          <w:numId w:val="35"/>
        </w:numPr>
        <w:spacing w:line="276" w:lineRule="auto"/>
        <w:ind w:left="851" w:hanging="284"/>
        <w:jc w:val="both"/>
        <w:rPr>
          <w:rFonts w:ascii="Arial" w:hAnsi="Arial" w:cs="Arial"/>
          <w:sz w:val="22"/>
          <w:szCs w:val="22"/>
        </w:rPr>
      </w:pPr>
      <w:r>
        <w:rPr>
          <w:rFonts w:ascii="Arial" w:hAnsi="Arial" w:cs="Arial"/>
          <w:sz w:val="22"/>
          <w:szCs w:val="22"/>
        </w:rPr>
        <w:t xml:space="preserve">Zamawiającemu naliczy Wykonawcy kary umowne w przypadkach i wysokościach określonych w § 25 ust. 1 </w:t>
      </w:r>
      <w:proofErr w:type="spellStart"/>
      <w:r>
        <w:rPr>
          <w:rFonts w:ascii="Arial" w:hAnsi="Arial" w:cs="Arial"/>
          <w:sz w:val="22"/>
          <w:szCs w:val="22"/>
        </w:rPr>
        <w:t>pkt</w:t>
      </w:r>
      <w:proofErr w:type="spellEnd"/>
      <w:r>
        <w:rPr>
          <w:rFonts w:ascii="Arial" w:hAnsi="Arial" w:cs="Arial"/>
          <w:sz w:val="22"/>
          <w:szCs w:val="22"/>
        </w:rPr>
        <w:t xml:space="preserve"> 8-12 umowy. </w:t>
      </w:r>
    </w:p>
    <w:p w:rsidR="00651674" w:rsidRDefault="00651674">
      <w:pPr>
        <w:pStyle w:val="Akapitzlist"/>
        <w:spacing w:line="276" w:lineRule="auto"/>
        <w:ind w:left="851"/>
        <w:jc w:val="both"/>
        <w:rPr>
          <w:rFonts w:ascii="Arial" w:hAnsi="Arial" w:cs="Arial"/>
          <w:sz w:val="22"/>
          <w:szCs w:val="22"/>
        </w:rPr>
      </w:pPr>
    </w:p>
    <w:p w:rsidR="00651674" w:rsidRDefault="00A22AC8">
      <w:pPr>
        <w:pStyle w:val="Nagwek5"/>
        <w:keepNext w:val="0"/>
        <w:spacing w:line="276" w:lineRule="auto"/>
        <w:rPr>
          <w:rFonts w:ascii="Arial" w:hAnsi="Arial" w:cs="Arial"/>
          <w:i w:val="0"/>
          <w:sz w:val="22"/>
          <w:szCs w:val="22"/>
        </w:rPr>
      </w:pPr>
      <w:r>
        <w:rPr>
          <w:rFonts w:ascii="Arial" w:hAnsi="Arial" w:cs="Arial"/>
          <w:i w:val="0"/>
          <w:sz w:val="22"/>
          <w:szCs w:val="22"/>
        </w:rPr>
        <w:t>Rozdział IX- POSTANOWIENIA KOŃCOWE</w:t>
      </w:r>
    </w:p>
    <w:p w:rsidR="00651674" w:rsidRDefault="00A22AC8">
      <w:pPr>
        <w:overflowPunct w:val="0"/>
        <w:spacing w:line="276" w:lineRule="auto"/>
        <w:jc w:val="center"/>
        <w:textAlignment w:val="auto"/>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 29. Przetwarzanie danych osobowych</w:t>
      </w:r>
    </w:p>
    <w:p w:rsidR="00651674" w:rsidRDefault="00A22AC8">
      <w:pPr>
        <w:pStyle w:val="Akapitzlist"/>
        <w:numPr>
          <w:ilvl w:val="3"/>
          <w:numId w:val="47"/>
        </w:numPr>
        <w:overflowPunct w:val="0"/>
        <w:spacing w:line="276" w:lineRule="auto"/>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rsidR="00651674" w:rsidRDefault="00A22AC8">
      <w:pPr>
        <w:pStyle w:val="Akapitzlist"/>
        <w:numPr>
          <w:ilvl w:val="3"/>
          <w:numId w:val="47"/>
        </w:numPr>
        <w:overflowPunct w:val="0"/>
        <w:spacing w:line="276" w:lineRule="auto"/>
        <w:ind w:left="284" w:hanging="284"/>
        <w:jc w:val="both"/>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Klauzula Informacyjna Gminy Wólka dotycząca danych Wykonawcy stanowi załącznik nr 10 do SWZ. Klauzula informacyjna dla osób wskazanych przez drugą stronę umowy jako odpowiedzialną za wykonanie umowy, osobę do kontaktu znajduje się w § 30 umowy. Strona która dane udostępniła zobowiązana jest w imieniu Strony do której dane udostępniono przekazać Klauzulę Informacyjną osobom których dane zostały udostępnione. </w:t>
      </w:r>
    </w:p>
    <w:p w:rsidR="00651674" w:rsidRDefault="00651674">
      <w:pPr>
        <w:spacing w:line="276" w:lineRule="auto"/>
        <w:jc w:val="center"/>
        <w:rPr>
          <w:rFonts w:ascii="Arial" w:hAnsi="Arial" w:cs="Arial"/>
          <w:b/>
          <w:sz w:val="22"/>
          <w:szCs w:val="22"/>
        </w:rPr>
      </w:pPr>
    </w:p>
    <w:p w:rsidR="00651674" w:rsidRDefault="00A22AC8">
      <w:pPr>
        <w:spacing w:line="276" w:lineRule="auto"/>
        <w:jc w:val="center"/>
        <w:rPr>
          <w:rFonts w:ascii="Arial" w:hAnsi="Arial" w:cs="Arial"/>
          <w:b/>
          <w:sz w:val="22"/>
          <w:szCs w:val="22"/>
        </w:rPr>
      </w:pPr>
      <w:r>
        <w:rPr>
          <w:rFonts w:ascii="Arial" w:hAnsi="Arial" w:cs="Arial"/>
          <w:b/>
          <w:sz w:val="22"/>
          <w:szCs w:val="22"/>
        </w:rPr>
        <w:t>§ 30.  Klauzula informacyjna dla osób wskazanych przez drugą stronę umowy jako odpowiedzialną za wykonanie umowy, osobę do kontaktu</w:t>
      </w:r>
    </w:p>
    <w:p w:rsidR="00F92247" w:rsidRPr="00F92247" w:rsidRDefault="00F92247" w:rsidP="00F92247">
      <w:pPr>
        <w:suppressAutoHyphens w:val="0"/>
        <w:overflowPunct w:val="0"/>
        <w:autoSpaceDE w:val="0"/>
        <w:autoSpaceDN w:val="0"/>
        <w:adjustRightInd w:val="0"/>
        <w:jc w:val="both"/>
        <w:rPr>
          <w:rFonts w:ascii="Arial" w:hAnsi="Arial" w:cs="Arial"/>
          <w:bCs/>
          <w:sz w:val="22"/>
          <w:szCs w:val="22"/>
        </w:rPr>
      </w:pPr>
      <w:r w:rsidRPr="00F92247">
        <w:rPr>
          <w:rFonts w:ascii="Arial" w:hAnsi="Arial" w:cs="Arial"/>
          <w:bCs/>
          <w:sz w:val="22"/>
          <w:szCs w:val="22"/>
        </w:rPr>
        <w:t>Zgodnie z art. 14 ust. 1 i ust. 2 rozporządzenia Parlamentu Europejskiego i Rady (UE) 2016/679 z 27 kwietnia 2016 r. w sprawie ochrony osób fizycznych w związku z przetwarz</w:t>
      </w:r>
      <w:r w:rsidRPr="00F92247">
        <w:rPr>
          <w:rFonts w:ascii="Arial" w:hAnsi="Arial" w:cs="Arial"/>
          <w:bCs/>
          <w:sz w:val="22"/>
          <w:szCs w:val="22"/>
        </w:rPr>
        <w:t>a</w:t>
      </w:r>
      <w:r w:rsidRPr="00F92247">
        <w:rPr>
          <w:rFonts w:ascii="Arial" w:hAnsi="Arial" w:cs="Arial"/>
          <w:bCs/>
          <w:sz w:val="22"/>
          <w:szCs w:val="22"/>
        </w:rPr>
        <w:t>niem danych osobowych i w sprawie swobodnego przepływu takich danych oraz uchylenia d</w:t>
      </w:r>
      <w:r w:rsidRPr="00F92247">
        <w:rPr>
          <w:rFonts w:ascii="Arial" w:hAnsi="Arial" w:cs="Arial"/>
          <w:bCs/>
          <w:sz w:val="22"/>
          <w:szCs w:val="22"/>
        </w:rPr>
        <w:t>y</w:t>
      </w:r>
      <w:r w:rsidRPr="00F92247">
        <w:rPr>
          <w:rFonts w:ascii="Arial" w:hAnsi="Arial" w:cs="Arial"/>
          <w:bCs/>
          <w:sz w:val="22"/>
          <w:szCs w:val="22"/>
        </w:rPr>
        <w:t>rektywy 95/46/WE (ogólne rozporządzenie o ochronie danych) (Dz.U.UE.L.2016.119.1. z dnia 4 maja 2016 r.) - zwanego dalej „RODO” Zamawiający - Administrator podczas pozyskiwania danych osobowych podaje następujące informacje:</w:t>
      </w:r>
    </w:p>
    <w:p w:rsidR="00F92247" w:rsidRPr="00F92247" w:rsidRDefault="00F92247">
      <w:pPr>
        <w:numPr>
          <w:ilvl w:val="4"/>
          <w:numId w:val="65"/>
        </w:numPr>
        <w:suppressAutoHyphens w:val="0"/>
        <w:overflowPunct w:val="0"/>
        <w:autoSpaceDE w:val="0"/>
        <w:autoSpaceDN w:val="0"/>
        <w:adjustRightInd w:val="0"/>
        <w:ind w:left="426" w:hanging="426"/>
        <w:jc w:val="both"/>
        <w:rPr>
          <w:rFonts w:ascii="Arial" w:hAnsi="Arial" w:cs="Arial"/>
          <w:bCs/>
          <w:sz w:val="22"/>
          <w:szCs w:val="22"/>
        </w:rPr>
      </w:pPr>
      <w:r w:rsidRPr="00F92247">
        <w:rPr>
          <w:rFonts w:ascii="Arial" w:hAnsi="Arial" w:cs="Arial"/>
          <w:bCs/>
          <w:sz w:val="22"/>
          <w:szCs w:val="22"/>
        </w:rPr>
        <w:t xml:space="preserve">Administratorem Pani/Pana danych osobowych jest Wójt Gminy Siemień z siedzibą w </w:t>
      </w:r>
      <w:proofErr w:type="spellStart"/>
      <w:r w:rsidRPr="00F92247">
        <w:rPr>
          <w:rFonts w:ascii="Arial" w:hAnsi="Arial" w:cs="Arial"/>
          <w:bCs/>
          <w:sz w:val="22"/>
          <w:szCs w:val="22"/>
        </w:rPr>
        <w:t>Siemeniu</w:t>
      </w:r>
      <w:proofErr w:type="spellEnd"/>
      <w:r w:rsidRPr="00F92247">
        <w:rPr>
          <w:rFonts w:ascii="Arial" w:hAnsi="Arial" w:cs="Arial"/>
          <w:bCs/>
          <w:sz w:val="22"/>
          <w:szCs w:val="22"/>
        </w:rPr>
        <w:t>, ul. Stawowa 1B, 21-220 Siemień,</w:t>
      </w:r>
    </w:p>
    <w:p w:rsidR="00F92247" w:rsidRPr="00F92247" w:rsidRDefault="00F92247">
      <w:pPr>
        <w:numPr>
          <w:ilvl w:val="4"/>
          <w:numId w:val="65"/>
        </w:numPr>
        <w:suppressAutoHyphens w:val="0"/>
        <w:overflowPunct w:val="0"/>
        <w:autoSpaceDE w:val="0"/>
        <w:autoSpaceDN w:val="0"/>
        <w:adjustRightInd w:val="0"/>
        <w:ind w:left="426" w:hanging="426"/>
        <w:jc w:val="both"/>
        <w:rPr>
          <w:rFonts w:ascii="Arial" w:hAnsi="Arial" w:cs="Arial"/>
          <w:bCs/>
          <w:sz w:val="22"/>
          <w:szCs w:val="22"/>
        </w:rPr>
      </w:pPr>
      <w:r w:rsidRPr="00F92247">
        <w:rPr>
          <w:rFonts w:ascii="Arial" w:hAnsi="Arial" w:cs="Arial"/>
          <w:bCs/>
          <w:sz w:val="22"/>
          <w:szCs w:val="22"/>
        </w:rPr>
        <w:t xml:space="preserve">Administrator wyznaczył Inspektora Ochrony Danych, z którym można się skontaktować w sprawach związanych z ochroną danych osobowych w następujący sposób: na adres poczty elektronicznej: </w:t>
      </w:r>
      <w:r w:rsidRPr="00F92247">
        <w:rPr>
          <w:rFonts w:ascii="Arial" w:hAnsi="Arial" w:cs="Arial"/>
          <w:sz w:val="22"/>
          <w:szCs w:val="22"/>
        </w:rPr>
        <w:t>inspektor@cbi24.pl</w:t>
      </w:r>
      <w:r w:rsidRPr="00F92247">
        <w:rPr>
          <w:rFonts w:ascii="Arial" w:hAnsi="Arial" w:cs="Arial"/>
          <w:bCs/>
          <w:sz w:val="22"/>
          <w:szCs w:val="22"/>
        </w:rPr>
        <w:t>, listownie: na adres siedziby Administratora.</w:t>
      </w:r>
    </w:p>
    <w:p w:rsidR="00F92247" w:rsidRPr="00F92247" w:rsidRDefault="00F92247">
      <w:pPr>
        <w:numPr>
          <w:ilvl w:val="4"/>
          <w:numId w:val="65"/>
        </w:numPr>
        <w:suppressAutoHyphens w:val="0"/>
        <w:overflowPunct w:val="0"/>
        <w:autoSpaceDE w:val="0"/>
        <w:autoSpaceDN w:val="0"/>
        <w:adjustRightInd w:val="0"/>
        <w:ind w:left="426" w:hanging="426"/>
        <w:jc w:val="both"/>
        <w:rPr>
          <w:rFonts w:ascii="Arial" w:hAnsi="Arial" w:cs="Arial"/>
          <w:bCs/>
          <w:sz w:val="22"/>
          <w:szCs w:val="22"/>
        </w:rPr>
      </w:pPr>
      <w:r w:rsidRPr="00F92247">
        <w:rPr>
          <w:rFonts w:ascii="Arial" w:hAnsi="Arial" w:cs="Arial"/>
          <w:bCs/>
          <w:sz w:val="22"/>
          <w:szCs w:val="22"/>
        </w:rPr>
        <w:t>Pani/Pana dane osobowe (takie jak: imię i nazwisko, nr telefonu służbowego, służbowy adres poczty elektronicznej, numer uprawnień, nr ewidencyjny członkostwa w izbie inżyni</w:t>
      </w:r>
      <w:r w:rsidRPr="00F92247">
        <w:rPr>
          <w:rFonts w:ascii="Arial" w:hAnsi="Arial" w:cs="Arial"/>
          <w:bCs/>
          <w:sz w:val="22"/>
          <w:szCs w:val="22"/>
        </w:rPr>
        <w:t>e</w:t>
      </w:r>
      <w:r w:rsidRPr="00F92247">
        <w:rPr>
          <w:rFonts w:ascii="Arial" w:hAnsi="Arial" w:cs="Arial"/>
          <w:bCs/>
          <w:sz w:val="22"/>
          <w:szCs w:val="22"/>
        </w:rPr>
        <w:t>rów budownictwa) przetwarzane będą w celu wykonywania umowy, w związku z którą z</w:t>
      </w:r>
      <w:r w:rsidRPr="00F92247">
        <w:rPr>
          <w:rFonts w:ascii="Arial" w:hAnsi="Arial" w:cs="Arial"/>
          <w:bCs/>
          <w:sz w:val="22"/>
          <w:szCs w:val="22"/>
        </w:rPr>
        <w:t>o</w:t>
      </w:r>
      <w:r w:rsidRPr="00F92247">
        <w:rPr>
          <w:rFonts w:ascii="Arial" w:hAnsi="Arial" w:cs="Arial"/>
          <w:bCs/>
          <w:sz w:val="22"/>
          <w:szCs w:val="22"/>
        </w:rPr>
        <w:t>stała Pani/został Pan wskazany przez stronę umowy – Wykonawcę, jako osoba odpowi</w:t>
      </w:r>
      <w:r w:rsidRPr="00F92247">
        <w:rPr>
          <w:rFonts w:ascii="Arial" w:hAnsi="Arial" w:cs="Arial"/>
          <w:bCs/>
          <w:sz w:val="22"/>
          <w:szCs w:val="22"/>
        </w:rPr>
        <w:t>e</w:t>
      </w:r>
      <w:r w:rsidRPr="00F92247">
        <w:rPr>
          <w:rFonts w:ascii="Arial" w:hAnsi="Arial" w:cs="Arial"/>
          <w:bCs/>
          <w:sz w:val="22"/>
          <w:szCs w:val="22"/>
        </w:rPr>
        <w:t>dzialna za wykonywanie umowy, osoba do kontaktu, na podstawie przepisu art. 6 ust. 1 lit. f RODO (realizacja prawnie uzasadnionego interesu Administratora polegającego na pr</w:t>
      </w:r>
      <w:r w:rsidRPr="00F92247">
        <w:rPr>
          <w:rFonts w:ascii="Arial" w:hAnsi="Arial" w:cs="Arial"/>
          <w:bCs/>
          <w:sz w:val="22"/>
          <w:szCs w:val="22"/>
        </w:rPr>
        <w:t>a</w:t>
      </w:r>
      <w:r w:rsidRPr="00F92247">
        <w:rPr>
          <w:rFonts w:ascii="Arial" w:hAnsi="Arial" w:cs="Arial"/>
          <w:bCs/>
          <w:sz w:val="22"/>
          <w:szCs w:val="22"/>
        </w:rPr>
        <w:t>widłowym oraz zgodnym z zamiarem stron wykonywaniem umowy) oraz w celu ewentua</w:t>
      </w:r>
      <w:r w:rsidRPr="00F92247">
        <w:rPr>
          <w:rFonts w:ascii="Arial" w:hAnsi="Arial" w:cs="Arial"/>
          <w:bCs/>
          <w:sz w:val="22"/>
          <w:szCs w:val="22"/>
        </w:rPr>
        <w:t>l</w:t>
      </w:r>
      <w:r w:rsidRPr="00F92247">
        <w:rPr>
          <w:rFonts w:ascii="Arial" w:hAnsi="Arial" w:cs="Arial"/>
          <w:bCs/>
          <w:sz w:val="22"/>
          <w:szCs w:val="22"/>
        </w:rPr>
        <w:t>nego ustalenia lub dochodzenia roszczeń lub obrony przed roszczeniami. Pani/Pana dane zostały nam udostępnione przez podmiot, z którym Gmina Siemień zawarła umowę.</w:t>
      </w:r>
    </w:p>
    <w:p w:rsidR="00F92247" w:rsidRPr="00F92247" w:rsidRDefault="00F92247">
      <w:pPr>
        <w:numPr>
          <w:ilvl w:val="4"/>
          <w:numId w:val="65"/>
        </w:numPr>
        <w:suppressAutoHyphens w:val="0"/>
        <w:overflowPunct w:val="0"/>
        <w:autoSpaceDE w:val="0"/>
        <w:autoSpaceDN w:val="0"/>
        <w:adjustRightInd w:val="0"/>
        <w:ind w:left="426" w:hanging="426"/>
        <w:jc w:val="both"/>
        <w:rPr>
          <w:rFonts w:ascii="Arial" w:hAnsi="Arial" w:cs="Arial"/>
          <w:bCs/>
          <w:sz w:val="22"/>
          <w:szCs w:val="22"/>
        </w:rPr>
      </w:pPr>
      <w:r w:rsidRPr="00F92247">
        <w:rPr>
          <w:rFonts w:ascii="Arial" w:hAnsi="Arial" w:cs="Arial"/>
          <w:bCs/>
          <w:sz w:val="22"/>
          <w:szCs w:val="22"/>
        </w:rPr>
        <w:t>Dane osobowe będą przechowywane przez okres niezbędny do realizacji celów przetw</w:t>
      </w:r>
      <w:r w:rsidRPr="00F92247">
        <w:rPr>
          <w:rFonts w:ascii="Arial" w:hAnsi="Arial" w:cs="Arial"/>
          <w:bCs/>
          <w:sz w:val="22"/>
          <w:szCs w:val="22"/>
        </w:rPr>
        <w:t>a</w:t>
      </w:r>
      <w:r w:rsidRPr="00F92247">
        <w:rPr>
          <w:rFonts w:ascii="Arial" w:hAnsi="Arial" w:cs="Arial"/>
          <w:bCs/>
          <w:sz w:val="22"/>
          <w:szCs w:val="22"/>
        </w:rPr>
        <w:t xml:space="preserve">rzania wskazanych w </w:t>
      </w:r>
      <w:proofErr w:type="spellStart"/>
      <w:r w:rsidRPr="00F92247">
        <w:rPr>
          <w:rFonts w:ascii="Arial" w:hAnsi="Arial" w:cs="Arial"/>
          <w:bCs/>
          <w:sz w:val="22"/>
          <w:szCs w:val="22"/>
        </w:rPr>
        <w:t>pkt</w:t>
      </w:r>
      <w:proofErr w:type="spellEnd"/>
      <w:r w:rsidRPr="00F92247">
        <w:rPr>
          <w:rFonts w:ascii="Arial" w:hAnsi="Arial" w:cs="Arial"/>
          <w:bCs/>
          <w:sz w:val="22"/>
          <w:szCs w:val="22"/>
        </w:rPr>
        <w:t xml:space="preserve"> 3, lecz nie krócej niż przez okres wskazany w przepisach o archiwizacji. Okres przetwarzania może ulec przedłużeniu o okres przedawnienia pote</w:t>
      </w:r>
      <w:r w:rsidRPr="00F92247">
        <w:rPr>
          <w:rFonts w:ascii="Arial" w:hAnsi="Arial" w:cs="Arial"/>
          <w:bCs/>
          <w:sz w:val="22"/>
          <w:szCs w:val="22"/>
        </w:rPr>
        <w:t>n</w:t>
      </w:r>
      <w:r w:rsidRPr="00F92247">
        <w:rPr>
          <w:rFonts w:ascii="Arial" w:hAnsi="Arial" w:cs="Arial"/>
          <w:bCs/>
          <w:sz w:val="22"/>
          <w:szCs w:val="22"/>
        </w:rPr>
        <w:t>cjalnych roszczeń, jeżeli przetwarzanie danych osobowych będzie niezbędne dla ustalenia lub dochodzenia ewentualnych roszczeń lub obrony przed takimi roszczeniami.</w:t>
      </w:r>
    </w:p>
    <w:p w:rsidR="00F92247" w:rsidRPr="00F92247" w:rsidRDefault="00F92247">
      <w:pPr>
        <w:numPr>
          <w:ilvl w:val="4"/>
          <w:numId w:val="65"/>
        </w:numPr>
        <w:suppressAutoHyphens w:val="0"/>
        <w:overflowPunct w:val="0"/>
        <w:autoSpaceDE w:val="0"/>
        <w:autoSpaceDN w:val="0"/>
        <w:adjustRightInd w:val="0"/>
        <w:ind w:left="426" w:hanging="426"/>
        <w:jc w:val="both"/>
        <w:rPr>
          <w:rFonts w:ascii="Arial" w:hAnsi="Arial" w:cs="Arial"/>
          <w:bCs/>
          <w:sz w:val="22"/>
          <w:szCs w:val="22"/>
        </w:rPr>
      </w:pPr>
      <w:r w:rsidRPr="00F92247">
        <w:rPr>
          <w:rFonts w:ascii="Arial" w:hAnsi="Arial" w:cs="Arial"/>
          <w:bCs/>
          <w:sz w:val="22"/>
          <w:szCs w:val="22"/>
        </w:rPr>
        <w:t>Pani/Pana dane osobowe będą przekazywane wyłącznie podmiotom świadczącym na rzecz Administratora usługi niezbędne do wykonania umowy oraz pracownikom Admin</w:t>
      </w:r>
      <w:r w:rsidRPr="00F92247">
        <w:rPr>
          <w:rFonts w:ascii="Arial" w:hAnsi="Arial" w:cs="Arial"/>
          <w:bCs/>
          <w:sz w:val="22"/>
          <w:szCs w:val="22"/>
        </w:rPr>
        <w:t>i</w:t>
      </w:r>
      <w:r w:rsidRPr="00F92247">
        <w:rPr>
          <w:rFonts w:ascii="Arial" w:hAnsi="Arial" w:cs="Arial"/>
          <w:bCs/>
          <w:sz w:val="22"/>
          <w:szCs w:val="22"/>
        </w:rPr>
        <w:t>stratora, ewentualnie innym podwykonawcom uczestniczącym w procesie realizacji umowy (w celu skoordynowania prowadzonych prac) jak również innym uprawnionym przedstaw</w:t>
      </w:r>
      <w:r w:rsidRPr="00F92247">
        <w:rPr>
          <w:rFonts w:ascii="Arial" w:hAnsi="Arial" w:cs="Arial"/>
          <w:bCs/>
          <w:sz w:val="22"/>
          <w:szCs w:val="22"/>
        </w:rPr>
        <w:t>i</w:t>
      </w:r>
      <w:r w:rsidRPr="00F92247">
        <w:rPr>
          <w:rFonts w:ascii="Arial" w:hAnsi="Arial" w:cs="Arial"/>
          <w:bCs/>
          <w:sz w:val="22"/>
          <w:szCs w:val="22"/>
        </w:rPr>
        <w:t>cielom. Przekazywanie powyższym podmiotom danych osobowych dokonywane jest w</w:t>
      </w:r>
      <w:r w:rsidRPr="00F92247">
        <w:rPr>
          <w:rFonts w:ascii="Arial" w:hAnsi="Arial" w:cs="Arial"/>
          <w:bCs/>
          <w:sz w:val="22"/>
          <w:szCs w:val="22"/>
        </w:rPr>
        <w:t>y</w:t>
      </w:r>
      <w:r w:rsidRPr="00F92247">
        <w:rPr>
          <w:rFonts w:ascii="Arial" w:hAnsi="Arial" w:cs="Arial"/>
          <w:bCs/>
          <w:sz w:val="22"/>
          <w:szCs w:val="22"/>
        </w:rPr>
        <w:t xml:space="preserve">łącznie w celach określonych w </w:t>
      </w:r>
      <w:proofErr w:type="spellStart"/>
      <w:r w:rsidRPr="00F92247">
        <w:rPr>
          <w:rFonts w:ascii="Arial" w:hAnsi="Arial" w:cs="Arial"/>
          <w:bCs/>
          <w:sz w:val="22"/>
          <w:szCs w:val="22"/>
        </w:rPr>
        <w:t>pkt</w:t>
      </w:r>
      <w:proofErr w:type="spellEnd"/>
      <w:r w:rsidRPr="00F92247">
        <w:rPr>
          <w:rFonts w:ascii="Arial" w:hAnsi="Arial" w:cs="Arial"/>
          <w:bCs/>
          <w:sz w:val="22"/>
          <w:szCs w:val="22"/>
        </w:rPr>
        <w:t xml:space="preserve"> 3 niniejszej klauzuli. Administrator przekazuje dane ty</w:t>
      </w:r>
      <w:r w:rsidRPr="00F92247">
        <w:rPr>
          <w:rFonts w:ascii="Arial" w:hAnsi="Arial" w:cs="Arial"/>
          <w:bCs/>
          <w:sz w:val="22"/>
          <w:szCs w:val="22"/>
        </w:rPr>
        <w:t>l</w:t>
      </w:r>
      <w:r w:rsidRPr="00F92247">
        <w:rPr>
          <w:rFonts w:ascii="Arial" w:hAnsi="Arial" w:cs="Arial"/>
          <w:bCs/>
          <w:sz w:val="22"/>
          <w:szCs w:val="22"/>
        </w:rPr>
        <w:t>ko w sytuacji gdy jest to niezbędne do realizacji danego celu przetwarzania danych os</w:t>
      </w:r>
      <w:r w:rsidRPr="00F92247">
        <w:rPr>
          <w:rFonts w:ascii="Arial" w:hAnsi="Arial" w:cs="Arial"/>
          <w:bCs/>
          <w:sz w:val="22"/>
          <w:szCs w:val="22"/>
        </w:rPr>
        <w:t>o</w:t>
      </w:r>
      <w:r w:rsidRPr="00F92247">
        <w:rPr>
          <w:rFonts w:ascii="Arial" w:hAnsi="Arial" w:cs="Arial"/>
          <w:bCs/>
          <w:sz w:val="22"/>
          <w:szCs w:val="22"/>
        </w:rPr>
        <w:t>bowych i tylko w zakresie niezbędnym do jego zrealizowania. W pozostałym zakresie A</w:t>
      </w:r>
      <w:r w:rsidRPr="00F92247">
        <w:rPr>
          <w:rFonts w:ascii="Arial" w:hAnsi="Arial" w:cs="Arial"/>
          <w:bCs/>
          <w:sz w:val="22"/>
          <w:szCs w:val="22"/>
        </w:rPr>
        <w:t>d</w:t>
      </w:r>
      <w:r w:rsidRPr="00F92247">
        <w:rPr>
          <w:rFonts w:ascii="Arial" w:hAnsi="Arial" w:cs="Arial"/>
          <w:bCs/>
          <w:sz w:val="22"/>
          <w:szCs w:val="22"/>
        </w:rPr>
        <w:lastRenderedPageBreak/>
        <w:t>ministrator nie zamierza nikomu przekazywać Pani/Pana danych osobowych poza prz</w:t>
      </w:r>
      <w:r w:rsidRPr="00F92247">
        <w:rPr>
          <w:rFonts w:ascii="Arial" w:hAnsi="Arial" w:cs="Arial"/>
          <w:bCs/>
          <w:sz w:val="22"/>
          <w:szCs w:val="22"/>
        </w:rPr>
        <w:t>y</w:t>
      </w:r>
      <w:r w:rsidRPr="00F92247">
        <w:rPr>
          <w:rFonts w:ascii="Arial" w:hAnsi="Arial" w:cs="Arial"/>
          <w:bCs/>
          <w:sz w:val="22"/>
          <w:szCs w:val="22"/>
        </w:rPr>
        <w:t>padkami gdy obowiązek ich udostępnienia wynika z obowiązujących przepisów prawa.</w:t>
      </w:r>
    </w:p>
    <w:p w:rsidR="00F92247" w:rsidRPr="00F92247" w:rsidRDefault="00F92247">
      <w:pPr>
        <w:numPr>
          <w:ilvl w:val="4"/>
          <w:numId w:val="65"/>
        </w:numPr>
        <w:suppressAutoHyphens w:val="0"/>
        <w:overflowPunct w:val="0"/>
        <w:autoSpaceDE w:val="0"/>
        <w:autoSpaceDN w:val="0"/>
        <w:adjustRightInd w:val="0"/>
        <w:ind w:left="426" w:hanging="426"/>
        <w:jc w:val="both"/>
        <w:rPr>
          <w:rFonts w:ascii="Arial" w:hAnsi="Arial" w:cs="Arial"/>
          <w:bCs/>
          <w:sz w:val="22"/>
          <w:szCs w:val="22"/>
        </w:rPr>
      </w:pPr>
      <w:r w:rsidRPr="00F92247">
        <w:rPr>
          <w:rFonts w:ascii="Arial" w:hAnsi="Arial" w:cs="Arial"/>
          <w:bCs/>
          <w:sz w:val="22"/>
          <w:szCs w:val="22"/>
        </w:rPr>
        <w:t>W zakresie przetwarzania danych osobowych posiada Pani/Pan następujące prawa:</w:t>
      </w:r>
    </w:p>
    <w:p w:rsidR="00F92247" w:rsidRPr="00F92247" w:rsidRDefault="00F92247">
      <w:pPr>
        <w:numPr>
          <w:ilvl w:val="0"/>
          <w:numId w:val="66"/>
        </w:numPr>
        <w:suppressAutoHyphens w:val="0"/>
        <w:overflowPunct w:val="0"/>
        <w:autoSpaceDE w:val="0"/>
        <w:autoSpaceDN w:val="0"/>
        <w:adjustRightInd w:val="0"/>
        <w:ind w:hanging="294"/>
        <w:jc w:val="both"/>
        <w:rPr>
          <w:rFonts w:ascii="Arial" w:hAnsi="Arial" w:cs="Arial"/>
          <w:bCs/>
          <w:sz w:val="22"/>
          <w:szCs w:val="22"/>
        </w:rPr>
      </w:pPr>
      <w:r w:rsidRPr="00F92247">
        <w:rPr>
          <w:rFonts w:ascii="Arial" w:hAnsi="Arial" w:cs="Arial"/>
          <w:bCs/>
          <w:sz w:val="22"/>
          <w:szCs w:val="22"/>
        </w:rPr>
        <w:t>dostępu do swoich danych osobowych, sprostowania swoich danych osobowych, us</w:t>
      </w:r>
      <w:r w:rsidRPr="00F92247">
        <w:rPr>
          <w:rFonts w:ascii="Arial" w:hAnsi="Arial" w:cs="Arial"/>
          <w:bCs/>
          <w:sz w:val="22"/>
          <w:szCs w:val="22"/>
        </w:rPr>
        <w:t>u</w:t>
      </w:r>
      <w:r w:rsidRPr="00F92247">
        <w:rPr>
          <w:rFonts w:ascii="Arial" w:hAnsi="Arial" w:cs="Arial"/>
          <w:bCs/>
          <w:sz w:val="22"/>
          <w:szCs w:val="22"/>
        </w:rPr>
        <w:t>nięcia swoich danych osobowych, ograniczenia przetwarzania swoich danych osob</w:t>
      </w:r>
      <w:r w:rsidRPr="00F92247">
        <w:rPr>
          <w:rFonts w:ascii="Arial" w:hAnsi="Arial" w:cs="Arial"/>
          <w:bCs/>
          <w:sz w:val="22"/>
          <w:szCs w:val="22"/>
        </w:rPr>
        <w:t>o</w:t>
      </w:r>
      <w:r w:rsidRPr="00F92247">
        <w:rPr>
          <w:rFonts w:ascii="Arial" w:hAnsi="Arial" w:cs="Arial"/>
          <w:bCs/>
          <w:sz w:val="22"/>
          <w:szCs w:val="22"/>
        </w:rPr>
        <w:t>wych, wniesienia sprzeciwu wobec przetwarzania swoich danych osobowych,</w:t>
      </w:r>
    </w:p>
    <w:p w:rsidR="00F92247" w:rsidRPr="00F92247" w:rsidRDefault="00F92247">
      <w:pPr>
        <w:numPr>
          <w:ilvl w:val="0"/>
          <w:numId w:val="66"/>
        </w:numPr>
        <w:suppressAutoHyphens w:val="0"/>
        <w:overflowPunct w:val="0"/>
        <w:autoSpaceDE w:val="0"/>
        <w:autoSpaceDN w:val="0"/>
        <w:adjustRightInd w:val="0"/>
        <w:ind w:hanging="294"/>
        <w:jc w:val="both"/>
        <w:rPr>
          <w:rFonts w:ascii="Arial" w:hAnsi="Arial" w:cs="Arial"/>
          <w:bCs/>
          <w:sz w:val="22"/>
          <w:szCs w:val="22"/>
        </w:rPr>
      </w:pPr>
      <w:r w:rsidRPr="00F92247">
        <w:rPr>
          <w:rFonts w:ascii="Arial" w:hAnsi="Arial" w:cs="Arial"/>
          <w:bCs/>
          <w:sz w:val="22"/>
          <w:szCs w:val="22"/>
        </w:rPr>
        <w:t>przy czym możliwość (zakres i sytuacje) skorzystania z wymienionych praw uzależniona jest od spełnienia przesłanek określonych w przepisach prawa oraz podstawy prawnej i celu przetwarzania Pani/Pana danych osobowych.</w:t>
      </w:r>
    </w:p>
    <w:p w:rsidR="00F92247" w:rsidRPr="00F92247" w:rsidRDefault="00F92247">
      <w:pPr>
        <w:numPr>
          <w:ilvl w:val="4"/>
          <w:numId w:val="65"/>
        </w:numPr>
        <w:suppressAutoHyphens w:val="0"/>
        <w:overflowPunct w:val="0"/>
        <w:autoSpaceDE w:val="0"/>
        <w:autoSpaceDN w:val="0"/>
        <w:adjustRightInd w:val="0"/>
        <w:ind w:left="426" w:hanging="426"/>
        <w:jc w:val="both"/>
        <w:rPr>
          <w:rFonts w:ascii="Arial" w:hAnsi="Arial" w:cs="Arial"/>
          <w:bCs/>
          <w:sz w:val="22"/>
          <w:szCs w:val="22"/>
        </w:rPr>
      </w:pPr>
      <w:r w:rsidRPr="00F92247">
        <w:rPr>
          <w:rFonts w:ascii="Arial" w:hAnsi="Arial" w:cs="Arial"/>
          <w:bCs/>
          <w:sz w:val="22"/>
          <w:szCs w:val="22"/>
        </w:rPr>
        <w:t>W przypadku uznania, że przetwarzanie danych osobowych odbywa się w sposób ni</w:t>
      </w:r>
      <w:r w:rsidRPr="00F92247">
        <w:rPr>
          <w:rFonts w:ascii="Arial" w:hAnsi="Arial" w:cs="Arial"/>
          <w:bCs/>
          <w:sz w:val="22"/>
          <w:szCs w:val="22"/>
        </w:rPr>
        <w:t>e</w:t>
      </w:r>
      <w:r w:rsidRPr="00F92247">
        <w:rPr>
          <w:rFonts w:ascii="Arial" w:hAnsi="Arial" w:cs="Arial"/>
          <w:bCs/>
          <w:sz w:val="22"/>
          <w:szCs w:val="22"/>
        </w:rPr>
        <w:t>zgodny z prawem przysługuje Pani/Panu prawo wniesienia skargi do Prezesa Urzędu Ochrony Danych Osobowych, z siedzibą w Warszawie ul. Stawki 2, 00-193 Warszawa.</w:t>
      </w:r>
    </w:p>
    <w:p w:rsidR="00F92247" w:rsidRPr="00F92247" w:rsidRDefault="00F92247">
      <w:pPr>
        <w:numPr>
          <w:ilvl w:val="4"/>
          <w:numId w:val="65"/>
        </w:numPr>
        <w:suppressAutoHyphens w:val="0"/>
        <w:overflowPunct w:val="0"/>
        <w:autoSpaceDE w:val="0"/>
        <w:autoSpaceDN w:val="0"/>
        <w:adjustRightInd w:val="0"/>
        <w:ind w:left="426" w:hanging="426"/>
        <w:jc w:val="both"/>
        <w:rPr>
          <w:rFonts w:ascii="Arial" w:hAnsi="Arial" w:cs="Arial"/>
          <w:bCs/>
          <w:sz w:val="22"/>
          <w:szCs w:val="22"/>
        </w:rPr>
      </w:pPr>
      <w:r w:rsidRPr="00F92247">
        <w:rPr>
          <w:rFonts w:ascii="Arial" w:hAnsi="Arial" w:cs="Arial"/>
          <w:bCs/>
          <w:sz w:val="22"/>
          <w:szCs w:val="22"/>
        </w:rPr>
        <w:t>Podanie danych osobowych jest dobrowolne lecz konieczne do zawarcia i wykonania n</w:t>
      </w:r>
      <w:r w:rsidRPr="00F92247">
        <w:rPr>
          <w:rFonts w:ascii="Arial" w:hAnsi="Arial" w:cs="Arial"/>
          <w:bCs/>
          <w:sz w:val="22"/>
          <w:szCs w:val="22"/>
        </w:rPr>
        <w:t>i</w:t>
      </w:r>
      <w:r w:rsidRPr="00F92247">
        <w:rPr>
          <w:rFonts w:ascii="Arial" w:hAnsi="Arial" w:cs="Arial"/>
          <w:bCs/>
          <w:sz w:val="22"/>
          <w:szCs w:val="22"/>
        </w:rPr>
        <w:t>niejszej Umowy.</w:t>
      </w:r>
    </w:p>
    <w:p w:rsidR="00F92247" w:rsidRPr="00F92247" w:rsidRDefault="00F92247">
      <w:pPr>
        <w:numPr>
          <w:ilvl w:val="4"/>
          <w:numId w:val="65"/>
        </w:numPr>
        <w:suppressAutoHyphens w:val="0"/>
        <w:overflowPunct w:val="0"/>
        <w:autoSpaceDE w:val="0"/>
        <w:autoSpaceDN w:val="0"/>
        <w:adjustRightInd w:val="0"/>
        <w:ind w:left="426" w:hanging="426"/>
        <w:jc w:val="both"/>
        <w:rPr>
          <w:rFonts w:ascii="Arial" w:hAnsi="Arial" w:cs="Arial"/>
          <w:bCs/>
          <w:sz w:val="22"/>
          <w:szCs w:val="22"/>
        </w:rPr>
      </w:pPr>
      <w:r w:rsidRPr="00F92247">
        <w:rPr>
          <w:rFonts w:ascii="Arial" w:hAnsi="Arial" w:cs="Arial"/>
          <w:bCs/>
          <w:sz w:val="22"/>
          <w:szCs w:val="22"/>
        </w:rPr>
        <w:t>Dane osobowe nie będą przetwarzane w sposób zautomatyzowany i nie będą profilowane.</w:t>
      </w:r>
    </w:p>
    <w:p w:rsidR="00F92247" w:rsidRPr="00F92247" w:rsidRDefault="00F92247">
      <w:pPr>
        <w:numPr>
          <w:ilvl w:val="4"/>
          <w:numId w:val="65"/>
        </w:numPr>
        <w:suppressAutoHyphens w:val="0"/>
        <w:overflowPunct w:val="0"/>
        <w:autoSpaceDE w:val="0"/>
        <w:autoSpaceDN w:val="0"/>
        <w:adjustRightInd w:val="0"/>
        <w:ind w:left="426" w:hanging="426"/>
        <w:jc w:val="both"/>
        <w:rPr>
          <w:rFonts w:ascii="Arial" w:hAnsi="Arial" w:cs="Arial"/>
          <w:bCs/>
          <w:sz w:val="22"/>
          <w:szCs w:val="22"/>
        </w:rPr>
      </w:pPr>
      <w:r w:rsidRPr="00F92247">
        <w:rPr>
          <w:rFonts w:ascii="Arial" w:hAnsi="Arial" w:cs="Arial"/>
          <w:bCs/>
          <w:sz w:val="22"/>
          <w:szCs w:val="22"/>
        </w:rPr>
        <w:t>Pani/Pana dane osobowe nie będą przekazywane do państwa trzeciego lub organizacji międzynarodowej.</w:t>
      </w:r>
    </w:p>
    <w:p w:rsidR="00F92247" w:rsidRPr="00F92247" w:rsidRDefault="00F92247">
      <w:pPr>
        <w:numPr>
          <w:ilvl w:val="4"/>
          <w:numId w:val="65"/>
        </w:numPr>
        <w:suppressAutoHyphens w:val="0"/>
        <w:overflowPunct w:val="0"/>
        <w:autoSpaceDE w:val="0"/>
        <w:autoSpaceDN w:val="0"/>
        <w:adjustRightInd w:val="0"/>
        <w:ind w:left="426" w:hanging="426"/>
        <w:jc w:val="both"/>
        <w:rPr>
          <w:rFonts w:ascii="Arial" w:hAnsi="Arial" w:cs="Arial"/>
          <w:bCs/>
          <w:sz w:val="22"/>
          <w:szCs w:val="22"/>
        </w:rPr>
      </w:pPr>
      <w:r w:rsidRPr="00F92247">
        <w:rPr>
          <w:rFonts w:ascii="Arial" w:hAnsi="Arial" w:cs="Arial"/>
          <w:bCs/>
          <w:sz w:val="22"/>
          <w:szCs w:val="22"/>
        </w:rPr>
        <w:t>Administrator danych osobowych dokłada wszelkich starań, aby zapewnić wszelkie środki fizycznej, technicznej i organizacyjnej ochrony danych osobowych przed ich przypadk</w:t>
      </w:r>
      <w:r w:rsidRPr="00F92247">
        <w:rPr>
          <w:rFonts w:ascii="Arial" w:hAnsi="Arial" w:cs="Arial"/>
          <w:bCs/>
          <w:sz w:val="22"/>
          <w:szCs w:val="22"/>
        </w:rPr>
        <w:t>o</w:t>
      </w:r>
      <w:r w:rsidRPr="00F92247">
        <w:rPr>
          <w:rFonts w:ascii="Arial" w:hAnsi="Arial" w:cs="Arial"/>
          <w:bCs/>
          <w:sz w:val="22"/>
          <w:szCs w:val="22"/>
        </w:rPr>
        <w:t>wym czy umyślnym zniszczeniem, przypadkową utratą, zmianą, nieuprawnionym ujawni</w:t>
      </w:r>
      <w:r w:rsidRPr="00F92247">
        <w:rPr>
          <w:rFonts w:ascii="Arial" w:hAnsi="Arial" w:cs="Arial"/>
          <w:bCs/>
          <w:sz w:val="22"/>
          <w:szCs w:val="22"/>
        </w:rPr>
        <w:t>e</w:t>
      </w:r>
      <w:r w:rsidRPr="00F92247">
        <w:rPr>
          <w:rFonts w:ascii="Arial" w:hAnsi="Arial" w:cs="Arial"/>
          <w:bCs/>
          <w:sz w:val="22"/>
          <w:szCs w:val="22"/>
        </w:rPr>
        <w:t>niem, wykorzystaniem czy dostępem, zgodnie z obowiązującymi przepisami o ochronie danych osobowych.</w:t>
      </w:r>
    </w:p>
    <w:p w:rsidR="00651674" w:rsidRDefault="00651674">
      <w:pPr>
        <w:spacing w:line="276" w:lineRule="auto"/>
        <w:jc w:val="center"/>
        <w:rPr>
          <w:rFonts w:ascii="Arial" w:hAnsi="Arial" w:cs="Arial"/>
          <w:b/>
          <w:sz w:val="22"/>
          <w:szCs w:val="22"/>
        </w:rPr>
      </w:pPr>
    </w:p>
    <w:p w:rsidR="00651674" w:rsidRDefault="00A22AC8">
      <w:pPr>
        <w:spacing w:line="276" w:lineRule="auto"/>
        <w:jc w:val="center"/>
        <w:rPr>
          <w:rFonts w:ascii="Arial" w:hAnsi="Arial" w:cs="Arial"/>
          <w:b/>
          <w:sz w:val="22"/>
          <w:szCs w:val="22"/>
        </w:rPr>
      </w:pPr>
      <w:r>
        <w:rPr>
          <w:rFonts w:ascii="Arial" w:hAnsi="Arial" w:cs="Arial"/>
          <w:b/>
          <w:sz w:val="22"/>
          <w:szCs w:val="22"/>
        </w:rPr>
        <w:t>§ 31. Postanowienia końcowe</w:t>
      </w:r>
    </w:p>
    <w:p w:rsidR="00651674" w:rsidRDefault="00A22AC8">
      <w:pPr>
        <w:numPr>
          <w:ilvl w:val="0"/>
          <w:numId w:val="23"/>
        </w:numPr>
        <w:overflowPunct w:val="0"/>
        <w:spacing w:line="276" w:lineRule="auto"/>
        <w:ind w:left="426" w:hanging="426"/>
        <w:jc w:val="both"/>
        <w:textAlignment w:val="auto"/>
        <w:rPr>
          <w:rFonts w:ascii="Arial" w:hAnsi="Arial" w:cs="Arial"/>
          <w:sz w:val="22"/>
          <w:szCs w:val="22"/>
        </w:rPr>
      </w:pPr>
      <w:r>
        <w:rPr>
          <w:rFonts w:ascii="Arial" w:hAnsi="Arial" w:cs="Arial"/>
          <w:sz w:val="22"/>
          <w:szCs w:val="22"/>
        </w:rPr>
        <w:t>Wszelkie zmiany niniejszej umowy wymagają formy pisemnej pod rygorem nieważności.</w:t>
      </w:r>
    </w:p>
    <w:p w:rsidR="00651674" w:rsidRDefault="00A22AC8">
      <w:pPr>
        <w:numPr>
          <w:ilvl w:val="0"/>
          <w:numId w:val="23"/>
        </w:numPr>
        <w:overflowPunct w:val="0"/>
        <w:spacing w:line="276" w:lineRule="auto"/>
        <w:ind w:left="426" w:hanging="426"/>
        <w:jc w:val="both"/>
        <w:textAlignment w:val="auto"/>
        <w:rPr>
          <w:rFonts w:ascii="Arial" w:hAnsi="Arial" w:cs="Arial"/>
          <w:sz w:val="22"/>
          <w:szCs w:val="22"/>
        </w:rPr>
      </w:pPr>
      <w:r>
        <w:rPr>
          <w:rFonts w:ascii="Arial" w:hAnsi="Arial" w:cs="Arial"/>
          <w:sz w:val="22"/>
          <w:szCs w:val="22"/>
        </w:rPr>
        <w:t xml:space="preserve">Strony ustalają, że w sprawach nieuregulowanych niniejszą umową stosuje się przepisy ustawy Prawo zamówień publicznych, przepisy ustawy Prawo budowlane z aktami wykonawczymi oraz przepisy </w:t>
      </w:r>
      <w:r>
        <w:rPr>
          <w:rFonts w:ascii="Arial" w:hAnsi="Arial" w:cs="Arial"/>
          <w:iCs/>
          <w:sz w:val="22"/>
          <w:szCs w:val="22"/>
        </w:rPr>
        <w:t xml:space="preserve">ustawy </w:t>
      </w:r>
      <w:r>
        <w:rPr>
          <w:rFonts w:ascii="Arial" w:hAnsi="Arial" w:cs="Arial"/>
          <w:sz w:val="22"/>
          <w:szCs w:val="22"/>
        </w:rPr>
        <w:t>Kodeks cywilny.</w:t>
      </w:r>
    </w:p>
    <w:p w:rsidR="00651674" w:rsidRDefault="00A22AC8">
      <w:pPr>
        <w:numPr>
          <w:ilvl w:val="0"/>
          <w:numId w:val="23"/>
        </w:numPr>
        <w:overflowPunct w:val="0"/>
        <w:spacing w:line="276" w:lineRule="auto"/>
        <w:ind w:left="426" w:hanging="426"/>
        <w:jc w:val="both"/>
        <w:textAlignment w:val="auto"/>
        <w:rPr>
          <w:rFonts w:ascii="Arial" w:hAnsi="Arial" w:cs="Arial"/>
          <w:sz w:val="22"/>
          <w:szCs w:val="22"/>
        </w:rPr>
      </w:pPr>
      <w:r w:rsidRPr="005A7962">
        <w:rPr>
          <w:rFonts w:ascii="Arial" w:hAnsi="Arial" w:cs="Arial"/>
          <w:sz w:val="22"/>
          <w:szCs w:val="22"/>
        </w:rPr>
        <w:t>Strony zobowiązują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G</w:t>
      </w:r>
      <w:r w:rsidRPr="005A7962">
        <w:rPr>
          <w:rFonts w:ascii="Arial" w:eastAsia="Calibri" w:hAnsi="Arial" w:cs="Arial"/>
          <w:sz w:val="22"/>
          <w:szCs w:val="22"/>
        </w:rPr>
        <w:t xml:space="preserve">dyby nie przyniosły te działania rezultatu, </w:t>
      </w:r>
      <w:r>
        <w:rPr>
          <w:rFonts w:ascii="Arial" w:eastAsia="Calibri" w:hAnsi="Arial" w:cs="Arial"/>
          <w:sz w:val="22"/>
          <w:szCs w:val="22"/>
        </w:rPr>
        <w:t>sądem właściwym będzie sąd miejsca siedziby Zamawiającego.</w:t>
      </w:r>
    </w:p>
    <w:p w:rsidR="00651674" w:rsidRDefault="00A22AC8">
      <w:pPr>
        <w:numPr>
          <w:ilvl w:val="0"/>
          <w:numId w:val="23"/>
        </w:numPr>
        <w:overflowPunct w:val="0"/>
        <w:spacing w:line="276" w:lineRule="auto"/>
        <w:ind w:left="426" w:hanging="426"/>
        <w:jc w:val="both"/>
        <w:textAlignment w:val="auto"/>
        <w:rPr>
          <w:rFonts w:ascii="Arial" w:hAnsi="Arial" w:cs="Arial"/>
          <w:sz w:val="22"/>
          <w:szCs w:val="22"/>
        </w:rPr>
      </w:pPr>
      <w:r>
        <w:rPr>
          <w:rFonts w:ascii="Arial" w:hAnsi="Arial" w:cs="Arial"/>
          <w:sz w:val="22"/>
          <w:szCs w:val="22"/>
        </w:rPr>
        <w:t>Integralną częścią umowy jest SWZ i oferta Wykonawcy.</w:t>
      </w:r>
    </w:p>
    <w:p w:rsidR="00651674" w:rsidRDefault="00A22AC8">
      <w:pPr>
        <w:numPr>
          <w:ilvl w:val="0"/>
          <w:numId w:val="23"/>
        </w:numPr>
        <w:overflowPunct w:val="0"/>
        <w:spacing w:line="276" w:lineRule="auto"/>
        <w:ind w:left="426" w:hanging="426"/>
        <w:jc w:val="both"/>
        <w:textAlignment w:val="auto"/>
        <w:rPr>
          <w:rFonts w:ascii="Arial" w:hAnsi="Arial" w:cs="Arial"/>
          <w:sz w:val="22"/>
          <w:szCs w:val="22"/>
        </w:rPr>
      </w:pPr>
      <w:r>
        <w:rPr>
          <w:rFonts w:ascii="Arial" w:hAnsi="Arial" w:cs="Arial"/>
          <w:sz w:val="22"/>
          <w:szCs w:val="22"/>
        </w:rPr>
        <w:t>Umowę sporządzono w 3 jednobrzmiących egzemplarzach – 2 egz. dla Zamawiającego i 1 egz. dla Wykonawcy.</w:t>
      </w:r>
    </w:p>
    <w:p w:rsidR="00651674" w:rsidRDefault="00651674">
      <w:pPr>
        <w:pStyle w:val="tyt"/>
        <w:keepNext w:val="0"/>
        <w:spacing w:before="0" w:after="0" w:line="276" w:lineRule="auto"/>
        <w:jc w:val="both"/>
        <w:rPr>
          <w:rFonts w:ascii="Arial" w:hAnsi="Arial" w:cs="Arial"/>
          <w:b w:val="0"/>
          <w:sz w:val="22"/>
          <w:szCs w:val="22"/>
        </w:rPr>
      </w:pPr>
    </w:p>
    <w:p w:rsidR="00651674" w:rsidRDefault="00651674">
      <w:pPr>
        <w:pStyle w:val="tyt"/>
        <w:keepNext w:val="0"/>
        <w:spacing w:before="0" w:after="0" w:line="276" w:lineRule="auto"/>
        <w:jc w:val="both"/>
        <w:rPr>
          <w:rFonts w:ascii="Arial" w:hAnsi="Arial" w:cs="Arial"/>
          <w:b w:val="0"/>
          <w:sz w:val="22"/>
          <w:szCs w:val="22"/>
        </w:rPr>
      </w:pPr>
    </w:p>
    <w:p w:rsidR="00651674" w:rsidRDefault="00A22AC8">
      <w:pPr>
        <w:pStyle w:val="Nagwek4"/>
        <w:keepNext w:val="0"/>
        <w:spacing w:line="276" w:lineRule="auto"/>
        <w:jc w:val="center"/>
        <w:rPr>
          <w:rFonts w:ascii="Arial" w:hAnsi="Arial" w:cs="Arial"/>
          <w:i w:val="0"/>
          <w:sz w:val="22"/>
          <w:szCs w:val="22"/>
        </w:rPr>
      </w:pPr>
      <w:r>
        <w:rPr>
          <w:rFonts w:ascii="Arial" w:hAnsi="Arial" w:cs="Arial"/>
          <w:i w:val="0"/>
          <w:sz w:val="22"/>
          <w:szCs w:val="22"/>
        </w:rPr>
        <w:t xml:space="preserve">ZAMAWIAJĄCY: </w:t>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t>WYKONAWCA:</w:t>
      </w:r>
    </w:p>
    <w:p w:rsidR="00651674" w:rsidRDefault="00651674">
      <w:pPr>
        <w:spacing w:line="276" w:lineRule="auto"/>
        <w:rPr>
          <w:rFonts w:ascii="Arial" w:hAnsi="Arial" w:cs="Arial"/>
          <w:sz w:val="22"/>
          <w:szCs w:val="22"/>
        </w:rPr>
      </w:pPr>
    </w:p>
    <w:sectPr w:rsidR="00651674" w:rsidSect="006A2596">
      <w:headerReference w:type="even" r:id="rId8"/>
      <w:headerReference w:type="default" r:id="rId9"/>
      <w:footerReference w:type="even" r:id="rId10"/>
      <w:footerReference w:type="default" r:id="rId11"/>
      <w:footerReference w:type="first" r:id="rId12"/>
      <w:pgSz w:w="11906" w:h="16838"/>
      <w:pgMar w:top="1134" w:right="1247" w:bottom="1247" w:left="1247" w:header="425" w:footer="703" w:gutter="113"/>
      <w:pgNumType w:start="1"/>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683" w:rsidRDefault="008C6683">
      <w:r>
        <w:separator/>
      </w:r>
    </w:p>
  </w:endnote>
  <w:endnote w:type="continuationSeparator" w:id="0">
    <w:p w:rsidR="008C6683" w:rsidRDefault="008C6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PL SwitzerlandCondensed">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charset w:val="8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74" w:rsidRDefault="00FB1AEC">
    <w:pPr>
      <w:pStyle w:val="Stopka"/>
      <w:ind w:right="360"/>
    </w:pPr>
    <w:r>
      <w:rPr>
        <w:noProof/>
      </w:rPr>
      <w:pict>
        <v:shapetype id="_x0000_t202" coordsize="21600,21600" o:spt="202" path="m,l,21600r21600,l21600,xe">
          <v:stroke joinstyle="miter"/>
          <v:path gradientshapeok="t" o:connecttype="rect"/>
        </v:shapetype>
        <v:shape id="Ramka2" o:spid="_x0000_s2049" type="#_x0000_t202" style="position:absolute;margin-left:-166.6pt;margin-top:.05pt;width:1.15pt;height:1.15pt;z-index:251659264;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" stroked="f">
          <v:fill opacity="0"/>
          <v:textbox style="mso-fit-shape-to-text:t" inset="0,0,0,0">
            <w:txbxContent>
              <w:p w:rsidR="00651674" w:rsidRDefault="00FB1AEC">
                <w:pPr>
                  <w:pStyle w:val="Stopka"/>
                  <w:rPr>
                    <w:rStyle w:val="Numerstrony"/>
                  </w:rPr>
                </w:pPr>
                <w:r>
                  <w:rPr>
                    <w:rStyle w:val="Numerstrony"/>
                  </w:rPr>
                  <w:fldChar w:fldCharType="begin"/>
                </w:r>
                <w:r w:rsidR="00A22AC8">
                  <w:rPr>
                    <w:rStyle w:val="Numerstrony"/>
                  </w:rPr>
                  <w:instrText xml:space="preserve"> PAGE </w:instrText>
                </w:r>
                <w:r>
                  <w:rPr>
                    <w:rStyle w:val="Numerstrony"/>
                  </w:rPr>
                  <w:fldChar w:fldCharType="separate"/>
                </w:r>
                <w:r w:rsidR="00A22AC8">
                  <w:rPr>
                    <w:rStyle w:val="Numerstrony"/>
                  </w:rPr>
                  <w:t>0</w:t>
                </w:r>
                <w:r>
                  <w:rPr>
                    <w:rStyle w:val="Numerstrony"/>
                  </w:rP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74" w:rsidRDefault="00A22AC8">
    <w:pPr>
      <w:pStyle w:val="Stopka"/>
      <w:jc w:val="center"/>
      <w:rPr>
        <w:rFonts w:ascii="Arial" w:hAnsi="Arial" w:cs="Arial"/>
        <w:i/>
        <w:sz w:val="18"/>
        <w:szCs w:val="18"/>
      </w:rPr>
    </w:pPr>
    <w:r>
      <w:rPr>
        <w:rFonts w:ascii="Arial" w:hAnsi="Arial" w:cs="Arial"/>
        <w:i/>
        <w:sz w:val="18"/>
        <w:szCs w:val="18"/>
      </w:rPr>
      <w:t xml:space="preserve">_____________________________________________________________________Strona </w:t>
    </w:r>
    <w:r w:rsidR="00FB1AEC">
      <w:rPr>
        <w:rFonts w:ascii="Arial" w:hAnsi="Arial" w:cs="Arial"/>
        <w:i/>
        <w:sz w:val="18"/>
        <w:szCs w:val="18"/>
      </w:rPr>
      <w:fldChar w:fldCharType="begin"/>
    </w:r>
    <w:r>
      <w:rPr>
        <w:rFonts w:ascii="Arial" w:hAnsi="Arial" w:cs="Arial"/>
        <w:i/>
        <w:sz w:val="18"/>
        <w:szCs w:val="18"/>
      </w:rPr>
      <w:instrText xml:space="preserve"> PAGE </w:instrText>
    </w:r>
    <w:r w:rsidR="00FB1AEC">
      <w:rPr>
        <w:rFonts w:ascii="Arial" w:hAnsi="Arial" w:cs="Arial"/>
        <w:i/>
        <w:sz w:val="18"/>
        <w:szCs w:val="18"/>
      </w:rPr>
      <w:fldChar w:fldCharType="separate"/>
    </w:r>
    <w:r w:rsidR="00BA0188">
      <w:rPr>
        <w:rFonts w:ascii="Arial" w:hAnsi="Arial" w:cs="Arial"/>
        <w:i/>
        <w:noProof/>
        <w:sz w:val="18"/>
        <w:szCs w:val="18"/>
      </w:rPr>
      <w:t>2</w:t>
    </w:r>
    <w:r w:rsidR="00FB1AEC">
      <w:rPr>
        <w:rFonts w:ascii="Arial" w:hAnsi="Arial" w:cs="Arial"/>
        <w:i/>
        <w:sz w:val="18"/>
        <w:szCs w:val="18"/>
      </w:rPr>
      <w:fldChar w:fldCharType="end"/>
    </w:r>
    <w:r>
      <w:rPr>
        <w:rFonts w:ascii="Arial" w:hAnsi="Arial" w:cs="Arial"/>
        <w:i/>
        <w:sz w:val="18"/>
        <w:szCs w:val="18"/>
      </w:rPr>
      <w:t xml:space="preserve"> z </w:t>
    </w:r>
    <w:r w:rsidR="00FB1AEC">
      <w:rPr>
        <w:rFonts w:ascii="Arial" w:hAnsi="Arial" w:cs="Arial"/>
        <w:i/>
        <w:sz w:val="18"/>
        <w:szCs w:val="18"/>
      </w:rPr>
      <w:fldChar w:fldCharType="begin"/>
    </w:r>
    <w:r>
      <w:rPr>
        <w:rFonts w:ascii="Arial" w:hAnsi="Arial" w:cs="Arial"/>
        <w:i/>
        <w:sz w:val="18"/>
        <w:szCs w:val="18"/>
      </w:rPr>
      <w:instrText xml:space="preserve"> NUMPAGES </w:instrText>
    </w:r>
    <w:r w:rsidR="00FB1AEC">
      <w:rPr>
        <w:rFonts w:ascii="Arial" w:hAnsi="Arial" w:cs="Arial"/>
        <w:i/>
        <w:sz w:val="18"/>
        <w:szCs w:val="18"/>
      </w:rPr>
      <w:fldChar w:fldCharType="separate"/>
    </w:r>
    <w:r w:rsidR="00BA0188">
      <w:rPr>
        <w:rFonts w:ascii="Arial" w:hAnsi="Arial" w:cs="Arial"/>
        <w:i/>
        <w:noProof/>
        <w:sz w:val="18"/>
        <w:szCs w:val="18"/>
      </w:rPr>
      <w:t>29</w:t>
    </w:r>
    <w:r w:rsidR="00FB1AEC">
      <w:rPr>
        <w:rFonts w:ascii="Arial" w:hAnsi="Arial" w:cs="Arial"/>
        <w:i/>
        <w:sz w:val="18"/>
        <w:szCs w:val="18"/>
      </w:rPr>
      <w:fldChar w:fldCharType="end"/>
    </w:r>
  </w:p>
  <w:p w:rsidR="00651674" w:rsidRDefault="00A22AC8">
    <w:pPr>
      <w:jc w:val="center"/>
      <w:rPr>
        <w:rFonts w:ascii="Arial" w:hAnsi="Arial" w:cs="Arial"/>
        <w:i/>
        <w:sz w:val="18"/>
        <w:szCs w:val="18"/>
      </w:rPr>
    </w:pPr>
    <w:r>
      <w:rPr>
        <w:rFonts w:ascii="Arial" w:hAnsi="Arial" w:cs="Arial"/>
        <w:i/>
        <w:sz w:val="18"/>
        <w:szCs w:val="18"/>
      </w:rPr>
      <w:t xml:space="preserve">Załącznik nr </w:t>
    </w:r>
    <w:r w:rsidR="00666C11">
      <w:rPr>
        <w:rFonts w:ascii="Arial" w:hAnsi="Arial" w:cs="Arial"/>
        <w:i/>
        <w:sz w:val="18"/>
        <w:szCs w:val="18"/>
      </w:rPr>
      <w:t>10</w:t>
    </w:r>
    <w:r>
      <w:rPr>
        <w:rFonts w:ascii="Arial" w:hAnsi="Arial" w:cs="Arial"/>
        <w:i/>
        <w:sz w:val="18"/>
        <w:szCs w:val="18"/>
      </w:rPr>
      <w:t xml:space="preserve"> do SWZ – </w:t>
    </w:r>
    <w:bookmarkStart w:id="10" w:name="_Hlk125207841"/>
    <w:r w:rsidR="008A1CCC" w:rsidRPr="0083239E">
      <w:rPr>
        <w:rFonts w:ascii="Arial" w:hAnsi="Arial" w:cs="Arial"/>
        <w:i/>
        <w:iCs/>
        <w:sz w:val="18"/>
        <w:szCs w:val="18"/>
      </w:rPr>
      <w:t>Przebudowa i remonty dróg na terenie gminy Siemień - Etap I</w:t>
    </w:r>
    <w:bookmarkEnd w:id="1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74" w:rsidRDefault="00A22AC8">
    <w:pPr>
      <w:pStyle w:val="Stopka"/>
      <w:jc w:val="center"/>
      <w:rPr>
        <w:rFonts w:ascii="Arial" w:hAnsi="Arial" w:cs="Arial"/>
        <w:i/>
        <w:sz w:val="18"/>
        <w:szCs w:val="18"/>
      </w:rPr>
    </w:pPr>
    <w:r>
      <w:rPr>
        <w:rFonts w:ascii="Arial" w:hAnsi="Arial" w:cs="Arial"/>
        <w:i/>
        <w:sz w:val="18"/>
        <w:szCs w:val="18"/>
      </w:rPr>
      <w:t xml:space="preserve">_____________________________________________________________________Strona </w:t>
    </w:r>
    <w:r w:rsidR="00FB1AEC">
      <w:rPr>
        <w:rFonts w:ascii="Arial" w:hAnsi="Arial" w:cs="Arial"/>
        <w:i/>
        <w:sz w:val="18"/>
        <w:szCs w:val="18"/>
      </w:rPr>
      <w:fldChar w:fldCharType="begin"/>
    </w:r>
    <w:r>
      <w:rPr>
        <w:rFonts w:ascii="Arial" w:hAnsi="Arial" w:cs="Arial"/>
        <w:i/>
        <w:sz w:val="18"/>
        <w:szCs w:val="18"/>
      </w:rPr>
      <w:instrText xml:space="preserve"> PAGE </w:instrText>
    </w:r>
    <w:r w:rsidR="00FB1AEC">
      <w:rPr>
        <w:rFonts w:ascii="Arial" w:hAnsi="Arial" w:cs="Arial"/>
        <w:i/>
        <w:sz w:val="18"/>
        <w:szCs w:val="18"/>
      </w:rPr>
      <w:fldChar w:fldCharType="separate"/>
    </w:r>
    <w:r>
      <w:rPr>
        <w:rFonts w:ascii="Arial" w:hAnsi="Arial" w:cs="Arial"/>
        <w:i/>
        <w:sz w:val="18"/>
        <w:szCs w:val="18"/>
      </w:rPr>
      <w:t>34</w:t>
    </w:r>
    <w:r w:rsidR="00FB1AEC">
      <w:rPr>
        <w:rFonts w:ascii="Arial" w:hAnsi="Arial" w:cs="Arial"/>
        <w:i/>
        <w:sz w:val="18"/>
        <w:szCs w:val="18"/>
      </w:rPr>
      <w:fldChar w:fldCharType="end"/>
    </w:r>
    <w:r>
      <w:rPr>
        <w:rFonts w:ascii="Arial" w:hAnsi="Arial" w:cs="Arial"/>
        <w:i/>
        <w:sz w:val="18"/>
        <w:szCs w:val="18"/>
      </w:rPr>
      <w:t xml:space="preserve"> z </w:t>
    </w:r>
    <w:r w:rsidR="00FB1AEC">
      <w:rPr>
        <w:rFonts w:ascii="Arial" w:hAnsi="Arial" w:cs="Arial"/>
        <w:i/>
        <w:sz w:val="18"/>
        <w:szCs w:val="18"/>
      </w:rPr>
      <w:fldChar w:fldCharType="begin"/>
    </w:r>
    <w:r>
      <w:rPr>
        <w:rFonts w:ascii="Arial" w:hAnsi="Arial" w:cs="Arial"/>
        <w:i/>
        <w:sz w:val="18"/>
        <w:szCs w:val="18"/>
      </w:rPr>
      <w:instrText xml:space="preserve"> NUMPAGES </w:instrText>
    </w:r>
    <w:r w:rsidR="00FB1AEC">
      <w:rPr>
        <w:rFonts w:ascii="Arial" w:hAnsi="Arial" w:cs="Arial"/>
        <w:i/>
        <w:sz w:val="18"/>
        <w:szCs w:val="18"/>
      </w:rPr>
      <w:fldChar w:fldCharType="separate"/>
    </w:r>
    <w:r>
      <w:rPr>
        <w:rFonts w:ascii="Arial" w:hAnsi="Arial" w:cs="Arial"/>
        <w:i/>
        <w:sz w:val="18"/>
        <w:szCs w:val="18"/>
      </w:rPr>
      <w:t>34</w:t>
    </w:r>
    <w:r w:rsidR="00FB1AEC">
      <w:rPr>
        <w:rFonts w:ascii="Arial" w:hAnsi="Arial" w:cs="Arial"/>
        <w:i/>
        <w:sz w:val="18"/>
        <w:szCs w:val="18"/>
      </w:rPr>
      <w:fldChar w:fldCharType="end"/>
    </w:r>
  </w:p>
  <w:p w:rsidR="00651674" w:rsidRDefault="00A22AC8">
    <w:pPr>
      <w:jc w:val="center"/>
      <w:rPr>
        <w:rFonts w:ascii="Arial" w:hAnsi="Arial" w:cs="Arial"/>
        <w:i/>
        <w:sz w:val="18"/>
        <w:szCs w:val="18"/>
      </w:rPr>
    </w:pPr>
    <w:r>
      <w:rPr>
        <w:rFonts w:ascii="Arial" w:hAnsi="Arial" w:cs="Arial"/>
        <w:i/>
        <w:sz w:val="18"/>
        <w:szCs w:val="18"/>
      </w:rPr>
      <w:t xml:space="preserve">Załącznik nr 9 do SWZ – </w:t>
    </w:r>
    <w:r>
      <w:rPr>
        <w:rFonts w:ascii="Arial" w:hAnsi="Arial" w:cs="Arial"/>
        <w:bCs/>
        <w:i/>
        <w:sz w:val="18"/>
        <w:szCs w:val="18"/>
      </w:rPr>
      <w:t xml:space="preserve">Modernizacja Zespołu Szkolno – </w:t>
    </w:r>
    <w:proofErr w:type="spellStart"/>
    <w:r>
      <w:rPr>
        <w:rFonts w:ascii="Arial" w:hAnsi="Arial" w:cs="Arial"/>
        <w:bCs/>
        <w:i/>
        <w:sz w:val="18"/>
        <w:szCs w:val="18"/>
      </w:rPr>
      <w:t>Pzrzedszkolnego</w:t>
    </w:r>
    <w:proofErr w:type="spellEnd"/>
    <w:r>
      <w:rPr>
        <w:rFonts w:ascii="Arial" w:hAnsi="Arial" w:cs="Arial"/>
        <w:bCs/>
        <w:i/>
        <w:sz w:val="18"/>
        <w:szCs w:val="18"/>
      </w:rPr>
      <w:t xml:space="preserve"> w Łuszczowie wraz z budową sali sportowej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683" w:rsidRDefault="008C6683">
      <w:r>
        <w:separator/>
      </w:r>
    </w:p>
  </w:footnote>
  <w:footnote w:type="continuationSeparator" w:id="0">
    <w:p w:rsidR="008C6683" w:rsidRDefault="008C6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74" w:rsidRDefault="00FB1AEC">
    <w:pPr>
      <w:pStyle w:val="Nagwek"/>
    </w:pPr>
    <w:r>
      <w:rPr>
        <w:noProof/>
      </w:rPr>
      <w:pict>
        <v:shapetype id="_x0000_t202" coordsize="21600,21600" o:spt="202" path="m,l,21600r21600,l21600,xe">
          <v:stroke joinstyle="miter"/>
          <v:path gradientshapeok="t" o:connecttype="rect"/>
        </v:shapetype>
        <v:shape id="Ramka1" o:spid="_x0000_s2050" type="#_x0000_t202" style="position:absolute;margin-left:0;margin-top:.05pt;width:1.15pt;height:1.15pt;z-index:25165824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rsidR="00651674" w:rsidRDefault="00FB1AEC">
                <w:pPr>
                  <w:pStyle w:val="Nagwek"/>
                  <w:rPr>
                    <w:rStyle w:val="Numerstrony"/>
                  </w:rPr>
                </w:pPr>
                <w:r>
                  <w:rPr>
                    <w:rStyle w:val="Numerstrony"/>
                  </w:rPr>
                  <w:fldChar w:fldCharType="begin"/>
                </w:r>
                <w:r w:rsidR="00A22AC8">
                  <w:rPr>
                    <w:rStyle w:val="Numerstrony"/>
                  </w:rPr>
                  <w:instrText xml:space="preserve"> PAGE </w:instrText>
                </w:r>
                <w:r>
                  <w:rPr>
                    <w:rStyle w:val="Numerstrony"/>
                  </w:rPr>
                  <w:fldChar w:fldCharType="separate"/>
                </w:r>
                <w:r w:rsidR="00A22AC8">
                  <w:rPr>
                    <w:rStyle w:val="Numerstrony"/>
                  </w:rPr>
                  <w:t>0</w:t>
                </w:r>
                <w:r>
                  <w:rPr>
                    <w:rStyle w:val="Numerstrony"/>
                  </w:rPr>
                  <w:fldChar w:fldCharType="end"/>
                </w:r>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78" w:rsidRDefault="00763378" w:rsidP="00763378">
    <w:pPr>
      <w:pStyle w:val="Nagwek"/>
      <w:jc w:val="center"/>
    </w:pPr>
    <w:r>
      <w:rPr>
        <w:noProof/>
      </w:rPr>
      <w:drawing>
        <wp:inline distT="0" distB="0" distL="0" distR="0">
          <wp:extent cx="3787140" cy="1226820"/>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87140" cy="122682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697"/>
    <w:multiLevelType w:val="multilevel"/>
    <w:tmpl w:val="9E72213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370EB4"/>
    <w:multiLevelType w:val="hybridMultilevel"/>
    <w:tmpl w:val="6FBABE7E"/>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BC692F"/>
    <w:multiLevelType w:val="multilevel"/>
    <w:tmpl w:val="2E06E030"/>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decimal"/>
      <w:lvlText w:val="%3)"/>
      <w:lvlJc w:val="right"/>
      <w:pPr>
        <w:tabs>
          <w:tab w:val="num" w:pos="-1554"/>
        </w:tabs>
        <w:ind w:left="606" w:hanging="180"/>
      </w:pPr>
      <w:rPr>
        <w:rFonts w:ascii="Arial" w:eastAsia="Times New Roman" w:hAnsi="Arial"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3E75313"/>
    <w:multiLevelType w:val="multilevel"/>
    <w:tmpl w:val="92181BC6"/>
    <w:lvl w:ilvl="0">
      <w:start w:val="1"/>
      <w:numFmt w:val="lowerLetter"/>
      <w:lvlText w:val="%1)"/>
      <w:lvlJc w:val="left"/>
      <w:pPr>
        <w:tabs>
          <w:tab w:val="num" w:pos="0"/>
        </w:tabs>
        <w:ind w:left="2160" w:hanging="360"/>
      </w:pPr>
      <w:rPr>
        <w:b w:val="0"/>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4">
    <w:nsid w:val="040157C8"/>
    <w:multiLevelType w:val="hybridMultilevel"/>
    <w:tmpl w:val="F5C41C30"/>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BEA8DD14">
      <w:start w:val="1"/>
      <w:numFmt w:val="decimal"/>
      <w:lvlText w:val="%4."/>
      <w:lvlJc w:val="left"/>
      <w:pPr>
        <w:ind w:left="2236" w:hanging="360"/>
      </w:pPr>
      <w:rPr>
        <w:b w:val="0"/>
        <w:bCs w:val="0"/>
      </w:r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CA5446"/>
    <w:multiLevelType w:val="multilevel"/>
    <w:tmpl w:val="931E93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7310CB7"/>
    <w:multiLevelType w:val="multilevel"/>
    <w:tmpl w:val="F4669A80"/>
    <w:lvl w:ilvl="0">
      <w:start w:val="1"/>
      <w:numFmt w:val="decimal"/>
      <w:lvlText w:val="%1)"/>
      <w:lvlJc w:val="left"/>
      <w:pPr>
        <w:tabs>
          <w:tab w:val="num" w:pos="900"/>
        </w:tabs>
        <w:ind w:left="90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D801037"/>
    <w:multiLevelType w:val="multilevel"/>
    <w:tmpl w:val="7EF04580"/>
    <w:lvl w:ilvl="0">
      <w:start w:val="1"/>
      <w:numFmt w:val="lowerLetter"/>
      <w:lvlText w:val="%1)"/>
      <w:lvlJc w:val="left"/>
      <w:pPr>
        <w:tabs>
          <w:tab w:val="num" w:pos="0"/>
        </w:tabs>
        <w:ind w:left="2160" w:hanging="360"/>
      </w:pPr>
      <w:rPr>
        <w:b w:val="0"/>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9">
    <w:nsid w:val="0D884DBA"/>
    <w:multiLevelType w:val="hybridMultilevel"/>
    <w:tmpl w:val="41D8687A"/>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DEF4A14"/>
    <w:multiLevelType w:val="multilevel"/>
    <w:tmpl w:val="55B68E48"/>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10861F89"/>
    <w:multiLevelType w:val="multilevel"/>
    <w:tmpl w:val="FCFCD808"/>
    <w:lvl w:ilvl="0">
      <w:start w:val="1"/>
      <w:numFmt w:val="decimal"/>
      <w:lvlText w:val="%1)"/>
      <w:lvlJc w:val="left"/>
      <w:pPr>
        <w:tabs>
          <w:tab w:val="num" w:pos="0"/>
        </w:tabs>
        <w:ind w:left="107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nsid w:val="133B622A"/>
    <w:multiLevelType w:val="multilevel"/>
    <w:tmpl w:val="61BAB3D8"/>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decimal"/>
      <w:lvlText w:val="%5)"/>
      <w:lvlJc w:val="left"/>
      <w:pPr>
        <w:tabs>
          <w:tab w:val="num" w:pos="900"/>
        </w:tabs>
        <w:ind w:left="900" w:hanging="360"/>
      </w:pPr>
      <w:rPr>
        <w:b w:val="0"/>
        <w:i w:val="0"/>
      </w:r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13F66D39"/>
    <w:multiLevelType w:val="multilevel"/>
    <w:tmpl w:val="95D6A344"/>
    <w:lvl w:ilvl="0">
      <w:start w:val="1"/>
      <w:numFmt w:val="decimal"/>
      <w:lvlText w:val="%1."/>
      <w:lvlJc w:val="left"/>
      <w:pPr>
        <w:tabs>
          <w:tab w:val="num" w:pos="1420"/>
        </w:tabs>
        <w:ind w:left="142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40"/>
        </w:tabs>
        <w:ind w:left="340" w:hanging="340"/>
      </w:pPr>
    </w:lvl>
    <w:lvl w:ilvl="5">
      <w:start w:val="1"/>
      <w:numFmt w:val="decimal"/>
      <w:lvlText w:val="%6."/>
      <w:lvlJc w:val="left"/>
      <w:pPr>
        <w:tabs>
          <w:tab w:val="num" w:pos="340"/>
        </w:tabs>
        <w:ind w:left="340" w:hanging="34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79137F7"/>
    <w:multiLevelType w:val="multilevel"/>
    <w:tmpl w:val="5B4A8814"/>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7E71CB3"/>
    <w:multiLevelType w:val="multilevel"/>
    <w:tmpl w:val="63DEB9DC"/>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8DB47C6"/>
    <w:multiLevelType w:val="multilevel"/>
    <w:tmpl w:val="573612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1CD965D4"/>
    <w:multiLevelType w:val="multilevel"/>
    <w:tmpl w:val="A02E84F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nsid w:val="1EC76895"/>
    <w:multiLevelType w:val="multilevel"/>
    <w:tmpl w:val="C294292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9">
    <w:nsid w:val="20227A87"/>
    <w:multiLevelType w:val="multilevel"/>
    <w:tmpl w:val="A9EE9DC6"/>
    <w:lvl w:ilvl="0">
      <w:start w:val="1"/>
      <w:numFmt w:val="decimal"/>
      <w:lvlText w:val="%1)"/>
      <w:lvlJc w:val="left"/>
      <w:pPr>
        <w:tabs>
          <w:tab w:val="num" w:pos="0"/>
        </w:tabs>
        <w:ind w:left="1790" w:hanging="360"/>
      </w:pPr>
      <w:rPr>
        <w:b w:val="0"/>
        <w:bCs w:val="0"/>
      </w:rPr>
    </w:lvl>
    <w:lvl w:ilvl="1">
      <w:start w:val="1"/>
      <w:numFmt w:val="lowerLetter"/>
      <w:lvlText w:val="%2."/>
      <w:lvlJc w:val="left"/>
      <w:pPr>
        <w:tabs>
          <w:tab w:val="num" w:pos="0"/>
        </w:tabs>
        <w:ind w:left="2510" w:hanging="360"/>
      </w:pPr>
    </w:lvl>
    <w:lvl w:ilvl="2">
      <w:start w:val="1"/>
      <w:numFmt w:val="lowerRoman"/>
      <w:lvlText w:val="%3."/>
      <w:lvlJc w:val="right"/>
      <w:pPr>
        <w:tabs>
          <w:tab w:val="num" w:pos="0"/>
        </w:tabs>
        <w:ind w:left="3230" w:hanging="180"/>
      </w:pPr>
    </w:lvl>
    <w:lvl w:ilvl="3">
      <w:start w:val="1"/>
      <w:numFmt w:val="decimal"/>
      <w:lvlText w:val="%4."/>
      <w:lvlJc w:val="left"/>
      <w:pPr>
        <w:tabs>
          <w:tab w:val="num" w:pos="0"/>
        </w:tabs>
        <w:ind w:left="3950" w:hanging="360"/>
      </w:pPr>
    </w:lvl>
    <w:lvl w:ilvl="4">
      <w:start w:val="1"/>
      <w:numFmt w:val="lowerLetter"/>
      <w:lvlText w:val="%5."/>
      <w:lvlJc w:val="left"/>
      <w:pPr>
        <w:tabs>
          <w:tab w:val="num" w:pos="0"/>
        </w:tabs>
        <w:ind w:left="4670" w:hanging="360"/>
      </w:pPr>
    </w:lvl>
    <w:lvl w:ilvl="5">
      <w:start w:val="1"/>
      <w:numFmt w:val="lowerRoman"/>
      <w:lvlText w:val="%6."/>
      <w:lvlJc w:val="right"/>
      <w:pPr>
        <w:tabs>
          <w:tab w:val="num" w:pos="0"/>
        </w:tabs>
        <w:ind w:left="5390" w:hanging="180"/>
      </w:pPr>
    </w:lvl>
    <w:lvl w:ilvl="6">
      <w:start w:val="1"/>
      <w:numFmt w:val="decimal"/>
      <w:lvlText w:val="%7."/>
      <w:lvlJc w:val="left"/>
      <w:pPr>
        <w:tabs>
          <w:tab w:val="num" w:pos="0"/>
        </w:tabs>
        <w:ind w:left="6110" w:hanging="360"/>
      </w:pPr>
    </w:lvl>
    <w:lvl w:ilvl="7">
      <w:start w:val="1"/>
      <w:numFmt w:val="lowerLetter"/>
      <w:lvlText w:val="%8."/>
      <w:lvlJc w:val="left"/>
      <w:pPr>
        <w:tabs>
          <w:tab w:val="num" w:pos="0"/>
        </w:tabs>
        <w:ind w:left="6830" w:hanging="360"/>
      </w:pPr>
    </w:lvl>
    <w:lvl w:ilvl="8">
      <w:start w:val="1"/>
      <w:numFmt w:val="lowerRoman"/>
      <w:lvlText w:val="%9."/>
      <w:lvlJc w:val="right"/>
      <w:pPr>
        <w:tabs>
          <w:tab w:val="num" w:pos="0"/>
        </w:tabs>
        <w:ind w:left="7550" w:hanging="180"/>
      </w:pPr>
    </w:lvl>
  </w:abstractNum>
  <w:abstractNum w:abstractNumId="20">
    <w:nsid w:val="21237CC8"/>
    <w:multiLevelType w:val="multilevel"/>
    <w:tmpl w:val="B4A23488"/>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21">
    <w:nsid w:val="28BD0793"/>
    <w:multiLevelType w:val="multilevel"/>
    <w:tmpl w:val="8C32F24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A3744F7"/>
    <w:multiLevelType w:val="multilevel"/>
    <w:tmpl w:val="1A22D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E10011"/>
    <w:multiLevelType w:val="multilevel"/>
    <w:tmpl w:val="6C4280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2C0325B7"/>
    <w:multiLevelType w:val="multilevel"/>
    <w:tmpl w:val="2C96E40A"/>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5">
    <w:nsid w:val="2C417A98"/>
    <w:multiLevelType w:val="hybridMultilevel"/>
    <w:tmpl w:val="A060F116"/>
    <w:lvl w:ilvl="0" w:tplc="FFFFFFFF">
      <w:start w:val="1"/>
      <w:numFmt w:val="decimal"/>
      <w:lvlText w:val="%1."/>
      <w:lvlJc w:val="left"/>
      <w:pPr>
        <w:tabs>
          <w:tab w:val="num" w:pos="1418"/>
        </w:tabs>
        <w:ind w:left="1418" w:firstLine="0"/>
      </w:pPr>
      <w:rPr>
        <w:b w:val="0"/>
      </w:rPr>
    </w:lvl>
    <w:lvl w:ilvl="1" w:tplc="37F8996E">
      <w:start w:val="1"/>
      <w:numFmt w:val="decimal"/>
      <w:lvlText w:val="%2)"/>
      <w:lvlJc w:val="left"/>
      <w:pPr>
        <w:tabs>
          <w:tab w:val="num" w:pos="1353"/>
        </w:tabs>
        <w:ind w:left="1353" w:hanging="360"/>
      </w:pPr>
      <w:rPr>
        <w:b w:val="0"/>
        <w:strike w:val="0"/>
        <w:dstrike w:val="0"/>
        <w:u w:val="none"/>
        <w:effect w:val="none"/>
      </w:rPr>
    </w:lvl>
    <w:lvl w:ilvl="2" w:tplc="63CCE456">
      <w:start w:val="1"/>
      <w:numFmt w:val="lowerLetter"/>
      <w:lvlText w:val="%3)"/>
      <w:lvlJc w:val="left"/>
      <w:pPr>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nsid w:val="31110FF6"/>
    <w:multiLevelType w:val="hybridMultilevel"/>
    <w:tmpl w:val="F9AE4580"/>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1A67C8C"/>
    <w:multiLevelType w:val="multilevel"/>
    <w:tmpl w:val="AE6C09E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34D48A9"/>
    <w:multiLevelType w:val="hybridMultilevel"/>
    <w:tmpl w:val="A3B04378"/>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57E60CC"/>
    <w:multiLevelType w:val="multilevel"/>
    <w:tmpl w:val="59A8164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nsid w:val="36406480"/>
    <w:multiLevelType w:val="multilevel"/>
    <w:tmpl w:val="8DB84F3C"/>
    <w:lvl w:ilvl="0">
      <w:start w:val="6"/>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368F5357"/>
    <w:multiLevelType w:val="multilevel"/>
    <w:tmpl w:val="DB9230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370753A2"/>
    <w:multiLevelType w:val="multilevel"/>
    <w:tmpl w:val="82FA40D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8EB5DDD"/>
    <w:multiLevelType w:val="multilevel"/>
    <w:tmpl w:val="49F6D598"/>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34">
    <w:nsid w:val="3EAA4D61"/>
    <w:multiLevelType w:val="multilevel"/>
    <w:tmpl w:val="98DA60F2"/>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4535349C"/>
    <w:multiLevelType w:val="multilevel"/>
    <w:tmpl w:val="0224647A"/>
    <w:lvl w:ilvl="0">
      <w:start w:val="1"/>
      <w:numFmt w:val="decimal"/>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53A1188"/>
    <w:multiLevelType w:val="multilevel"/>
    <w:tmpl w:val="82FC6B70"/>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1"/>
      <w:numFmt w:val="decimal"/>
      <w:lvlText w:val="%3)"/>
      <w:lvlJc w:val="left"/>
      <w:pPr>
        <w:tabs>
          <w:tab w:val="num" w:pos="2415"/>
        </w:tabs>
        <w:ind w:left="2415" w:hanging="435"/>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5B2026A"/>
    <w:multiLevelType w:val="multilevel"/>
    <w:tmpl w:val="A5F2D4D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6F85A20"/>
    <w:multiLevelType w:val="hybridMultilevel"/>
    <w:tmpl w:val="6B701552"/>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D3B1708"/>
    <w:multiLevelType w:val="multilevel"/>
    <w:tmpl w:val="AA8067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4FCE69CC"/>
    <w:multiLevelType w:val="hybridMultilevel"/>
    <w:tmpl w:val="97868A0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2125CE"/>
    <w:multiLevelType w:val="multilevel"/>
    <w:tmpl w:val="2716EE42"/>
    <w:lvl w:ilvl="0">
      <w:start w:val="1"/>
      <w:numFmt w:val="decimal"/>
      <w:lvlText w:val="%1."/>
      <w:lvlJc w:val="left"/>
      <w:pPr>
        <w:tabs>
          <w:tab w:val="num" w:pos="1420"/>
        </w:tabs>
        <w:ind w:left="1420" w:hanging="34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989387F"/>
    <w:multiLevelType w:val="multilevel"/>
    <w:tmpl w:val="6256ED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5BC60A0D"/>
    <w:multiLevelType w:val="multilevel"/>
    <w:tmpl w:val="9DE62EEA"/>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5C486D6F"/>
    <w:multiLevelType w:val="multilevel"/>
    <w:tmpl w:val="1DFCBD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5E1C2652"/>
    <w:multiLevelType w:val="multilevel"/>
    <w:tmpl w:val="BD1679DE"/>
    <w:lvl w:ilvl="0">
      <w:start w:val="1"/>
      <w:numFmt w:val="decimal"/>
      <w:lvlText w:val="%1."/>
      <w:lvlJc w:val="left"/>
      <w:pPr>
        <w:tabs>
          <w:tab w:val="num" w:pos="1418"/>
        </w:tabs>
        <w:ind w:left="1418" w:firstLine="0"/>
      </w:pPr>
      <w:rPr>
        <w:b w:val="0"/>
      </w:rPr>
    </w:lvl>
    <w:lvl w:ilvl="1">
      <w:start w:val="1"/>
      <w:numFmt w:val="decimal"/>
      <w:lvlText w:val="%2)"/>
      <w:lvlJc w:val="left"/>
      <w:pPr>
        <w:tabs>
          <w:tab w:val="num" w:pos="1353"/>
        </w:tabs>
        <w:ind w:left="1353" w:hanging="360"/>
      </w:pPr>
      <w:rPr>
        <w:b w:val="0"/>
        <w:strike w:val="0"/>
        <w:dstrike w:val="0"/>
      </w:rPr>
    </w:lvl>
    <w:lvl w:ilvl="2">
      <w:start w:val="1"/>
      <w:numFmt w:val="lowerLetter"/>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5E5532EB"/>
    <w:multiLevelType w:val="hybridMultilevel"/>
    <w:tmpl w:val="2FCAA32A"/>
    <w:lvl w:ilvl="0" w:tplc="EE70D968">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F0D2F84"/>
    <w:multiLevelType w:val="hybridMultilevel"/>
    <w:tmpl w:val="4C6E9014"/>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07230B2"/>
    <w:multiLevelType w:val="multilevel"/>
    <w:tmpl w:val="9134EA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62441615"/>
    <w:multiLevelType w:val="multilevel"/>
    <w:tmpl w:val="BB72A9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AD10F6"/>
    <w:multiLevelType w:val="multilevel"/>
    <w:tmpl w:val="9B0831D6"/>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firstLine="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53450A1"/>
    <w:multiLevelType w:val="multilevel"/>
    <w:tmpl w:val="01DA61BE"/>
    <w:lvl w:ilvl="0">
      <w:start w:val="1"/>
      <w:numFmt w:val="lowerLetter"/>
      <w:lvlText w:val="%1)"/>
      <w:lvlJc w:val="left"/>
      <w:pPr>
        <w:tabs>
          <w:tab w:val="num" w:pos="0"/>
        </w:tabs>
        <w:ind w:left="1335" w:hanging="360"/>
      </w:pPr>
    </w:lvl>
    <w:lvl w:ilvl="1">
      <w:start w:val="1"/>
      <w:numFmt w:val="lowerLetter"/>
      <w:lvlText w:val="%2."/>
      <w:lvlJc w:val="left"/>
      <w:pPr>
        <w:tabs>
          <w:tab w:val="num" w:pos="0"/>
        </w:tabs>
        <w:ind w:left="2055" w:hanging="360"/>
      </w:pPr>
    </w:lvl>
    <w:lvl w:ilvl="2">
      <w:start w:val="1"/>
      <w:numFmt w:val="lowerRoman"/>
      <w:lvlText w:val="%3."/>
      <w:lvlJc w:val="right"/>
      <w:pPr>
        <w:tabs>
          <w:tab w:val="num" w:pos="0"/>
        </w:tabs>
        <w:ind w:left="2775" w:hanging="180"/>
      </w:pPr>
    </w:lvl>
    <w:lvl w:ilvl="3">
      <w:start w:val="1"/>
      <w:numFmt w:val="decimal"/>
      <w:lvlText w:val="%4."/>
      <w:lvlJc w:val="left"/>
      <w:pPr>
        <w:tabs>
          <w:tab w:val="num" w:pos="0"/>
        </w:tabs>
        <w:ind w:left="3495" w:hanging="360"/>
      </w:pPr>
    </w:lvl>
    <w:lvl w:ilvl="4">
      <w:start w:val="1"/>
      <w:numFmt w:val="lowerLetter"/>
      <w:lvlText w:val="%5."/>
      <w:lvlJc w:val="left"/>
      <w:pPr>
        <w:tabs>
          <w:tab w:val="num" w:pos="0"/>
        </w:tabs>
        <w:ind w:left="4215" w:hanging="360"/>
      </w:pPr>
    </w:lvl>
    <w:lvl w:ilvl="5">
      <w:start w:val="1"/>
      <w:numFmt w:val="lowerRoman"/>
      <w:lvlText w:val="%6."/>
      <w:lvlJc w:val="right"/>
      <w:pPr>
        <w:tabs>
          <w:tab w:val="num" w:pos="0"/>
        </w:tabs>
        <w:ind w:left="4935" w:hanging="180"/>
      </w:pPr>
    </w:lvl>
    <w:lvl w:ilvl="6">
      <w:start w:val="1"/>
      <w:numFmt w:val="decimal"/>
      <w:lvlText w:val="%7."/>
      <w:lvlJc w:val="left"/>
      <w:pPr>
        <w:tabs>
          <w:tab w:val="num" w:pos="0"/>
        </w:tabs>
        <w:ind w:left="5655" w:hanging="360"/>
      </w:pPr>
    </w:lvl>
    <w:lvl w:ilvl="7">
      <w:start w:val="1"/>
      <w:numFmt w:val="lowerLetter"/>
      <w:lvlText w:val="%8."/>
      <w:lvlJc w:val="left"/>
      <w:pPr>
        <w:tabs>
          <w:tab w:val="num" w:pos="0"/>
        </w:tabs>
        <w:ind w:left="6375" w:hanging="360"/>
      </w:pPr>
    </w:lvl>
    <w:lvl w:ilvl="8">
      <w:start w:val="1"/>
      <w:numFmt w:val="lowerRoman"/>
      <w:lvlText w:val="%9."/>
      <w:lvlJc w:val="right"/>
      <w:pPr>
        <w:tabs>
          <w:tab w:val="num" w:pos="0"/>
        </w:tabs>
        <w:ind w:left="7095" w:hanging="180"/>
      </w:pPr>
    </w:lvl>
  </w:abstractNum>
  <w:abstractNum w:abstractNumId="52">
    <w:nsid w:val="669D6A53"/>
    <w:multiLevelType w:val="multilevel"/>
    <w:tmpl w:val="A3464DDC"/>
    <w:lvl w:ilvl="0">
      <w:start w:val="1"/>
      <w:numFmt w:val="decimal"/>
      <w:lvlText w:val="%1)"/>
      <w:lvlJc w:val="left"/>
      <w:pPr>
        <w:tabs>
          <w:tab w:val="num" w:pos="0"/>
        </w:tabs>
        <w:ind w:left="502" w:hanging="360"/>
      </w:pPr>
    </w:lvl>
    <w:lvl w:ilvl="1">
      <w:start w:val="1"/>
      <w:numFmt w:val="lowerLetter"/>
      <w:lvlText w:val="%2)"/>
      <w:lvlJc w:val="left"/>
      <w:pPr>
        <w:tabs>
          <w:tab w:val="num" w:pos="0"/>
        </w:tabs>
        <w:ind w:left="862" w:hanging="360"/>
      </w:pPr>
    </w:lvl>
    <w:lvl w:ilvl="2">
      <w:start w:val="1"/>
      <w:numFmt w:val="lowerRoman"/>
      <w:lvlText w:val="%3)"/>
      <w:lvlJc w:val="left"/>
      <w:pPr>
        <w:tabs>
          <w:tab w:val="num" w:pos="0"/>
        </w:tabs>
        <w:ind w:left="1222" w:hanging="360"/>
      </w:pPr>
    </w:lvl>
    <w:lvl w:ilvl="3">
      <w:start w:val="1"/>
      <w:numFmt w:val="decimal"/>
      <w:lvlText w:val="(%4)"/>
      <w:lvlJc w:val="left"/>
      <w:pPr>
        <w:tabs>
          <w:tab w:val="num" w:pos="0"/>
        </w:tabs>
        <w:ind w:left="1582" w:hanging="360"/>
      </w:pPr>
    </w:lvl>
    <w:lvl w:ilvl="4">
      <w:start w:val="1"/>
      <w:numFmt w:val="lowerLetter"/>
      <w:lvlText w:val="(%5)"/>
      <w:lvlJc w:val="left"/>
      <w:pPr>
        <w:tabs>
          <w:tab w:val="num" w:pos="0"/>
        </w:tabs>
        <w:ind w:left="1942" w:hanging="360"/>
      </w:pPr>
    </w:lvl>
    <w:lvl w:ilvl="5">
      <w:start w:val="1"/>
      <w:numFmt w:val="lowerRoman"/>
      <w:lvlText w:val="(%6)"/>
      <w:lvlJc w:val="left"/>
      <w:pPr>
        <w:tabs>
          <w:tab w:val="num" w:pos="0"/>
        </w:tabs>
        <w:ind w:left="2302" w:hanging="360"/>
      </w:pPr>
    </w:lvl>
    <w:lvl w:ilvl="6">
      <w:start w:val="1"/>
      <w:numFmt w:val="decimal"/>
      <w:lvlText w:val="%7."/>
      <w:lvlJc w:val="left"/>
      <w:pPr>
        <w:tabs>
          <w:tab w:val="num" w:pos="0"/>
        </w:tabs>
        <w:ind w:left="2662" w:hanging="360"/>
      </w:pPr>
    </w:lvl>
    <w:lvl w:ilvl="7">
      <w:start w:val="1"/>
      <w:numFmt w:val="lowerLetter"/>
      <w:lvlText w:val="%8."/>
      <w:lvlJc w:val="left"/>
      <w:pPr>
        <w:tabs>
          <w:tab w:val="num" w:pos="0"/>
        </w:tabs>
        <w:ind w:left="3022" w:hanging="360"/>
      </w:pPr>
    </w:lvl>
    <w:lvl w:ilvl="8">
      <w:start w:val="1"/>
      <w:numFmt w:val="lowerRoman"/>
      <w:lvlText w:val="%9."/>
      <w:lvlJc w:val="left"/>
      <w:pPr>
        <w:tabs>
          <w:tab w:val="num" w:pos="0"/>
        </w:tabs>
        <w:ind w:left="3382" w:hanging="360"/>
      </w:pPr>
    </w:lvl>
  </w:abstractNum>
  <w:abstractNum w:abstractNumId="53">
    <w:nsid w:val="683C077D"/>
    <w:multiLevelType w:val="multilevel"/>
    <w:tmpl w:val="10FABB28"/>
    <w:lvl w:ilvl="0">
      <w:start w:val="1"/>
      <w:numFmt w:val="decimal"/>
      <w:lvlText w:val="%1)"/>
      <w:lvlJc w:val="left"/>
      <w:pPr>
        <w:tabs>
          <w:tab w:val="num" w:pos="0"/>
        </w:tabs>
        <w:ind w:left="1004" w:hanging="360"/>
      </w:pPr>
    </w:lvl>
    <w:lvl w:ilvl="1">
      <w:start w:val="1"/>
      <w:numFmt w:val="decimal"/>
      <w:lvlText w:val="%2)"/>
      <w:lvlJc w:val="left"/>
      <w:pPr>
        <w:tabs>
          <w:tab w:val="num" w:pos="0"/>
        </w:tabs>
        <w:ind w:left="220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4">
    <w:nsid w:val="6D790FA3"/>
    <w:multiLevelType w:val="multilevel"/>
    <w:tmpl w:val="1E90D5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6F975649"/>
    <w:multiLevelType w:val="hybridMultilevel"/>
    <w:tmpl w:val="32FEC706"/>
    <w:lvl w:ilvl="0" w:tplc="B2AE72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nsid w:val="70AA719F"/>
    <w:multiLevelType w:val="hybridMultilevel"/>
    <w:tmpl w:val="4E28C7DE"/>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1BB6680"/>
    <w:multiLevelType w:val="multilevel"/>
    <w:tmpl w:val="33D602C8"/>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71F47B51"/>
    <w:multiLevelType w:val="hybridMultilevel"/>
    <w:tmpl w:val="FA60DDFA"/>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34D16E8"/>
    <w:multiLevelType w:val="hybridMultilevel"/>
    <w:tmpl w:val="E804938C"/>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4287DB5"/>
    <w:multiLevelType w:val="multilevel"/>
    <w:tmpl w:val="B7F00D50"/>
    <w:lvl w:ilvl="0">
      <w:start w:val="1"/>
      <w:numFmt w:val="lowerLetter"/>
      <w:lvlText w:val="%1)"/>
      <w:lvlJc w:val="left"/>
      <w:pPr>
        <w:tabs>
          <w:tab w:val="num" w:pos="0"/>
        </w:tabs>
        <w:ind w:left="2160" w:hanging="360"/>
      </w:pPr>
      <w:rPr>
        <w:b w:val="0"/>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61">
    <w:nsid w:val="79877101"/>
    <w:multiLevelType w:val="multilevel"/>
    <w:tmpl w:val="28B6554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2">
    <w:nsid w:val="7AC82D40"/>
    <w:multiLevelType w:val="multilevel"/>
    <w:tmpl w:val="3E662A9E"/>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B6C42F6"/>
    <w:multiLevelType w:val="hybridMultilevel"/>
    <w:tmpl w:val="1958CC5A"/>
    <w:lvl w:ilvl="0" w:tplc="B2AE72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D370B60"/>
    <w:multiLevelType w:val="multilevel"/>
    <w:tmpl w:val="29E49B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5"/>
  </w:num>
  <w:num w:numId="3">
    <w:abstractNumId w:val="41"/>
  </w:num>
  <w:num w:numId="4">
    <w:abstractNumId w:val="13"/>
  </w:num>
  <w:num w:numId="5">
    <w:abstractNumId w:val="36"/>
  </w:num>
  <w:num w:numId="6">
    <w:abstractNumId w:val="50"/>
  </w:num>
  <w:num w:numId="7">
    <w:abstractNumId w:val="35"/>
  </w:num>
  <w:num w:numId="8">
    <w:abstractNumId w:val="21"/>
  </w:num>
  <w:num w:numId="9">
    <w:abstractNumId w:val="57"/>
  </w:num>
  <w:num w:numId="10">
    <w:abstractNumId w:val="15"/>
  </w:num>
  <w:num w:numId="11">
    <w:abstractNumId w:val="49"/>
  </w:num>
  <w:num w:numId="12">
    <w:abstractNumId w:val="18"/>
  </w:num>
  <w:num w:numId="13">
    <w:abstractNumId w:val="0"/>
  </w:num>
  <w:num w:numId="14">
    <w:abstractNumId w:val="12"/>
  </w:num>
  <w:num w:numId="15">
    <w:abstractNumId w:val="10"/>
  </w:num>
  <w:num w:numId="16">
    <w:abstractNumId w:val="48"/>
  </w:num>
  <w:num w:numId="17">
    <w:abstractNumId w:val="32"/>
  </w:num>
  <w:num w:numId="18">
    <w:abstractNumId w:val="22"/>
  </w:num>
  <w:num w:numId="19">
    <w:abstractNumId w:val="37"/>
  </w:num>
  <w:num w:numId="20">
    <w:abstractNumId w:val="27"/>
  </w:num>
  <w:num w:numId="21">
    <w:abstractNumId w:val="53"/>
  </w:num>
  <w:num w:numId="22">
    <w:abstractNumId w:val="43"/>
  </w:num>
  <w:num w:numId="23">
    <w:abstractNumId w:val="6"/>
  </w:num>
  <w:num w:numId="24">
    <w:abstractNumId w:val="7"/>
  </w:num>
  <w:num w:numId="25">
    <w:abstractNumId w:val="62"/>
  </w:num>
  <w:num w:numId="26">
    <w:abstractNumId w:val="11"/>
  </w:num>
  <w:num w:numId="27">
    <w:abstractNumId w:val="3"/>
  </w:num>
  <w:num w:numId="28">
    <w:abstractNumId w:val="60"/>
  </w:num>
  <w:num w:numId="29">
    <w:abstractNumId w:val="8"/>
  </w:num>
  <w:num w:numId="30">
    <w:abstractNumId w:val="39"/>
  </w:num>
  <w:num w:numId="31">
    <w:abstractNumId w:val="42"/>
  </w:num>
  <w:num w:numId="32">
    <w:abstractNumId w:val="61"/>
  </w:num>
  <w:num w:numId="33">
    <w:abstractNumId w:val="20"/>
  </w:num>
  <w:num w:numId="34">
    <w:abstractNumId w:val="16"/>
  </w:num>
  <w:num w:numId="35">
    <w:abstractNumId w:val="51"/>
  </w:num>
  <w:num w:numId="36">
    <w:abstractNumId w:val="33"/>
  </w:num>
  <w:num w:numId="37">
    <w:abstractNumId w:val="31"/>
  </w:num>
  <w:num w:numId="38">
    <w:abstractNumId w:val="23"/>
  </w:num>
  <w:num w:numId="39">
    <w:abstractNumId w:val="52"/>
  </w:num>
  <w:num w:numId="40">
    <w:abstractNumId w:val="64"/>
  </w:num>
  <w:num w:numId="41">
    <w:abstractNumId w:val="19"/>
  </w:num>
  <w:num w:numId="42">
    <w:abstractNumId w:val="24"/>
  </w:num>
  <w:num w:numId="43">
    <w:abstractNumId w:val="17"/>
  </w:num>
  <w:num w:numId="44">
    <w:abstractNumId w:val="2"/>
  </w:num>
  <w:num w:numId="45">
    <w:abstractNumId w:val="44"/>
  </w:num>
  <w:num w:numId="46">
    <w:abstractNumId w:val="30"/>
  </w:num>
  <w:num w:numId="47">
    <w:abstractNumId w:val="54"/>
  </w:num>
  <w:num w:numId="48">
    <w:abstractNumId w:val="29"/>
  </w:num>
  <w:num w:numId="49">
    <w:abstractNumId w:val="62"/>
    <w:lvlOverride w:ilvl="0">
      <w:startOverride w:val="1"/>
    </w:lvlOverride>
  </w:num>
  <w:num w:numId="50">
    <w:abstractNumId w:val="7"/>
    <w:lvlOverride w:ilvl="0">
      <w:startOverride w:val="1"/>
    </w:lvlOverride>
  </w:num>
  <w:num w:numId="51">
    <w:abstractNumId w:val="23"/>
    <w:lvlOverride w:ilvl="0">
      <w:startOverride w:val="1"/>
    </w:lvlOverride>
  </w:num>
  <w:num w:numId="52">
    <w:abstractNumId w:val="52"/>
    <w:lvlOverride w:ilvl="0">
      <w:startOverride w:val="1"/>
    </w:lvlOverride>
  </w:num>
  <w:num w:numId="53">
    <w:abstractNumId w:val="26"/>
  </w:num>
  <w:num w:numId="54">
    <w:abstractNumId w:val="56"/>
  </w:num>
  <w:num w:numId="55">
    <w:abstractNumId w:val="63"/>
  </w:num>
  <w:num w:numId="56">
    <w:abstractNumId w:val="59"/>
  </w:num>
  <w:num w:numId="57">
    <w:abstractNumId w:val="1"/>
  </w:num>
  <w:num w:numId="58">
    <w:abstractNumId w:val="9"/>
  </w:num>
  <w:num w:numId="59">
    <w:abstractNumId w:val="28"/>
  </w:num>
  <w:num w:numId="60">
    <w:abstractNumId w:val="55"/>
  </w:num>
  <w:num w:numId="61">
    <w:abstractNumId w:val="47"/>
  </w:num>
  <w:num w:numId="62">
    <w:abstractNumId w:val="38"/>
  </w:num>
  <w:num w:numId="63">
    <w:abstractNumId w:val="40"/>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num>
  <w:num w:numId="66">
    <w:abstractNumId w:val="5"/>
  </w:num>
  <w:num w:numId="67">
    <w:abstractNumId w:val="46"/>
  </w:num>
  <w:num w:numId="68">
    <w:abstractNumId w:val="4"/>
  </w:num>
  <w:num w:numId="69">
    <w:abstractNumId w:val="34"/>
  </w:num>
  <w:num w:numId="70">
    <w:abstractNumId w:val="5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651674"/>
    <w:rsid w:val="00067259"/>
    <w:rsid w:val="000B14B9"/>
    <w:rsid w:val="000D04D5"/>
    <w:rsid w:val="001212D5"/>
    <w:rsid w:val="00174332"/>
    <w:rsid w:val="0029053C"/>
    <w:rsid w:val="002A1DF0"/>
    <w:rsid w:val="002D2863"/>
    <w:rsid w:val="00334F51"/>
    <w:rsid w:val="00357F14"/>
    <w:rsid w:val="00435464"/>
    <w:rsid w:val="004E2B09"/>
    <w:rsid w:val="00540B38"/>
    <w:rsid w:val="005A7962"/>
    <w:rsid w:val="005C5749"/>
    <w:rsid w:val="005F2443"/>
    <w:rsid w:val="00650B77"/>
    <w:rsid w:val="00651674"/>
    <w:rsid w:val="0066064E"/>
    <w:rsid w:val="00666C11"/>
    <w:rsid w:val="006A2596"/>
    <w:rsid w:val="006D147F"/>
    <w:rsid w:val="00763378"/>
    <w:rsid w:val="00863E35"/>
    <w:rsid w:val="008A1CCC"/>
    <w:rsid w:val="008C6683"/>
    <w:rsid w:val="008F1E8C"/>
    <w:rsid w:val="009113A4"/>
    <w:rsid w:val="00A22AC8"/>
    <w:rsid w:val="00A4182F"/>
    <w:rsid w:val="00AB25ED"/>
    <w:rsid w:val="00AB7BF4"/>
    <w:rsid w:val="00AF6928"/>
    <w:rsid w:val="00BA0188"/>
    <w:rsid w:val="00BD25AE"/>
    <w:rsid w:val="00DD0BF9"/>
    <w:rsid w:val="00DE70EF"/>
    <w:rsid w:val="00F857C6"/>
    <w:rsid w:val="00F92247"/>
    <w:rsid w:val="00F951BA"/>
    <w:rsid w:val="00FB1A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713"/>
    <w:pPr>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val="0"/>
      <w:jc w:val="center"/>
      <w:textAlignment w:val="auto"/>
      <w:outlineLvl w:val="0"/>
    </w:pPr>
    <w:rPr>
      <w:rFonts w:ascii="Arial" w:hAnsi="Arial"/>
      <w:b/>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E4713"/>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qFormat/>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qFormat/>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qFormat/>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qFormat/>
    <w:rsid w:val="00AE4713"/>
    <w:rPr>
      <w:rFonts w:ascii="Times New Roman" w:eastAsia="Times New Roman" w:hAnsi="Times New Roman" w:cs="Times New Roman"/>
      <w:b/>
      <w:i/>
      <w:sz w:val="24"/>
      <w:szCs w:val="20"/>
      <w:lang w:eastAsia="pl-PL"/>
    </w:rPr>
  </w:style>
  <w:style w:type="character" w:customStyle="1" w:styleId="NagwekZnak">
    <w:name w:val="Nagłówek Znak"/>
    <w:basedOn w:val="Domylnaczcionkaakapitu"/>
    <w:link w:val="Nagwek"/>
    <w:uiPriority w:val="99"/>
    <w:qFormat/>
    <w:rsid w:val="00AE4713"/>
    <w:rPr>
      <w:rFonts w:ascii="Times New Roman" w:eastAsia="Times New Roman" w:hAnsi="Times New Roman" w:cs="Times New Roman"/>
      <w:sz w:val="20"/>
      <w:szCs w:val="20"/>
      <w:lang w:eastAsia="pl-PL"/>
    </w:rPr>
  </w:style>
  <w:style w:type="character" w:styleId="Numerstrony">
    <w:name w:val="page number"/>
    <w:basedOn w:val="Domylnaczcionkaakapitu"/>
    <w:qFormat/>
    <w:rsid w:val="00AE4713"/>
  </w:style>
  <w:style w:type="character" w:customStyle="1" w:styleId="StopkaZnak">
    <w:name w:val="Stopka Znak"/>
    <w:basedOn w:val="Domylnaczcionkaakapitu"/>
    <w:link w:val="Stopka"/>
    <w:uiPriority w:val="99"/>
    <w:qFormat/>
    <w:rsid w:val="00AE4713"/>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qFormat/>
    <w:rsid w:val="00AE4713"/>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qFormat/>
    <w:rsid w:val="00AE4713"/>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qFormat/>
    <w:rsid w:val="00AE4713"/>
    <w:rPr>
      <w:rFonts w:ascii="Times New Roman" w:eastAsia="Times New Roman" w:hAnsi="Times New Roman" w:cs="Times New Roman"/>
      <w:sz w:val="24"/>
      <w:szCs w:val="20"/>
      <w:lang w:eastAsia="pl-PL"/>
    </w:rPr>
  </w:style>
  <w:style w:type="character" w:customStyle="1" w:styleId="TekstdymkaZnak">
    <w:name w:val="Tekst dymka Znak"/>
    <w:basedOn w:val="Domylnaczcionkaakapitu"/>
    <w:link w:val="Tekstdymka"/>
    <w:qFormat/>
    <w:rsid w:val="00AE4713"/>
    <w:rPr>
      <w:rFonts w:ascii="Tahoma" w:eastAsia="Times New Roman" w:hAnsi="Tahoma" w:cs="Times New Roman"/>
      <w:sz w:val="16"/>
      <w:szCs w:val="16"/>
      <w:lang w:eastAsia="pl-PL"/>
    </w:rPr>
  </w:style>
  <w:style w:type="character" w:customStyle="1" w:styleId="Heading1">
    <w:name w:val="Heading #1_"/>
    <w:link w:val="Heading10"/>
    <w:qFormat/>
    <w:locked/>
    <w:rsid w:val="00AE4713"/>
    <w:rPr>
      <w:sz w:val="24"/>
      <w:szCs w:val="24"/>
      <w:shd w:val="clear" w:color="auto" w:fill="FFFFFF"/>
    </w:rPr>
  </w:style>
  <w:style w:type="character" w:customStyle="1" w:styleId="textnode">
    <w:name w:val="textnode"/>
    <w:qFormat/>
    <w:rsid w:val="00AE4713"/>
    <w:rPr>
      <w:rFonts w:cs="Times New Roman"/>
    </w:rPr>
  </w:style>
  <w:style w:type="character" w:customStyle="1" w:styleId="TekstprzypisukocowegoZnak">
    <w:name w:val="Tekst przypisu końcowego Znak"/>
    <w:basedOn w:val="Domylnaczcionkaakapitu"/>
    <w:link w:val="Tekstprzypisukocowego"/>
    <w:semiHidden/>
    <w:qFormat/>
    <w:rsid w:val="00AE4713"/>
    <w:rPr>
      <w:rFonts w:ascii="Times New Roman" w:eastAsia="Times New Roman" w:hAnsi="Times New Roman" w:cs="Times New Roman"/>
      <w:sz w:val="20"/>
      <w:szCs w:val="20"/>
      <w:lang w:eastAsia="pl-PL"/>
    </w:rPr>
  </w:style>
  <w:style w:type="character" w:customStyle="1" w:styleId="Zakotwiczenieprzypisukocowego">
    <w:name w:val="Zakotwiczenie przypisu końcowego"/>
    <w:rsid w:val="006A2596"/>
    <w:rPr>
      <w:vertAlign w:val="superscript"/>
    </w:rPr>
  </w:style>
  <w:style w:type="character" w:customStyle="1" w:styleId="EndnoteCharacters">
    <w:name w:val="Endnote Characters"/>
    <w:semiHidden/>
    <w:qFormat/>
    <w:rsid w:val="00AE4713"/>
    <w:rPr>
      <w:vertAlign w:val="superscript"/>
    </w:rPr>
  </w:style>
  <w:style w:type="character" w:customStyle="1" w:styleId="apple-converted-space">
    <w:name w:val="apple-converted-space"/>
    <w:qFormat/>
    <w:rsid w:val="00AE4713"/>
  </w:style>
  <w:style w:type="character" w:customStyle="1" w:styleId="czeinternetowe">
    <w:name w:val="Łącze internetowe"/>
    <w:unhideWhenUsed/>
    <w:rsid w:val="00AE4713"/>
    <w:rPr>
      <w:color w:val="0000FF"/>
      <w:u w:val="single"/>
    </w:rPr>
  </w:style>
  <w:style w:type="character" w:customStyle="1" w:styleId="Teksttreci">
    <w:name w:val="Tekst treści_"/>
    <w:link w:val="Teksttreci0"/>
    <w:qFormat/>
    <w:rsid w:val="00AE4713"/>
    <w:rPr>
      <w:sz w:val="21"/>
      <w:szCs w:val="21"/>
      <w:shd w:val="clear" w:color="auto" w:fill="FFFFFF"/>
    </w:rPr>
  </w:style>
  <w:style w:type="character" w:customStyle="1" w:styleId="ZwykytekstZnak">
    <w:name w:val="Zwykły tekst Znak"/>
    <w:basedOn w:val="Domylnaczcionkaakapitu"/>
    <w:link w:val="Zwykytekst"/>
    <w:qForma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qFormat/>
    <w:rsid w:val="00AE4713"/>
    <w:rPr>
      <w:sz w:val="16"/>
      <w:szCs w:val="16"/>
    </w:rPr>
  </w:style>
  <w:style w:type="character" w:customStyle="1" w:styleId="TekstkomentarzaZnak">
    <w:name w:val="Tekst komentarza Znak"/>
    <w:basedOn w:val="Domylnaczcionkaakapitu"/>
    <w:link w:val="Tekstkomentarza"/>
    <w:uiPriority w:val="99"/>
    <w:qFormat/>
    <w:rsid w:val="00AE4713"/>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AE4713"/>
    <w:rPr>
      <w:rFonts w:ascii="Times New Roman" w:eastAsia="Times New Roman" w:hAnsi="Times New Roman" w:cs="Times New Roman"/>
      <w:b/>
      <w:bCs/>
      <w:sz w:val="20"/>
      <w:szCs w:val="20"/>
      <w:lang w:eastAsia="pl-PL"/>
    </w:rPr>
  </w:style>
  <w:style w:type="character" w:customStyle="1" w:styleId="Nierozpoznanawzmianka1">
    <w:name w:val="Nierozpoznana wzmianka1"/>
    <w:uiPriority w:val="99"/>
    <w:semiHidden/>
    <w:unhideWhenUsed/>
    <w:qFormat/>
    <w:rsid w:val="00AE4713"/>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qFormat/>
    <w:rsid w:val="008774A9"/>
  </w:style>
  <w:style w:type="character" w:customStyle="1" w:styleId="object">
    <w:name w:val="object"/>
    <w:basedOn w:val="Domylnaczcionkaakapitu"/>
    <w:qFormat/>
    <w:rsid w:val="00421D07"/>
  </w:style>
  <w:style w:type="character" w:customStyle="1" w:styleId="Nierozpoznanawzmianka2">
    <w:name w:val="Nierozpoznana wzmianka2"/>
    <w:basedOn w:val="Domylnaczcionkaakapitu"/>
    <w:uiPriority w:val="99"/>
    <w:semiHidden/>
    <w:unhideWhenUsed/>
    <w:qFormat/>
    <w:rsid w:val="007F51B1"/>
    <w:rPr>
      <w:color w:val="605E5C"/>
      <w:shd w:val="clear" w:color="auto" w:fill="E1DFDD"/>
    </w:rPr>
  </w:style>
  <w:style w:type="paragraph" w:styleId="Nagwek">
    <w:name w:val="header"/>
    <w:basedOn w:val="Normalny"/>
    <w:next w:val="Tekstpodstawowy"/>
    <w:link w:val="NagwekZnak"/>
    <w:uiPriority w:val="99"/>
    <w:rsid w:val="00AE4713"/>
    <w:pPr>
      <w:tabs>
        <w:tab w:val="center" w:pos="4536"/>
        <w:tab w:val="right" w:pos="9072"/>
      </w:tabs>
    </w:pPr>
  </w:style>
  <w:style w:type="paragraph" w:styleId="Tekstpodstawowy">
    <w:name w:val="Body Text"/>
    <w:basedOn w:val="Normalny"/>
    <w:link w:val="TekstpodstawowyZnak"/>
    <w:rsid w:val="00AE4713"/>
    <w:pPr>
      <w:tabs>
        <w:tab w:val="left" w:pos="284"/>
      </w:tabs>
      <w:jc w:val="both"/>
    </w:pPr>
    <w:rPr>
      <w:sz w:val="24"/>
    </w:rPr>
  </w:style>
  <w:style w:type="paragraph" w:styleId="Lista">
    <w:name w:val="List"/>
    <w:basedOn w:val="Tekstpodstawowy"/>
    <w:rsid w:val="006A2596"/>
    <w:rPr>
      <w:rFonts w:cs="Arial"/>
    </w:rPr>
  </w:style>
  <w:style w:type="paragraph" w:styleId="Legenda">
    <w:name w:val="caption"/>
    <w:basedOn w:val="Normalny"/>
    <w:qFormat/>
    <w:rsid w:val="006A2596"/>
    <w:pPr>
      <w:suppressLineNumbers/>
      <w:spacing w:before="120" w:after="120"/>
    </w:pPr>
    <w:rPr>
      <w:rFonts w:cs="Arial"/>
      <w:i/>
      <w:iCs/>
      <w:sz w:val="24"/>
      <w:szCs w:val="24"/>
    </w:rPr>
  </w:style>
  <w:style w:type="paragraph" w:customStyle="1" w:styleId="Indeks">
    <w:name w:val="Indeks"/>
    <w:basedOn w:val="Normalny"/>
    <w:qFormat/>
    <w:rsid w:val="006A2596"/>
    <w:pPr>
      <w:suppressLineNumbers/>
    </w:pPr>
    <w:rPr>
      <w:rFonts w:cs="Arial"/>
    </w:rPr>
  </w:style>
  <w:style w:type="paragraph" w:styleId="Tekstblokowy">
    <w:name w:val="Block Text"/>
    <w:basedOn w:val="Normalny"/>
    <w:qFormat/>
    <w:rsid w:val="00AE4713"/>
    <w:pPr>
      <w:keepLines/>
      <w:overflowPunct w:val="0"/>
      <w:spacing w:line="240" w:lineRule="atLeast"/>
      <w:ind w:left="284" w:right="195" w:hanging="284"/>
      <w:jc w:val="both"/>
      <w:textAlignment w:val="auto"/>
    </w:pPr>
    <w:rPr>
      <w:color w:val="000000"/>
      <w:sz w:val="24"/>
    </w:rPr>
  </w:style>
  <w:style w:type="paragraph" w:customStyle="1" w:styleId="Gwkaistopka">
    <w:name w:val="Główka i stopka"/>
    <w:basedOn w:val="Normalny"/>
    <w:qFormat/>
    <w:rsid w:val="006A2596"/>
  </w:style>
  <w:style w:type="paragraph" w:styleId="Stopka">
    <w:name w:val="footer"/>
    <w:basedOn w:val="Normalny"/>
    <w:link w:val="StopkaZnak"/>
    <w:uiPriority w:val="99"/>
    <w:rsid w:val="00AE4713"/>
    <w:pPr>
      <w:tabs>
        <w:tab w:val="center" w:pos="4536"/>
        <w:tab w:val="right" w:pos="9072"/>
      </w:tabs>
    </w:pPr>
  </w:style>
  <w:style w:type="paragraph" w:customStyle="1" w:styleId="tyt">
    <w:name w:val="tyt"/>
    <w:basedOn w:val="Normalny"/>
    <w:qFormat/>
    <w:rsid w:val="00AE4713"/>
    <w:pPr>
      <w:keepNext/>
      <w:overflowPunct w:val="0"/>
      <w:spacing w:before="60" w:after="60"/>
      <w:jc w:val="center"/>
      <w:textAlignment w:val="auto"/>
    </w:pPr>
    <w:rPr>
      <w:b/>
      <w:bCs/>
      <w:sz w:val="24"/>
      <w:szCs w:val="24"/>
    </w:rPr>
  </w:style>
  <w:style w:type="paragraph" w:customStyle="1" w:styleId="ust">
    <w:name w:val="ust"/>
    <w:qFormat/>
    <w:rsid w:val="00AE4713"/>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AE4713"/>
    <w:pPr>
      <w:overflowPunct w:val="0"/>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val="0"/>
      <w:ind w:left="360"/>
      <w:jc w:val="both"/>
      <w:textAlignment w:val="auto"/>
    </w:pPr>
    <w:rPr>
      <w:sz w:val="24"/>
    </w:rPr>
  </w:style>
  <w:style w:type="paragraph" w:styleId="Tekstpodstawowywcity2">
    <w:name w:val="Body Text Indent 2"/>
    <w:basedOn w:val="Normalny"/>
    <w:link w:val="Tekstpodstawowywcity2Znak"/>
    <w:qFormat/>
    <w:rsid w:val="00AE4713"/>
    <w:pPr>
      <w:tabs>
        <w:tab w:val="left" w:pos="360"/>
      </w:tabs>
      <w:ind w:left="360" w:hanging="360"/>
      <w:jc w:val="both"/>
    </w:pPr>
    <w:rPr>
      <w:sz w:val="24"/>
    </w:rPr>
  </w:style>
  <w:style w:type="paragraph" w:customStyle="1" w:styleId="WW-Tekstpodstawowy2">
    <w:name w:val="WW-Tekst podstawowy 2"/>
    <w:basedOn w:val="Normalny"/>
    <w:qFormat/>
    <w:rsid w:val="00AE4713"/>
    <w:pPr>
      <w:overflowPunct w:val="0"/>
      <w:textAlignment w:val="auto"/>
    </w:pPr>
    <w:rPr>
      <w:sz w:val="22"/>
      <w:lang w:eastAsia="ar-SA"/>
    </w:rPr>
  </w:style>
  <w:style w:type="paragraph" w:styleId="Tekstdymka">
    <w:name w:val="Balloon Text"/>
    <w:basedOn w:val="Normalny"/>
    <w:link w:val="TekstdymkaZnak"/>
    <w:qFormat/>
    <w:rsid w:val="00AE4713"/>
    <w:rPr>
      <w:rFonts w:ascii="Tahoma" w:hAnsi="Tahoma"/>
      <w:sz w:val="16"/>
      <w:szCs w:val="16"/>
    </w:rPr>
  </w:style>
  <w:style w:type="paragraph" w:styleId="Akapitzlist">
    <w:name w:val="List Paragraph"/>
    <w:aliases w:val="L1,Numerowanie,List Paragraph,2 heading,A_wyliczenie,K-P_odwolanie,Akapit z listą5,maz_wyliczenie,opis dzialania,Akapit z listą BS,T_SZ_List Paragraph,normalny tekst,Preambuła,List Paragraph1,Wyliczanie,lp1,Tytuły,Lista num,Spec. 4."/>
    <w:basedOn w:val="Normalny"/>
    <w:link w:val="AkapitzlistZnak"/>
    <w:uiPriority w:val="34"/>
    <w:qFormat/>
    <w:rsid w:val="00AE4713"/>
    <w:pPr>
      <w:ind w:left="708"/>
    </w:pPr>
  </w:style>
  <w:style w:type="paragraph" w:styleId="Bezodstpw">
    <w:name w:val="No Spacing"/>
    <w:qFormat/>
    <w:rsid w:val="00AE4713"/>
    <w:rPr>
      <w:rFonts w:ascii="Times New Roman" w:eastAsia="Times New Roman" w:hAnsi="Times New Roman" w:cs="Times New Roman"/>
      <w:sz w:val="24"/>
      <w:szCs w:val="24"/>
      <w:lang w:eastAsia="pl-PL"/>
    </w:rPr>
  </w:style>
  <w:style w:type="paragraph" w:customStyle="1" w:styleId="Heading10">
    <w:name w:val="Heading #1"/>
    <w:basedOn w:val="Normalny"/>
    <w:link w:val="Heading1"/>
    <w:qFormat/>
    <w:rsid w:val="00AE4713"/>
    <w:pPr>
      <w:shd w:val="clear" w:color="auto" w:fill="FFFFFF"/>
      <w:overflowPunct w:val="0"/>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paragraph" w:customStyle="1" w:styleId="Standard">
    <w:name w:val="Standard"/>
    <w:qFormat/>
    <w:rsid w:val="00AE4713"/>
    <w:pPr>
      <w:widowControl w:val="0"/>
      <w:textAlignment w:val="baseline"/>
    </w:pPr>
    <w:rPr>
      <w:rFonts w:ascii="Times New Roman" w:eastAsia="SimSun" w:hAnsi="Times New Roman" w:cs="Mangal"/>
      <w:kern w:val="2"/>
      <w:sz w:val="24"/>
      <w:szCs w:val="24"/>
      <w:lang w:eastAsia="zh-CN" w:bidi="hi-IN"/>
    </w:rPr>
  </w:style>
  <w:style w:type="paragraph" w:styleId="Tekstprzypisukocowego">
    <w:name w:val="endnote text"/>
    <w:basedOn w:val="Normalny"/>
    <w:link w:val="TekstprzypisukocowegoZnak"/>
    <w:semiHidden/>
    <w:rsid w:val="00AE4713"/>
  </w:style>
  <w:style w:type="paragraph" w:styleId="NormalnyWeb">
    <w:name w:val="Normal (Web)"/>
    <w:basedOn w:val="Normalny"/>
    <w:unhideWhenUsed/>
    <w:qFormat/>
    <w:rsid w:val="00AE4713"/>
    <w:pPr>
      <w:overflowPunct w:val="0"/>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qFormat/>
    <w:rsid w:val="00AE4713"/>
    <w:pPr>
      <w:overflowPunct w:val="0"/>
      <w:ind w:left="-11"/>
      <w:textAlignment w:val="auto"/>
    </w:pPr>
    <w:rPr>
      <w:sz w:val="24"/>
      <w:lang w:eastAsia="ar-SA"/>
    </w:rPr>
  </w:style>
  <w:style w:type="paragraph" w:customStyle="1" w:styleId="Akapitzlist1">
    <w:name w:val="Akapit z listą1"/>
    <w:basedOn w:val="Normalny"/>
    <w:qFormat/>
    <w:rsid w:val="00AE4713"/>
    <w:pPr>
      <w:overflowPunct w:val="0"/>
      <w:ind w:left="720"/>
      <w:contextualSpacing/>
      <w:textAlignment w:val="auto"/>
    </w:pPr>
    <w:rPr>
      <w:sz w:val="24"/>
      <w:szCs w:val="24"/>
    </w:rPr>
  </w:style>
  <w:style w:type="paragraph" w:customStyle="1" w:styleId="Teksttreci0">
    <w:name w:val="Tekst treści"/>
    <w:basedOn w:val="Normalny"/>
    <w:link w:val="Teksttreci"/>
    <w:qFormat/>
    <w:rsid w:val="00AE4713"/>
    <w:pPr>
      <w:shd w:val="clear" w:color="auto" w:fill="FFFFFF"/>
      <w:overflowPunct w:val="0"/>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qFormat/>
    <w:rsid w:val="00AE4713"/>
    <w:rPr>
      <w:rFonts w:ascii="Times New Roman" w:eastAsia="Calibri" w:hAnsi="Times New Roman" w:cs="Times New Roman"/>
      <w:color w:val="000000"/>
      <w:sz w:val="24"/>
      <w:szCs w:val="24"/>
    </w:rPr>
  </w:style>
  <w:style w:type="paragraph" w:styleId="Zwykytekst">
    <w:name w:val="Plain Text"/>
    <w:basedOn w:val="Normalny"/>
    <w:link w:val="ZwykytekstZnak"/>
    <w:qFormat/>
    <w:rsid w:val="00AE4713"/>
    <w:pPr>
      <w:overflowPunct w:val="0"/>
      <w:textAlignment w:val="auto"/>
    </w:pPr>
    <w:rPr>
      <w:rFonts w:ascii="Courier New" w:hAnsi="Courier New"/>
    </w:rPr>
  </w:style>
  <w:style w:type="paragraph" w:styleId="Tekstkomentarza">
    <w:name w:val="annotation text"/>
    <w:basedOn w:val="Normalny"/>
    <w:link w:val="TekstkomentarzaZnak"/>
    <w:uiPriority w:val="99"/>
    <w:unhideWhenUsed/>
    <w:qFormat/>
    <w:rsid w:val="00AE4713"/>
  </w:style>
  <w:style w:type="paragraph" w:styleId="Tematkomentarza">
    <w:name w:val="annotation subject"/>
    <w:basedOn w:val="Tekstkomentarza"/>
    <w:next w:val="Tekstkomentarza"/>
    <w:link w:val="TematkomentarzaZnak"/>
    <w:uiPriority w:val="99"/>
    <w:semiHidden/>
    <w:unhideWhenUsed/>
    <w:qFormat/>
    <w:rsid w:val="00AE4713"/>
    <w:rPr>
      <w:b/>
      <w:bCs/>
    </w:rPr>
  </w:style>
  <w:style w:type="paragraph" w:styleId="Poprawka">
    <w:name w:val="Revision"/>
    <w:uiPriority w:val="99"/>
    <w:semiHidden/>
    <w:qFormat/>
    <w:rsid w:val="00AE4713"/>
    <w:rPr>
      <w:rFonts w:ascii="Times New Roman" w:eastAsia="Times New Roman" w:hAnsi="Times New Roman" w:cs="Times New Roman"/>
      <w:sz w:val="20"/>
      <w:szCs w:val="20"/>
      <w:lang w:eastAsia="pl-PL"/>
    </w:rPr>
  </w:style>
  <w:style w:type="paragraph" w:customStyle="1" w:styleId="tekwzpod">
    <w:name w:val="tekwzpod"/>
    <w:qFormat/>
    <w:rsid w:val="00AE4713"/>
    <w:pPr>
      <w:widowControl w:val="0"/>
      <w:tabs>
        <w:tab w:val="left" w:pos="822"/>
        <w:tab w:val="left" w:leader="dot" w:pos="1417"/>
      </w:tabs>
      <w:spacing w:line="220" w:lineRule="atLeast"/>
      <w:ind w:left="822" w:right="567" w:hanging="255"/>
      <w:jc w:val="both"/>
    </w:pPr>
    <w:rPr>
      <w:rFonts w:ascii="PL SwitzerlandCondensed" w:eastAsia="Times New Roman" w:hAnsi="PL SwitzerlandCondensed" w:cs="PL SwitzerlandCondensed"/>
      <w:sz w:val="19"/>
      <w:szCs w:val="19"/>
      <w:lang w:eastAsia="pl-PL"/>
    </w:rPr>
  </w:style>
  <w:style w:type="paragraph" w:customStyle="1" w:styleId="Tekstpodstawowywcity31">
    <w:name w:val="Tekst podstawowy wcięty 31"/>
    <w:basedOn w:val="Normalny"/>
    <w:qFormat/>
    <w:rsid w:val="00AE4713"/>
    <w:pPr>
      <w:shd w:val="clear" w:color="auto" w:fill="FFFFFF"/>
      <w:overflowPunct w:val="0"/>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qFormat/>
    <w:rsid w:val="00AE4713"/>
    <w:pPr>
      <w:overflowPunct w:val="0"/>
      <w:jc w:val="both"/>
      <w:textAlignment w:val="auto"/>
    </w:pPr>
    <w:rPr>
      <w:color w:val="FF0000"/>
      <w:sz w:val="24"/>
      <w:szCs w:val="24"/>
      <w:lang w:eastAsia="zh-CN"/>
    </w:rPr>
  </w:style>
  <w:style w:type="paragraph" w:customStyle="1" w:styleId="Akapitzlist2">
    <w:name w:val="Akapit z listą2"/>
    <w:basedOn w:val="Normalny"/>
    <w:qFormat/>
    <w:rsid w:val="00AE4713"/>
    <w:pPr>
      <w:overflowPunct w:val="0"/>
      <w:ind w:left="720"/>
      <w:contextualSpacing/>
      <w:textAlignment w:val="auto"/>
    </w:pPr>
    <w:rPr>
      <w:sz w:val="24"/>
      <w:szCs w:val="24"/>
    </w:rPr>
  </w:style>
  <w:style w:type="paragraph" w:customStyle="1" w:styleId="44-">
    <w:name w:val="44-"/>
    <w:basedOn w:val="Normalny"/>
    <w:qFormat/>
    <w:rsid w:val="00376605"/>
    <w:pPr>
      <w:overflowPunct w:val="0"/>
      <w:spacing w:after="120"/>
      <w:ind w:left="284" w:hanging="284"/>
      <w:jc w:val="both"/>
      <w:textAlignment w:val="auto"/>
    </w:pPr>
    <w:rPr>
      <w:kern w:val="2"/>
      <w:sz w:val="24"/>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uiPriority w:val="99"/>
    <w:qFormat/>
    <w:rsid w:val="00997501"/>
    <w:pPr>
      <w:tabs>
        <w:tab w:val="clear" w:pos="284"/>
      </w:tabs>
      <w:overflowPunct w:val="0"/>
      <w:spacing w:after="120"/>
      <w:ind w:left="284" w:hanging="284"/>
      <w:textAlignment w:val="auto"/>
    </w:pPr>
    <w:rPr>
      <w:kern w:val="2"/>
      <w:lang w:eastAsia="ar-SA"/>
    </w:rPr>
  </w:style>
  <w:style w:type="paragraph" w:customStyle="1" w:styleId="Zawartoramki">
    <w:name w:val="Zawartość ramki"/>
    <w:basedOn w:val="Normalny"/>
    <w:qFormat/>
    <w:rsid w:val="006A2596"/>
  </w:style>
  <w:style w:type="character" w:styleId="Hipercze">
    <w:name w:val="Hyperlink"/>
    <w:basedOn w:val="Domylnaczcionkaakapitu"/>
    <w:unhideWhenUsed/>
    <w:rsid w:val="002D2863"/>
    <w:rPr>
      <w:color w:val="0563C1" w:themeColor="hyperlink"/>
      <w:u w:val="single"/>
    </w:rPr>
  </w:style>
  <w:style w:type="character" w:customStyle="1" w:styleId="UnresolvedMention">
    <w:name w:val="Unresolved Mention"/>
    <w:basedOn w:val="Domylnaczcionkaakapitu"/>
    <w:uiPriority w:val="99"/>
    <w:semiHidden/>
    <w:unhideWhenUsed/>
    <w:rsid w:val="002D28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71411650">
      <w:bodyDiv w:val="1"/>
      <w:marLeft w:val="0"/>
      <w:marRight w:val="0"/>
      <w:marTop w:val="0"/>
      <w:marBottom w:val="0"/>
      <w:divBdr>
        <w:top w:val="none" w:sz="0" w:space="0" w:color="auto"/>
        <w:left w:val="none" w:sz="0" w:space="0" w:color="auto"/>
        <w:bottom w:val="none" w:sz="0" w:space="0" w:color="auto"/>
        <w:right w:val="none" w:sz="0" w:space="0" w:color="auto"/>
      </w:divBdr>
    </w:div>
    <w:div w:id="129710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8A187-CC9B-4513-BF0D-E81F40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12427</Words>
  <Characters>74562</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dc:description/>
  <cp:lastModifiedBy>monoch</cp:lastModifiedBy>
  <cp:revision>29</cp:revision>
  <cp:lastPrinted>2022-02-02T08:56:00Z</cp:lastPrinted>
  <dcterms:created xsi:type="dcterms:W3CDTF">2022-08-16T08:02:00Z</dcterms:created>
  <dcterms:modified xsi:type="dcterms:W3CDTF">2023-03-14T13:28:00Z</dcterms:modified>
  <dc:language>pl-PL</dc:language>
</cp:coreProperties>
</file>