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AE" w:rsidRPr="00A676AE" w:rsidRDefault="00A676AE" w:rsidP="00A676AE">
      <w:pPr>
        <w:ind w:left="567" w:right="2" w:hanging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3F64C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67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wzór umowy</w:t>
      </w:r>
    </w:p>
    <w:p w:rsidR="00A676AE" w:rsidRPr="00A676AE" w:rsidRDefault="00A676AE" w:rsidP="00A676AE">
      <w:pPr>
        <w:pStyle w:val="Tekstpodstawowy"/>
        <w:spacing w:line="360" w:lineRule="auto"/>
        <w:jc w:val="center"/>
        <w:outlineLvl w:val="0"/>
        <w:rPr>
          <w:rFonts w:cs="Times New Roman"/>
          <w:b/>
        </w:rPr>
      </w:pPr>
      <w:r w:rsidRPr="00A676AE">
        <w:rPr>
          <w:rFonts w:cs="Times New Roman"/>
          <w:b/>
        </w:rPr>
        <w:t xml:space="preserve">UMOWA nr </w:t>
      </w:r>
    </w:p>
    <w:p w:rsidR="00A676AE" w:rsidRPr="00A676AE" w:rsidRDefault="00A676AE" w:rsidP="00A676AE">
      <w:pPr>
        <w:tabs>
          <w:tab w:val="left" w:leader="dot" w:pos="3969"/>
          <w:tab w:val="right" w:leader="dot" w:pos="96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zawarta w dniu ……………………. w Siemieniu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pomiędzy Gminą Siemień, Siemień, ul. Stawowa 1 B, 21- 220 Siemień, NIP 539-14-97-101, REGON 0</w:t>
      </w:r>
      <w:r w:rsidRPr="00A676AE">
        <w:rPr>
          <w:rStyle w:val="st"/>
          <w:rFonts w:ascii="Times New Roman" w:hAnsi="Times New Roman" w:cs="Times New Roman"/>
          <w:sz w:val="24"/>
          <w:szCs w:val="24"/>
        </w:rPr>
        <w:t>30237693</w:t>
      </w:r>
      <w:r w:rsidRPr="00A676AE">
        <w:rPr>
          <w:rFonts w:ascii="Times New Roman" w:hAnsi="Times New Roman" w:cs="Times New Roman"/>
          <w:sz w:val="24"/>
          <w:szCs w:val="24"/>
        </w:rPr>
        <w:t xml:space="preserve">zwaną dalej  </w:t>
      </w:r>
      <w:r w:rsidRPr="00A676AE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reprezentowaną przez Tomasza Piotra Kanaka – Wójta Gminy Siemień przy kontrasygnacie Małgorzaty Zarębskiej – Skarbnik Gminy Siemień,</w:t>
      </w:r>
    </w:p>
    <w:p w:rsidR="00A676AE" w:rsidRPr="00A676AE" w:rsidRDefault="00A676AE" w:rsidP="00A676AE">
      <w:pPr>
        <w:tabs>
          <w:tab w:val="right" w:leader="dot" w:pos="96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A676AE" w:rsidRPr="00A676AE" w:rsidRDefault="00A676AE" w:rsidP="00A676AE">
      <w:pPr>
        <w:tabs>
          <w:tab w:val="right" w:leader="dot" w:pos="96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………………………………………………NIP………………………………………………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676AE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reprezentowaną przez:………………………………………………………………………</w:t>
      </w:r>
    </w:p>
    <w:p w:rsidR="00A676AE" w:rsidRPr="00A676AE" w:rsidRDefault="00A676AE" w:rsidP="00A67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W wyniku udzielenia zamówienia publicznego o wartości  szacunkową zamówienia ustalono poniżej 30.000 EURO i zgodnie z art. 4 pkt. 8 ustawy z dnia 29 stycznia 2004r. Prawo zamówień publicznych (Dz. U. z 2019 r.  poz. 1843 z </w:t>
      </w:r>
      <w:proofErr w:type="spellStart"/>
      <w:r w:rsidRPr="00A676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76AE">
        <w:rPr>
          <w:rFonts w:ascii="Times New Roman" w:hAnsi="Times New Roman" w:cs="Times New Roman"/>
          <w:sz w:val="24"/>
          <w:szCs w:val="24"/>
        </w:rPr>
        <w:t>. zm.) – nie podlega przepisom ustawy została zawarta umowa o następującej treści:</w:t>
      </w:r>
    </w:p>
    <w:p w:rsidR="00A676AE" w:rsidRPr="00A676AE" w:rsidRDefault="00A676AE" w:rsidP="00A676AE">
      <w:pPr>
        <w:pStyle w:val="Default"/>
        <w:spacing w:line="276" w:lineRule="auto"/>
        <w:jc w:val="both"/>
      </w:pPr>
    </w:p>
    <w:p w:rsidR="00A676AE" w:rsidRPr="00A676AE" w:rsidRDefault="00A676AE" w:rsidP="00A676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AE">
        <w:rPr>
          <w:rFonts w:ascii="Times New Roman" w:hAnsi="Times New Roman" w:cs="Times New Roman"/>
          <w:b/>
          <w:bCs/>
          <w:sz w:val="24"/>
          <w:szCs w:val="24"/>
        </w:rPr>
        <w:t>§ 1. Przedmiot umowy</w:t>
      </w:r>
    </w:p>
    <w:p w:rsidR="00A676AE" w:rsidRPr="00A676AE" w:rsidRDefault="00A676AE" w:rsidP="00A676AE">
      <w:pPr>
        <w:pStyle w:val="Akapitzlist"/>
        <w:numPr>
          <w:ilvl w:val="0"/>
          <w:numId w:val="14"/>
        </w:num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A676AE">
        <w:rPr>
          <w:rFonts w:ascii="Times New Roman" w:hAnsi="Times New Roman"/>
          <w:sz w:val="24"/>
          <w:szCs w:val="24"/>
        </w:rPr>
        <w:t xml:space="preserve">Wykonawca przyjmuje do wykonania roboty budowlane polegające na </w:t>
      </w:r>
      <w:r w:rsidRPr="00A676AE">
        <w:rPr>
          <w:rFonts w:ascii="Times New Roman" w:hAnsi="Times New Roman"/>
          <w:b/>
          <w:i/>
          <w:sz w:val="24"/>
          <w:szCs w:val="24"/>
        </w:rPr>
        <w:t>„Remoncie  świetlic wiejskich i terenów wokół nich na terenie gminy Siemień”</w:t>
      </w:r>
      <w:r w:rsidRPr="00A676AE">
        <w:rPr>
          <w:rFonts w:ascii="Times New Roman" w:hAnsi="Times New Roman"/>
          <w:sz w:val="24"/>
          <w:szCs w:val="24"/>
        </w:rPr>
        <w:t xml:space="preserve"> </w:t>
      </w:r>
    </w:p>
    <w:p w:rsidR="00A676AE" w:rsidRPr="00A676AE" w:rsidRDefault="00A676AE" w:rsidP="00A676AE">
      <w:pPr>
        <w:pStyle w:val="Akapitzlist"/>
        <w:spacing w:line="100" w:lineRule="atLeast"/>
        <w:ind w:left="720"/>
        <w:rPr>
          <w:rFonts w:ascii="Times New Roman" w:hAnsi="Times New Roman"/>
          <w:b/>
          <w:sz w:val="24"/>
          <w:szCs w:val="24"/>
        </w:rPr>
      </w:pPr>
      <w:r w:rsidRPr="00A676AE">
        <w:rPr>
          <w:rFonts w:ascii="Times New Roman" w:hAnsi="Times New Roman"/>
          <w:b/>
          <w:sz w:val="24"/>
          <w:szCs w:val="24"/>
        </w:rPr>
        <w:t xml:space="preserve"> Zadanie nr ………………………………………………………………………………………</w:t>
      </w:r>
    </w:p>
    <w:p w:rsidR="00A676AE" w:rsidRPr="00A676AE" w:rsidRDefault="00A676AE" w:rsidP="00A676AE">
      <w:pPr>
        <w:pStyle w:val="Default"/>
        <w:spacing w:line="276" w:lineRule="auto"/>
        <w:ind w:left="284" w:hanging="284"/>
        <w:jc w:val="both"/>
        <w:rPr>
          <w:rFonts w:eastAsia="Times New Roman"/>
          <w:b/>
          <w:bCs/>
          <w:color w:val="auto"/>
        </w:rPr>
      </w:pPr>
      <w:r w:rsidRPr="00A676AE">
        <w:t xml:space="preserve">2. Szczegółowy zakres robót Wykonawcy został określony w  </w:t>
      </w:r>
      <w:r>
        <w:t>szczegółowym zakresie prac.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3. Wykonawca zobowiązuje się wykonać przedmiot umowy zgodnie z zasadami wiedzy technicznej, obowiązującymi przepisami i Polskimi Normami oraz oddania przedmiotu niniejszej umowy Zamawiającemu w terminie w niej uzgodnionym.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4. Zamawiający dopuszcza możliwość wystąpienia w trakcie realizacji przedmiotu umowy konieczności wykonania robót zamiennych w sytuacji gdy wykonanie tych robót będzie niezbędne do prawidłowego, tj. zgodnego z zasadami wiedzy technicznej i obowiązującymi na dzień odbioru robót przepisami wykonania przedmiotu umowy. 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5. Przewiduje się możliwość robót dodatkowych .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lastRenderedPageBreak/>
        <w:t xml:space="preserve">6. Roboty zamienne, zaniechane i dodatkowe mogą zostać wykonane wyłącznie na podstawie uprzednio sporządzonego protokołu konieczności, podpisanego przez osoby upoważnione do podpisywania umów ze strony Zamawiającego i Wykonawcy. 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7. Wprowadzenie robót zamiennych lub dodatkowych może spowodować konieczność zmiany wysokości wynagrodzenia brutto określonego w § 6 ust. 1.  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8. Wykonanie robót zamiennych i dodatkowych nie powodujących zwiększenia wartości wynagrodzenia brutto określonego w § 6 ust. 1. nie wymaga sporządzenia przez strony aneksu do umowy.</w:t>
      </w:r>
    </w:p>
    <w:p w:rsidR="00A676AE" w:rsidRPr="00A676AE" w:rsidRDefault="00A676AE" w:rsidP="00A676AE">
      <w:pPr>
        <w:autoSpaceDE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9.</w:t>
      </w:r>
      <w:r w:rsidRPr="00A676AE">
        <w:rPr>
          <w:rFonts w:ascii="Times New Roman" w:hAnsi="Times New Roman" w:cs="Times New Roman"/>
          <w:sz w:val="24"/>
          <w:szCs w:val="24"/>
        </w:rPr>
        <w:tab/>
        <w:t>Roboty dodatkowe wynikające z decyzji organów nadzoru budowlanego lub będące następstwem błędów lub zaniedbań Wykonawcy, zostaną wykonane przez Wykonawcę bez dodatkowego wynagrodzenia - w terminach wynikających z niniejszej umowy.</w:t>
      </w:r>
    </w:p>
    <w:p w:rsidR="00A676AE" w:rsidRPr="00A676AE" w:rsidRDefault="00A676AE" w:rsidP="00A676AE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pStyle w:val="Default"/>
        <w:jc w:val="center"/>
        <w:rPr>
          <w:b/>
        </w:rPr>
      </w:pPr>
      <w:r w:rsidRPr="00A676AE">
        <w:rPr>
          <w:b/>
        </w:rPr>
        <w:t>§ 2. Terminy</w:t>
      </w:r>
    </w:p>
    <w:p w:rsidR="00A676AE" w:rsidRPr="00A676AE" w:rsidRDefault="00A676AE" w:rsidP="00A676AE">
      <w:pPr>
        <w:pStyle w:val="Default"/>
        <w:spacing w:line="276" w:lineRule="auto"/>
        <w:jc w:val="both"/>
        <w:rPr>
          <w:b/>
        </w:rPr>
      </w:pPr>
    </w:p>
    <w:p w:rsidR="00A676AE" w:rsidRPr="00A676AE" w:rsidRDefault="00A676AE" w:rsidP="00A676A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1. Termin rozpoczęcia wykonywania przedmiotu umowy rozpoczyna się z dniem protokolarnego przekazania terenu robót Wykonawcy.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2. Termin zakończenia robót będących przedmiotem umowy nastąpi nie później niż do </w:t>
      </w:r>
      <w:r w:rsidR="002016DA" w:rsidRPr="002016DA">
        <w:rPr>
          <w:rFonts w:ascii="Times New Roman" w:hAnsi="Times New Roman" w:cs="Times New Roman"/>
          <w:b/>
          <w:sz w:val="24"/>
          <w:szCs w:val="24"/>
        </w:rPr>
        <w:t>16</w:t>
      </w:r>
      <w:r w:rsidRPr="00201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6A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016DA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676AE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8A66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76A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pStyle w:val="Default"/>
        <w:jc w:val="center"/>
        <w:rPr>
          <w:b/>
        </w:rPr>
      </w:pPr>
      <w:r w:rsidRPr="00A676AE">
        <w:rPr>
          <w:b/>
        </w:rPr>
        <w:t>§ 3. Dokumenty</w:t>
      </w:r>
    </w:p>
    <w:p w:rsidR="00A676AE" w:rsidRPr="00A676AE" w:rsidRDefault="00A676AE" w:rsidP="00A676AE">
      <w:pPr>
        <w:pStyle w:val="Default"/>
        <w:rPr>
          <w:b/>
        </w:rPr>
      </w:pP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>Dokumenty, które będą uważane, odczytywane i interpretowane jako integralna część niniejszej Umowy, korzystają z następującego pierwszeństwa: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</w:pPr>
      <w:r w:rsidRPr="00A676AE">
        <w:t>niniejsza Umowa,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</w:pPr>
      <w:r>
        <w:t>szczegółowy zakres prac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"/>
        </w:numPr>
        <w:autoSpaceDE/>
        <w:autoSpaceDN w:val="0"/>
        <w:spacing w:line="276" w:lineRule="auto"/>
        <w:jc w:val="both"/>
        <w:textAlignment w:val="baseline"/>
      </w:pPr>
      <w:r w:rsidRPr="00A676AE">
        <w:t>oferta Wykonawcy</w:t>
      </w:r>
    </w:p>
    <w:p w:rsidR="00A676AE" w:rsidRPr="00A676AE" w:rsidRDefault="00A676AE" w:rsidP="00A676AE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pStyle w:val="Default"/>
        <w:spacing w:after="3" w:line="276" w:lineRule="auto"/>
        <w:jc w:val="center"/>
        <w:rPr>
          <w:b/>
        </w:rPr>
      </w:pPr>
      <w:r w:rsidRPr="00A676AE">
        <w:rPr>
          <w:b/>
        </w:rPr>
        <w:t>§ 4. Obowiązki Zamawiającego</w:t>
      </w:r>
    </w:p>
    <w:p w:rsidR="00A676AE" w:rsidRPr="00A676AE" w:rsidRDefault="00A676AE" w:rsidP="00A676AE">
      <w:pPr>
        <w:pStyle w:val="Default"/>
        <w:jc w:val="center"/>
        <w:rPr>
          <w:b/>
        </w:rPr>
      </w:pP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>Do</w:t>
      </w:r>
      <w:r w:rsidRPr="00A676AE">
        <w:rPr>
          <w:b/>
        </w:rPr>
        <w:t xml:space="preserve"> </w:t>
      </w:r>
      <w:r w:rsidRPr="00A676AE">
        <w:t>obowiązków</w:t>
      </w:r>
      <w:r w:rsidRPr="00A676AE">
        <w:rPr>
          <w:b/>
        </w:rPr>
        <w:t xml:space="preserve"> </w:t>
      </w:r>
      <w:r w:rsidRPr="00A676AE">
        <w:t>Zamawiającego należy: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2"/>
        </w:numPr>
        <w:autoSpaceDE/>
        <w:autoSpaceDN w:val="0"/>
        <w:spacing w:line="276" w:lineRule="auto"/>
        <w:jc w:val="both"/>
        <w:textAlignment w:val="baseline"/>
      </w:pPr>
      <w:r w:rsidRPr="00A676AE">
        <w:t>wprowadzenie i protokolarne przekazanie Wykonawcy terenu robót, w terminie do 5 dni roboczych licząc od dnia podpisania umowy,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2"/>
        </w:numPr>
        <w:autoSpaceDE/>
        <w:autoSpaceDN w:val="0"/>
        <w:spacing w:line="276" w:lineRule="auto"/>
        <w:jc w:val="both"/>
        <w:textAlignment w:val="baseline"/>
      </w:pPr>
      <w:r w:rsidRPr="00A676AE">
        <w:t>odebranie przedmiotu Umowy po sprawdzeniu jego należytego wykonania,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2"/>
        </w:numPr>
        <w:autoSpaceDE/>
        <w:autoSpaceDN w:val="0"/>
        <w:spacing w:line="276" w:lineRule="auto"/>
        <w:jc w:val="both"/>
        <w:textAlignment w:val="baseline"/>
      </w:pPr>
      <w:r w:rsidRPr="00A676AE">
        <w:t>terminowa zapłata wynagrodzenia za wykonane i odebrane prace.</w:t>
      </w:r>
    </w:p>
    <w:p w:rsidR="00A676AE" w:rsidRPr="00A676AE" w:rsidRDefault="00A676AE" w:rsidP="00A676AE">
      <w:pPr>
        <w:pStyle w:val="Default"/>
        <w:widowControl w:val="0"/>
        <w:autoSpaceDE/>
        <w:autoSpaceDN w:val="0"/>
        <w:spacing w:line="276" w:lineRule="auto"/>
        <w:jc w:val="both"/>
        <w:textAlignment w:val="baseline"/>
      </w:pPr>
    </w:p>
    <w:p w:rsidR="00A676AE" w:rsidRPr="00A676AE" w:rsidRDefault="00A676AE" w:rsidP="00A676AE">
      <w:pPr>
        <w:pStyle w:val="Default"/>
        <w:jc w:val="center"/>
        <w:rPr>
          <w:b/>
        </w:rPr>
      </w:pPr>
      <w:r w:rsidRPr="00A676AE">
        <w:rPr>
          <w:b/>
        </w:rPr>
        <w:t>§ 5. Obowiązki Wykonawcy</w:t>
      </w:r>
    </w:p>
    <w:p w:rsidR="00A676AE" w:rsidRPr="00A676AE" w:rsidRDefault="00A676AE" w:rsidP="00A676AE">
      <w:pPr>
        <w:pStyle w:val="Default"/>
        <w:jc w:val="center"/>
        <w:rPr>
          <w:b/>
        </w:rPr>
      </w:pPr>
    </w:p>
    <w:p w:rsidR="00A676AE" w:rsidRPr="00A676AE" w:rsidRDefault="00A676AE" w:rsidP="00A676AE">
      <w:pPr>
        <w:pStyle w:val="Default"/>
        <w:widowControl w:val="0"/>
        <w:numPr>
          <w:ilvl w:val="0"/>
          <w:numId w:val="3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Wykonawca oświadcza, że posiada konieczne doświadczenie i profesjonalne kwalifikacje niezbędne do prawidłowego wykonania umowy.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3"/>
        </w:numPr>
        <w:autoSpaceDE/>
        <w:autoSpaceDN w:val="0"/>
        <w:spacing w:after="6" w:line="276" w:lineRule="auto"/>
        <w:jc w:val="both"/>
        <w:textAlignment w:val="baseline"/>
      </w:pPr>
      <w:r w:rsidRPr="00A676AE">
        <w:lastRenderedPageBreak/>
        <w:t>Do obowiązków Wykonawcy należy: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przejęcie terenu robót od Zamawiającego,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zabezpieczenie terenu robót m. in. w energię elektryczną, wodę itp.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t xml:space="preserve">wykonanie przedmiotu umowy z materiałów </w:t>
      </w:r>
      <w:r w:rsidRPr="00A676AE">
        <w:rPr>
          <w:color w:val="auto"/>
        </w:rPr>
        <w:t xml:space="preserve">odpowiadających wymaganiom określonym w art. 10 ustawy z dnia 7 lipca 1994 r. Prawo budowlane,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okazanie na każde żądanie Zamawiającego, certyfikatów zgodności z Polską Normą lub aprobatą techniczną każdego używanego na budowie wyrobu,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zapewnienie na własny koszt transportu odpadów do miejsc ich wykorzystania lub utylizacji, łącznie z kosztami utylizacji,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jako wytwarzający odpady – do przestrzegania przepisów prawnych wynikających z następujących ustaw: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5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ustawy z dnia 27 kwietnia 2001r. Prawo ochrony środowiska,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5"/>
        </w:numPr>
        <w:autoSpaceDE/>
        <w:autoSpaceDN w:val="0"/>
        <w:spacing w:after="6"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ustawy z dnia 14.12.2012 r. o odpadach,</w:t>
      </w:r>
    </w:p>
    <w:p w:rsidR="00A676AE" w:rsidRPr="00A676AE" w:rsidRDefault="00A676AE" w:rsidP="00A676AE">
      <w:pPr>
        <w:pStyle w:val="Default"/>
        <w:spacing w:after="6" w:line="276" w:lineRule="auto"/>
        <w:ind w:left="709" w:hanging="709"/>
        <w:jc w:val="both"/>
      </w:pPr>
      <w:r w:rsidRPr="00A676AE">
        <w:t xml:space="preserve">             Powołane przepisy prawne Wykonawca zobowiązuje się stosować z uwzględnieniem ewentualnych zmian stanu prawnego w tym zakresie.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 xml:space="preserve">ponoszenie pełnej odpowiedzialności za stan i przestrzeganie przepisów bhp, ochronę </w:t>
      </w:r>
      <w:proofErr w:type="spellStart"/>
      <w:r w:rsidRPr="00A676AE">
        <w:t>p.poż</w:t>
      </w:r>
      <w:proofErr w:type="spellEnd"/>
      <w:r w:rsidRPr="00A676AE">
        <w:t xml:space="preserve"> i dozór mienia na terenie robót, jak i za wszelkie szkody powstałe w trakcie trwania robót na terenie przyjętym od Zamawiającego lub mających związek z prowadzonymi robotami,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terminowe wykonanie i przekazanie do użytku przedmiotu umowy oraz oświadczenie, że roboty ukończone przez niego są całkowicie zgodne z umową i odpowiadają potrzebom, dla których są przewidziane według umowy,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ponoszenie pełnej odpowiedzialności za szkody oraz następstwa nieszczęśliwych wypadków pracowników i osób trzecich, powstałe w związku z prowadzonymi robotami, w tym także ruchem pojazdów,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dostarczanie niezbędnych dokumentów potwierdzających parametry techniczne oraz wymagane normy stosowanych materiałów i urządzeń w tym np. wyników oraz protokołów badań, sprawozdań i prób dotyczących realizowanego przedmiotu niniejszej Umowy,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 xml:space="preserve"> </w:t>
      </w:r>
      <w:bookmarkStart w:id="0" w:name="_GoBack"/>
      <w:bookmarkEnd w:id="0"/>
      <w:r w:rsidRPr="00A676AE">
        <w:t>kompletowanie w trakcie realizacji robót wszelkiej dokumentacji zgodnie z przepisami Prawa budowlanego oraz przygotowanie do odbioru końcowego kompletu protokołów niezbędnych przy odbiorze,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usunięcie wszelkich wad i usterek stwierdzonych przez nadzór inwestorski w trakcie trwania robót w terminie nie dłuższym niż termin technicznie uzasadniony i konieczny do ich usunięcia,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 xml:space="preserve"> ponoszenie wyłącznej odpowiedzialności za wszelkie szkody będące następstwem niewykonania lub nienależytego wykonania przedmiotu umowy, które to szkody Wykonawca zobowiązuje się pokryć w pełnej wysokości,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 xml:space="preserve">posiadanie polisy ubezpieczeniowej, potwierdzającej ubezpieczenie Wykonawcy od </w:t>
      </w:r>
      <w:r w:rsidRPr="00A676AE">
        <w:lastRenderedPageBreak/>
        <w:t xml:space="preserve">odpowiedzialności cywilnej w zakresie prowadzonej działalności;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informowanie Zamawiającego o problemach technicznych lub okolicznościach, które mogą wpłynąć na jakość robót lub termin zakończenia robót,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4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prowadzenie wszystkich rodzajów robót przez osoby uprawnione zgodnie ze sztuką budowlaną, wiedzą techniczną  oraz obowiązującymi przepisami prawa,</w:t>
      </w:r>
    </w:p>
    <w:p w:rsidR="00A676AE" w:rsidRPr="00A676AE" w:rsidRDefault="00A676AE" w:rsidP="00A676AE">
      <w:pPr>
        <w:pStyle w:val="Default"/>
        <w:spacing w:after="6" w:line="276" w:lineRule="auto"/>
        <w:ind w:left="284" w:hanging="284"/>
        <w:jc w:val="both"/>
      </w:pPr>
      <w:r w:rsidRPr="00A676AE">
        <w:t xml:space="preserve">3. Wykonawca zobowiązuje się do wykonania przedmiotu umowy przy zachowaniu należytej staranności określonej w art. </w:t>
      </w:r>
      <w:r w:rsidRPr="00A676AE">
        <w:rPr>
          <w:color w:val="auto"/>
        </w:rPr>
        <w:t xml:space="preserve">355 § 2 Kodeksu </w:t>
      </w:r>
      <w:r w:rsidRPr="00A676AE">
        <w:t>cywilnego.</w:t>
      </w:r>
    </w:p>
    <w:p w:rsidR="00A676AE" w:rsidRPr="00A676AE" w:rsidRDefault="00A676AE" w:rsidP="00A676AE">
      <w:pPr>
        <w:pStyle w:val="Default"/>
        <w:spacing w:after="3" w:line="276" w:lineRule="auto"/>
        <w:ind w:left="284" w:hanging="284"/>
        <w:jc w:val="both"/>
      </w:pPr>
      <w:r w:rsidRPr="00A676AE">
        <w:t>4. Wykonawca zobowiązuje się do umożliwienia wstępu na teren budowy pracownikom organów państwowego nadzoru budowlanego, do których należy wykonywanie zadań określonych ustawą – Prawo budowlane oraz do udostępnienia im danych i informacji wymaganych tą ustawą.</w:t>
      </w:r>
    </w:p>
    <w:p w:rsidR="00A676AE" w:rsidRPr="00A676AE" w:rsidRDefault="00A676AE" w:rsidP="00A676AE">
      <w:pPr>
        <w:pStyle w:val="Default"/>
        <w:spacing w:after="3" w:line="276" w:lineRule="auto"/>
        <w:ind w:left="284" w:hanging="284"/>
        <w:jc w:val="both"/>
      </w:pPr>
    </w:p>
    <w:p w:rsidR="00A676AE" w:rsidRPr="00A676AE" w:rsidRDefault="00A676AE" w:rsidP="00A676AE">
      <w:pPr>
        <w:pStyle w:val="Default"/>
        <w:spacing w:line="276" w:lineRule="auto"/>
        <w:jc w:val="center"/>
        <w:rPr>
          <w:b/>
        </w:rPr>
      </w:pPr>
    </w:p>
    <w:p w:rsidR="00A676AE" w:rsidRPr="00A676AE" w:rsidRDefault="00A676AE" w:rsidP="00A676AE">
      <w:pPr>
        <w:pStyle w:val="Default"/>
        <w:spacing w:line="276" w:lineRule="auto"/>
        <w:jc w:val="center"/>
        <w:rPr>
          <w:b/>
        </w:rPr>
      </w:pPr>
      <w:r w:rsidRPr="00A676AE">
        <w:rPr>
          <w:b/>
        </w:rPr>
        <w:t>§ 6. Wynagrodzenie i zapłata wynagrodzenia</w:t>
      </w:r>
    </w:p>
    <w:p w:rsidR="00A676AE" w:rsidRPr="00A676AE" w:rsidRDefault="00A676AE" w:rsidP="00A676AE">
      <w:pPr>
        <w:pStyle w:val="Default"/>
        <w:spacing w:line="276" w:lineRule="auto"/>
        <w:jc w:val="both"/>
        <w:rPr>
          <w:b/>
        </w:rPr>
      </w:pPr>
    </w:p>
    <w:p w:rsidR="00A676AE" w:rsidRPr="00A676AE" w:rsidRDefault="00A676AE" w:rsidP="00A676AE">
      <w:pPr>
        <w:pStyle w:val="Default"/>
        <w:widowControl w:val="0"/>
        <w:numPr>
          <w:ilvl w:val="0"/>
          <w:numId w:val="6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Cenę za wykonanie przedmiotu niniejszej umowy, Strony ustalają jako ryczałtowe w wysokości …............................... złotych netto plus należny podatek VAT (…...%) w kwocie …..…......zł, co daje brutto ….....................zł. (słownie zł:  …........................).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6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Wynagrodzenie ryczałtowe, o którym mowa w ust 1. obejmuje wszystkie koszty związane z realizacją robót w tym ryzyko Wykonawcy z tytułu oszacowania wszelkich kosztów związanych z realizacją przedmiotu umowy, a także oddziaływania innych czynników mających lub mogących mieć wpływ na koszty.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6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Niedoszacowanie, pominięcie oraz brak rozpoznania zakresu przedmiotu umowy nie może być podstawą do żądania zmiany wynagrodzenia ryczałtowego określonego w ust. 1.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6"/>
        </w:numPr>
        <w:autoSpaceDE/>
        <w:autoSpaceDN w:val="0"/>
        <w:spacing w:line="276" w:lineRule="auto"/>
        <w:jc w:val="both"/>
        <w:textAlignment w:val="baseline"/>
      </w:pPr>
      <w:r w:rsidRPr="00A676AE">
        <w:t>Roboty dodatkowe wynikające z decyzji organów nadzoru budowlanego lub będące następstwem błędów lub zaniedbań Wykonawcy, zostaną wykonane przez Wykonawcę bez dodatkowego wynagrodzenia - w terminach wynikających z niniejszej Umowy.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6"/>
        </w:numPr>
        <w:autoSpaceDE/>
        <w:autoSpaceDN w:val="0"/>
        <w:spacing w:line="276" w:lineRule="auto"/>
        <w:jc w:val="both"/>
        <w:textAlignment w:val="baseline"/>
      </w:pPr>
      <w:r w:rsidRPr="00A676AE">
        <w:t>Fakturę VAT/Rachunek należy wystawić według poniższego wzoru:</w:t>
      </w:r>
    </w:p>
    <w:p w:rsidR="00A676AE" w:rsidRPr="00A676AE" w:rsidRDefault="00A676AE" w:rsidP="00A676AE">
      <w:pPr>
        <w:pStyle w:val="Akapitzlist"/>
        <w:widowControl/>
        <w:autoSpaceDE/>
        <w:adjustRightInd/>
        <w:spacing w:before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76AE">
        <w:rPr>
          <w:rFonts w:ascii="Times New Roman" w:hAnsi="Times New Roman"/>
          <w:sz w:val="24"/>
          <w:szCs w:val="24"/>
        </w:rPr>
        <w:t xml:space="preserve"> - Nabywca: Gmina Siemień ul. Stawowa 1b, 21-220 Siemień  (NIP 539 149 71 01).</w:t>
      </w:r>
    </w:p>
    <w:p w:rsidR="00A676AE" w:rsidRPr="00A676AE" w:rsidRDefault="00A676AE" w:rsidP="00A676AE">
      <w:pPr>
        <w:pStyle w:val="Akapitzlist"/>
        <w:widowControl/>
        <w:autoSpaceDE/>
        <w:adjustRightInd/>
        <w:spacing w:before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76AE">
        <w:rPr>
          <w:rFonts w:ascii="Times New Roman" w:hAnsi="Times New Roman"/>
          <w:sz w:val="24"/>
          <w:szCs w:val="24"/>
        </w:rPr>
        <w:t xml:space="preserve"> - Odbiorca: Urząd Gminy Siemień, ul. Stawowa 1b, 21-220 Siemień.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7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Wykonawca może złożyć fakturę/rachunek za ukończone roboty po odbiorze i rozliczeniu robót, w oparciu o  bezusterkowy protokół odbioru robót.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7"/>
        </w:numPr>
        <w:autoSpaceDE/>
        <w:autoSpaceDN w:val="0"/>
        <w:spacing w:after="6" w:line="276" w:lineRule="auto"/>
        <w:jc w:val="both"/>
        <w:textAlignment w:val="baseline"/>
      </w:pPr>
      <w:r w:rsidRPr="00A676AE">
        <w:t>Termin płatności: 14 dni od daty przedłożenia zamawiającemu poprawnie wystawionej faktury, po przeprowadzeniu i spisaniu protokołu odbioru stwierdzającego prawidłowe wykonanie przedmiotu umowy,.</w:t>
      </w:r>
    </w:p>
    <w:p w:rsidR="00A676AE" w:rsidRPr="00A676AE" w:rsidRDefault="00A676AE" w:rsidP="00A676AE">
      <w:pPr>
        <w:pStyle w:val="Default"/>
        <w:spacing w:after="6" w:line="276" w:lineRule="auto"/>
        <w:ind w:left="284" w:hanging="284"/>
        <w:jc w:val="both"/>
      </w:pPr>
      <w:r w:rsidRPr="00A676AE">
        <w:t xml:space="preserve">  </w:t>
      </w:r>
    </w:p>
    <w:p w:rsidR="00A676AE" w:rsidRPr="00A676AE" w:rsidRDefault="00A676AE" w:rsidP="00A676A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A676AE">
        <w:rPr>
          <w:b/>
          <w:lang w:val="pl-PL"/>
        </w:rPr>
        <w:t xml:space="preserve">§ 7. </w:t>
      </w:r>
      <w:r w:rsidRPr="00A676AE">
        <w:rPr>
          <w:b/>
          <w:bCs/>
          <w:lang w:val="pl-PL"/>
        </w:rPr>
        <w:t>Gwarancja wykonawcy i uprawnienia z tytułu rękojmi</w:t>
      </w:r>
    </w:p>
    <w:p w:rsidR="00A676AE" w:rsidRPr="00A676AE" w:rsidRDefault="00A676AE" w:rsidP="00A676AE">
      <w:pPr>
        <w:pStyle w:val="Standard"/>
        <w:spacing w:line="276" w:lineRule="auto"/>
        <w:jc w:val="both"/>
        <w:rPr>
          <w:color w:val="000000"/>
          <w:lang w:val="pl-PL"/>
        </w:rPr>
      </w:pP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Wykonawca udziela Zamawiającemu gwarancji jakości wykonania przedmiotu umowy </w:t>
      </w:r>
      <w:r w:rsidRPr="00A676AE">
        <w:rPr>
          <w:b/>
        </w:rPr>
        <w:t>na okres ……………</w:t>
      </w:r>
      <w:r w:rsidRPr="00A676AE">
        <w:t xml:space="preserve"> od dnia odbioru końcowego.  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 okresie gwarancji Wykonawca zobowiązuje się do bezpłatnego usunięcia wad i usterek w terminie 10 dni roboczych licząc od daty pisemnego (listem, pocztą elektroniczną lub faksem) powiadomienia przez Zamawiającego. Okres gwarancji zostanie przedłużony o </w:t>
      </w:r>
      <w:r w:rsidRPr="00A676AE">
        <w:lastRenderedPageBreak/>
        <w:t xml:space="preserve">czas naprawy.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Wady, które wystąpiły w okresie gwarancyjnym niezawinione przez Zamawiającego, Wykonawca usunie w ciągu 10 dni roboczych od daty otrzymania zgłoszenia.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Zamawiający ma prawo dochodzić uprawnień z tytułu rękojmi za wady, niezależnie od uprawnień wynikających z gwarancji.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Wykonawca odpowiada za wady w wykonaniu przedmiotu umowy również po okresie rękojmi, jeżeli Zamawiający   zawiadomi Wykonawcę o wadzie przed upływem okresu rękojmi.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8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 Jeżeli Wykonawca nie usunie wad w terminie 10 dni roboczych od daty wyznaczonej przez Zamawiającego na ich usunięcie, to Zamawiający może zlecić usunięcie wad stronie trzeciej na koszt Wykonawcy. </w:t>
      </w:r>
    </w:p>
    <w:p w:rsidR="00A676AE" w:rsidRPr="00A676AE" w:rsidRDefault="00A676AE" w:rsidP="00A676AE">
      <w:pPr>
        <w:pStyle w:val="Default"/>
        <w:widowControl w:val="0"/>
        <w:autoSpaceDE/>
        <w:autoSpaceDN w:val="0"/>
        <w:spacing w:line="276" w:lineRule="auto"/>
        <w:ind w:left="360"/>
        <w:jc w:val="both"/>
        <w:textAlignment w:val="baseline"/>
      </w:pPr>
    </w:p>
    <w:p w:rsidR="00A676AE" w:rsidRPr="00A676AE" w:rsidRDefault="00A676AE" w:rsidP="00A676AE">
      <w:pPr>
        <w:pStyle w:val="Default"/>
        <w:widowControl w:val="0"/>
        <w:autoSpaceDE/>
        <w:autoSpaceDN w:val="0"/>
        <w:spacing w:line="276" w:lineRule="auto"/>
        <w:ind w:left="360"/>
        <w:jc w:val="both"/>
        <w:textAlignment w:val="baseline"/>
      </w:pPr>
    </w:p>
    <w:p w:rsidR="00A676AE" w:rsidRPr="00A676AE" w:rsidRDefault="00A676AE" w:rsidP="00A676AE">
      <w:pPr>
        <w:pStyle w:val="Default"/>
        <w:jc w:val="center"/>
        <w:rPr>
          <w:b/>
        </w:rPr>
      </w:pPr>
      <w:r w:rsidRPr="00A676AE">
        <w:rPr>
          <w:b/>
        </w:rPr>
        <w:t>§ 8. Kary umowne</w:t>
      </w:r>
    </w:p>
    <w:p w:rsidR="00A676AE" w:rsidRPr="00A676AE" w:rsidRDefault="00A676AE" w:rsidP="00A676AE">
      <w:pPr>
        <w:pStyle w:val="Default"/>
        <w:jc w:val="center"/>
        <w:rPr>
          <w:b/>
        </w:rPr>
      </w:pP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>1. Zamawiający może naliczyć kary umowne: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9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t xml:space="preserve">za </w:t>
      </w:r>
      <w:r w:rsidRPr="00A676AE">
        <w:rPr>
          <w:color w:val="auto"/>
        </w:rPr>
        <w:t>opóźnienie w wykonaniu przedmiotu umowy – w wysokości 70,00 zł brutto za każdy dzień opóźnienia (termin zakończenia robót określono w §2 ust. 2 niniejszej umowy),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9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za opóźnienie w usunięciu wad stwierdzonych w okresie gwarancji i rękojmi – w wysokości 50,00 zł brutto za każdy dzień opóźnienia liczonego od dnia wyznaczonego na usunięcie wad,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9"/>
        </w:numPr>
        <w:autoSpaceDE/>
        <w:autoSpaceDN w:val="0"/>
        <w:spacing w:line="276" w:lineRule="auto"/>
        <w:jc w:val="both"/>
        <w:textAlignment w:val="baseline"/>
        <w:rPr>
          <w:color w:val="auto"/>
        </w:rPr>
      </w:pPr>
      <w:r w:rsidRPr="00A676AE">
        <w:rPr>
          <w:color w:val="auto"/>
        </w:rPr>
        <w:t>za odstąpienie od umowy z przyczyn zależnych od Wykonawcy – w wysokości 10 % wynagrodzenia brutto, określonego w § 6 ust. 1.</w:t>
      </w:r>
    </w:p>
    <w:p w:rsidR="00A676AE" w:rsidRPr="00A676AE" w:rsidRDefault="00A676AE" w:rsidP="00A676AE">
      <w:pPr>
        <w:widowControl w:val="0"/>
        <w:numPr>
          <w:ilvl w:val="0"/>
          <w:numId w:val="10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 xml:space="preserve">Zamawiający zapłaci Wykonawcy karę umowną w przypadku odstąpienia od umowy z przyczyn leżących po stronie Zamawiającego w wysokości 5 % wartości umowy brutto określonej w § 7 ust. 1.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0"/>
        </w:numPr>
        <w:autoSpaceDE/>
        <w:autoSpaceDN w:val="0"/>
        <w:spacing w:line="276" w:lineRule="auto"/>
        <w:ind w:left="284" w:hanging="284"/>
        <w:jc w:val="both"/>
        <w:textAlignment w:val="baseline"/>
        <w:rPr>
          <w:color w:val="auto"/>
        </w:rPr>
      </w:pPr>
      <w:r w:rsidRPr="00A676AE">
        <w:rPr>
          <w:color w:val="auto"/>
        </w:rPr>
        <w:t>Strony zastrzegają sobie prawo do odszkodowania na zasadach ogólnych, o ile wartość faktycznie poniesionych szkód przekracza wysokość kar umownych.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0"/>
        </w:numPr>
        <w:autoSpaceDE/>
        <w:autoSpaceDN w:val="0"/>
        <w:spacing w:line="276" w:lineRule="auto"/>
        <w:ind w:left="284" w:hanging="284"/>
        <w:jc w:val="both"/>
        <w:textAlignment w:val="baseline"/>
      </w:pPr>
      <w:r w:rsidRPr="00A676AE">
        <w:t>Zamawiający może potrącić kary umowne z płatności należnych wykonawcy, na co Wykonawca wyraża zgodę.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tabs>
          <w:tab w:val="left" w:leader="dot" w:pos="7513"/>
          <w:tab w:val="right" w:pos="9637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676AE">
        <w:rPr>
          <w:rFonts w:ascii="Times New Roman" w:hAnsi="Times New Roman" w:cs="Times New Roman"/>
          <w:b/>
          <w:iCs/>
          <w:sz w:val="24"/>
          <w:szCs w:val="24"/>
        </w:rPr>
        <w:t>§ 9 Podwykonawstwo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1. Wykonawca zamówienia zobowiązuje się do osobistego wykonania przedmiotu umowy.</w:t>
      </w:r>
      <w:r w:rsidRPr="00A676AE">
        <w:rPr>
          <w:rFonts w:ascii="Times New Roman" w:hAnsi="Times New Roman" w:cs="Times New Roman"/>
          <w:sz w:val="24"/>
          <w:szCs w:val="24"/>
        </w:rPr>
        <w:br/>
        <w:t>2. Powierzenie wykonania części przedmiotu umowy podwykonawcy wymaga każdorazowo uzyskania uprzedniej pisemnej zgody Zamawiającego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AE" w:rsidRPr="00A676AE" w:rsidRDefault="00A676AE" w:rsidP="00A676AE">
      <w:pPr>
        <w:pStyle w:val="Default"/>
        <w:spacing w:line="360" w:lineRule="auto"/>
        <w:jc w:val="center"/>
        <w:rPr>
          <w:b/>
        </w:rPr>
      </w:pPr>
      <w:r w:rsidRPr="00A676AE">
        <w:rPr>
          <w:b/>
        </w:rPr>
        <w:t>§ 10. Zmiana umowy</w:t>
      </w:r>
    </w:p>
    <w:p w:rsidR="00A676AE" w:rsidRPr="00A676AE" w:rsidRDefault="00A676AE" w:rsidP="00A676AE">
      <w:pPr>
        <w:pStyle w:val="Default"/>
        <w:spacing w:line="276" w:lineRule="auto"/>
        <w:ind w:left="284" w:hanging="284"/>
        <w:jc w:val="both"/>
      </w:pPr>
      <w:r w:rsidRPr="00A676AE">
        <w:t>1. Wszelkie zmiany i uzupełnienia treści niniejszej umowy, wymagają aneksu sporządzonego z zachowaniem formy pisemnej pod rygorem nieważności w niżej wymienionych przypadkach:</w:t>
      </w:r>
    </w:p>
    <w:p w:rsidR="00A676AE" w:rsidRPr="00A676AE" w:rsidRDefault="00A676AE" w:rsidP="00A676AE">
      <w:pPr>
        <w:pStyle w:val="Default"/>
        <w:tabs>
          <w:tab w:val="left" w:pos="5685"/>
        </w:tabs>
        <w:spacing w:line="276" w:lineRule="auto"/>
        <w:ind w:left="284" w:hanging="284"/>
        <w:jc w:val="both"/>
      </w:pPr>
      <w:r w:rsidRPr="00A676AE">
        <w:lastRenderedPageBreak/>
        <w:t xml:space="preserve">    1) zmiany terminu realizacji z powodu:</w:t>
      </w:r>
      <w:r w:rsidRPr="00A676AE">
        <w:tab/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a) okoliczności siły wyższej, np. wystąpienia zdarzenia losowego wywołanego przez czynniki zewnętrzne, którego nie można było przewidzieć z pewnością w szczególności zagrażającego bezpośrednio życiu lub zdrowiu ludzi lub grożącego powstaniem szkody w znacznych rozmiarach;</w:t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b) działań osób trzecich uniemożliwiających wykonanie prac, które to działania nie są konsekwencją winy którejkolwiek ze stron;</w:t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c) istotnych braków lub błędów w dokumentacji projektowej, również tych polegających na niezgodności dokumentacji z przepisami prawa,</w:t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 d) uzasadnionych zmian w zakresie sposobu wykonywania przedmiotu zamówienia proponowanych przez Zamawiającego lub Wykonawcę, jeżeli te zmiany są korzystne dla Zamawiającego;</w:t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 e) wystąpienia robót  niemożliwych do przewidzenia przed zawarciem umowy,</w:t>
      </w:r>
    </w:p>
    <w:p w:rsidR="00A676AE" w:rsidRPr="00A676AE" w:rsidRDefault="00A676AE" w:rsidP="00A676AE">
      <w:pPr>
        <w:pStyle w:val="Default"/>
        <w:spacing w:after="5" w:line="276" w:lineRule="auto"/>
        <w:ind w:left="709" w:hanging="709"/>
        <w:jc w:val="both"/>
      </w:pPr>
      <w:r w:rsidRPr="00A676AE">
        <w:t xml:space="preserve">        f) z powodu niekorzystnych warunków atmosferycznych, które uniemożliwiają realizację przedmiotu umowy zgodnie z obowiązującymi przepisami (warunkami technicznymi – normami);</w:t>
      </w:r>
    </w:p>
    <w:p w:rsidR="00A676AE" w:rsidRPr="00A676AE" w:rsidRDefault="00A676AE" w:rsidP="00A676AE">
      <w:pPr>
        <w:pStyle w:val="Default"/>
        <w:spacing w:line="276" w:lineRule="auto"/>
        <w:ind w:left="709" w:hanging="709"/>
        <w:jc w:val="both"/>
      </w:pPr>
      <w:r w:rsidRPr="00A676AE">
        <w:t xml:space="preserve">         g) 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 xml:space="preserve">    2) zmiany wynagrodzenia, w przypadku:</w:t>
      </w:r>
    </w:p>
    <w:p w:rsidR="00A676AE" w:rsidRPr="00A676AE" w:rsidRDefault="00A676AE" w:rsidP="00A676AE">
      <w:pPr>
        <w:pStyle w:val="Default"/>
        <w:spacing w:after="3" w:line="276" w:lineRule="auto"/>
        <w:ind w:left="709" w:hanging="709"/>
        <w:jc w:val="both"/>
      </w:pPr>
      <w:r w:rsidRPr="00A676AE">
        <w:t xml:space="preserve">         a) zmiany technologii wykonania robót, na wniosek Wykonawcy lub Zamawiającego i pod warunkiem, że zmiana ta będzie korzystna dla Zamawiającego;</w:t>
      </w: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 xml:space="preserve">        b) odstąpienia, na wniosek Zamawiającego, od realizacji części przedmiotu zamówienia.</w:t>
      </w:r>
    </w:p>
    <w:p w:rsidR="00A676AE" w:rsidRPr="00A676AE" w:rsidRDefault="00A676AE" w:rsidP="00A676AE">
      <w:pPr>
        <w:pStyle w:val="Default"/>
        <w:spacing w:after="6" w:line="276" w:lineRule="auto"/>
        <w:ind w:left="284" w:hanging="284"/>
        <w:jc w:val="both"/>
      </w:pPr>
      <w:r w:rsidRPr="00A676AE">
        <w:t>2. Poza innymi przypadkami określonymi w umowie, zmiany do umowy będą mogły być wprowadzane w związku z zaistnieniem okoliczności, których wystąpienia Zamawiający ani Wykonawca nie przewidywali w chwili zawierania umowy, a które mają wpływ na prawidłowe wykonanie przewidzianych w umowie robót budowlanych.</w:t>
      </w:r>
    </w:p>
    <w:p w:rsidR="00A676AE" w:rsidRPr="00A676AE" w:rsidRDefault="00A676AE" w:rsidP="00A676AE">
      <w:pPr>
        <w:pStyle w:val="Default"/>
        <w:spacing w:after="6" w:line="276" w:lineRule="auto"/>
        <w:ind w:left="284" w:hanging="284"/>
        <w:jc w:val="both"/>
      </w:pPr>
    </w:p>
    <w:p w:rsidR="00A676AE" w:rsidRPr="00A676AE" w:rsidRDefault="00A676AE" w:rsidP="00A676AE">
      <w:pPr>
        <w:pStyle w:val="Default"/>
        <w:jc w:val="center"/>
        <w:rPr>
          <w:b/>
        </w:rPr>
      </w:pPr>
      <w:r w:rsidRPr="00A676AE">
        <w:rPr>
          <w:b/>
        </w:rPr>
        <w:t>§ 11. Umowne prawo odstąpienia od umowy</w:t>
      </w:r>
    </w:p>
    <w:p w:rsidR="00A676AE" w:rsidRPr="00A676AE" w:rsidRDefault="00A676AE" w:rsidP="00A676AE">
      <w:pPr>
        <w:pStyle w:val="Default"/>
        <w:jc w:val="center"/>
        <w:rPr>
          <w:b/>
        </w:rPr>
      </w:pP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 xml:space="preserve">Oprócz przypadków wymienionych w tytule XVI Księgi trzeciej Kodeksu Cywilnego stronom przysługuje prawo odstąpienia od umowy w podanych niżej przypadkach:    </w:t>
      </w: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>1. Zamawiającemu przysługuje prawo odstąpienia od umowy, gdy: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>Wykonawca z nieuzasadnionych przyczyn nie rozpoczął robót w ciągu 10 dni roboczych od przejęcia placu budowy pomimo wezwania wystosowanego przez Zamawiającego złożonego na piśmie,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>Wykonawca przerwał z przyczyn leżących po stronie Wykonawcy realizację przedmiotu umowy i przerwa ta trwa dłużej niż 14 dni,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wystąpi istotna zmiana okoliczności powodująca, że wykonanie umowy nie leży 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</w:t>
      </w:r>
      <w:r w:rsidRPr="00A676AE">
        <w:lastRenderedPageBreak/>
        <w:t>części umowy,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Wykonawca realizuje roboty przewidziane niniejszą umową w sposób niezgodny z niniejszą umową,  lub wskazaniami Zamawiającego,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 w razie upadłości lub rozwiązania firmy Wykonawcy,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1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 gdy zostanie wydany nakaz zajęcia majątku Wykonawcy.</w:t>
      </w:r>
    </w:p>
    <w:p w:rsidR="00A676AE" w:rsidRPr="00A676AE" w:rsidRDefault="00A676AE" w:rsidP="00A676AE">
      <w:pPr>
        <w:pStyle w:val="Default"/>
        <w:spacing w:line="276" w:lineRule="auto"/>
        <w:ind w:left="284" w:hanging="284"/>
        <w:jc w:val="both"/>
      </w:pPr>
      <w:r w:rsidRPr="00A676AE">
        <w:t>2. Odstąpienie od umowy powinno nastąpić w formie pisemnej pod rygorem nieważności takiego oświadczenia i powinno zawierać uzasadnienie.</w:t>
      </w:r>
    </w:p>
    <w:p w:rsidR="00A676AE" w:rsidRPr="00A676AE" w:rsidRDefault="00A676AE" w:rsidP="00A676AE">
      <w:pPr>
        <w:pStyle w:val="Default"/>
        <w:spacing w:line="276" w:lineRule="auto"/>
        <w:jc w:val="both"/>
      </w:pPr>
      <w:r w:rsidRPr="00A676AE">
        <w:t xml:space="preserve">3. W wypadku odstąpienia od umowy Wykonawcę oraz Zamawiającego obciążają następujące obowiązki:                                       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2"/>
        </w:numPr>
        <w:autoSpaceDE/>
        <w:autoSpaceDN w:val="0"/>
        <w:spacing w:line="276" w:lineRule="auto"/>
        <w:jc w:val="both"/>
        <w:textAlignment w:val="baseline"/>
      </w:pPr>
      <w:r w:rsidRPr="00A676AE">
        <w:t>Wykonawca zabezpieczy przerwane roboty w zakresie obustronnie uzgodnionym na koszt tej strony, z której to winy nastąpiło odstąpienie od umowy,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2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Wykonawca zgłosi do dokonania przez Zamawiającego odbioru robót przerwanych, jeżeli odstąpienie od umowy nastąpiło z przyczyn, za które Wykonawca nie odpowiada,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2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w terminie 7 dni od daty zgłoszenia, o którym mowa w </w:t>
      </w:r>
      <w:proofErr w:type="spellStart"/>
      <w:r w:rsidRPr="00A676AE">
        <w:rPr>
          <w:color w:val="auto"/>
        </w:rPr>
        <w:t>pkt</w:t>
      </w:r>
      <w:proofErr w:type="spellEnd"/>
      <w:r w:rsidRPr="00A676AE">
        <w:rPr>
          <w:color w:val="auto"/>
        </w:rPr>
        <w:t xml:space="preserve"> 2, </w:t>
      </w:r>
      <w:r w:rsidRPr="00A676AE">
        <w:t>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 przez Wykonawcę,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2"/>
        </w:numPr>
        <w:autoSpaceDE/>
        <w:autoSpaceDN w:val="0"/>
        <w:spacing w:line="276" w:lineRule="auto"/>
        <w:jc w:val="both"/>
        <w:textAlignment w:val="baseline"/>
      </w:pPr>
      <w:r w:rsidRPr="00A676AE">
        <w:t xml:space="preserve">Zamawiający w razie odstąpienia od umowy z przyczyn, za które Wykonawca nie odpowiada, obowiązany jest do dokonania odbioru robót przerwanych oraz przejęcia od Wykonawcy terenu robót w terminie 7 dni roboczych od daty odstąpienia oraz do zapłaty wynagrodzenia za roboty, które zostały wykonane do dnia odstąpienia.                                                                              </w:t>
      </w:r>
    </w:p>
    <w:p w:rsidR="00A676AE" w:rsidRPr="00A676AE" w:rsidRDefault="00A676AE" w:rsidP="00A676AE">
      <w:pPr>
        <w:pStyle w:val="Default"/>
        <w:widowControl w:val="0"/>
        <w:numPr>
          <w:ilvl w:val="0"/>
          <w:numId w:val="13"/>
        </w:numPr>
        <w:autoSpaceDE/>
        <w:autoSpaceDN w:val="0"/>
        <w:spacing w:line="276" w:lineRule="auto"/>
        <w:jc w:val="both"/>
        <w:textAlignment w:val="baseline"/>
      </w:pPr>
      <w:r w:rsidRPr="00A676AE"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A676AE" w:rsidRPr="00A676AE" w:rsidRDefault="00A676AE" w:rsidP="00A676AE">
      <w:pPr>
        <w:pStyle w:val="Default"/>
        <w:spacing w:line="276" w:lineRule="auto"/>
        <w:ind w:left="284" w:hanging="284"/>
        <w:jc w:val="both"/>
      </w:pPr>
      <w:r w:rsidRPr="00A676AE">
        <w:t xml:space="preserve">5. Wykonawca nie może zbywać na rzecz osób trzecich wierzytelności powstałych w wyniku realizacji niniejszej umowy. </w:t>
      </w:r>
    </w:p>
    <w:p w:rsidR="00A676AE" w:rsidRPr="00A676AE" w:rsidRDefault="00A676AE" w:rsidP="00A676AE">
      <w:pPr>
        <w:pStyle w:val="Default"/>
        <w:spacing w:after="5" w:line="276" w:lineRule="auto"/>
        <w:ind w:left="284" w:hanging="284"/>
        <w:jc w:val="both"/>
      </w:pPr>
      <w:r w:rsidRPr="00A676AE">
        <w:t>6. Zamawiający w razie odstąpienia od umowy z przyczyn, za które Wykonawca nie odpowiada, obowiązany jest do:</w:t>
      </w:r>
    </w:p>
    <w:p w:rsidR="00A676AE" w:rsidRPr="00A676AE" w:rsidRDefault="00A676AE" w:rsidP="00A676AE">
      <w:pPr>
        <w:pStyle w:val="Default"/>
        <w:spacing w:after="5" w:line="276" w:lineRule="auto"/>
        <w:ind w:left="567" w:hanging="567"/>
        <w:jc w:val="both"/>
        <w:rPr>
          <w:color w:val="auto"/>
        </w:rPr>
      </w:pPr>
      <w:r w:rsidRPr="00A676AE">
        <w:rPr>
          <w:color w:val="auto"/>
        </w:rPr>
        <w:t xml:space="preserve">    1) dokonania odbioru robót przerwanych, w terminie 3 dni roboczych od daty przerwania oraz do zapłaty wynagrodzenia za roboty, które zostały wykonane do dnia odstąpienia,</w:t>
      </w:r>
    </w:p>
    <w:p w:rsidR="00A676AE" w:rsidRPr="00A676AE" w:rsidRDefault="00A676AE" w:rsidP="00A676AE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A676AE">
        <w:rPr>
          <w:color w:val="auto"/>
        </w:rPr>
        <w:t xml:space="preserve">     2) przejęcia od Wykonawcy terenu budowy pod swój dozór w terminie 2 dni roboczych od daty podpisania przez strony protokołu inwentaryzacji robót.</w:t>
      </w:r>
    </w:p>
    <w:p w:rsidR="00A676AE" w:rsidRPr="00A676AE" w:rsidRDefault="00A676AE" w:rsidP="00A676AE">
      <w:pPr>
        <w:pStyle w:val="Default"/>
        <w:jc w:val="center"/>
        <w:rPr>
          <w:b/>
        </w:rPr>
      </w:pPr>
    </w:p>
    <w:p w:rsidR="00A676AE" w:rsidRPr="00A676AE" w:rsidRDefault="00A676AE" w:rsidP="00A676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AE">
        <w:rPr>
          <w:rFonts w:ascii="Times New Roman" w:hAnsi="Times New Roman" w:cs="Times New Roman"/>
          <w:b/>
          <w:sz w:val="24"/>
          <w:szCs w:val="24"/>
        </w:rPr>
        <w:t>§ 12 Postanowienia końcowe</w:t>
      </w:r>
    </w:p>
    <w:p w:rsidR="00A676AE" w:rsidRPr="00A676AE" w:rsidRDefault="00A676AE" w:rsidP="00A676AE">
      <w:pPr>
        <w:pStyle w:val="Default"/>
        <w:tabs>
          <w:tab w:val="left" w:pos="3120"/>
        </w:tabs>
        <w:spacing w:line="276" w:lineRule="auto"/>
        <w:ind w:left="284" w:hanging="284"/>
        <w:jc w:val="both"/>
      </w:pPr>
      <w:r w:rsidRPr="00A676AE">
        <w:t>1. Wszelkie spory, mogące wyniknąć z tytułu niniejszej umowy, będą rozstrzygane przez sąd właściwy miejscowo dla siedziby Zamawiającego.</w:t>
      </w:r>
    </w:p>
    <w:p w:rsidR="00A676AE" w:rsidRPr="00A676AE" w:rsidRDefault="00A676AE" w:rsidP="00A676AE">
      <w:pPr>
        <w:pStyle w:val="Default"/>
        <w:tabs>
          <w:tab w:val="left" w:pos="3120"/>
        </w:tabs>
        <w:spacing w:line="276" w:lineRule="auto"/>
        <w:ind w:left="284" w:hanging="284"/>
        <w:jc w:val="both"/>
      </w:pPr>
      <w:r w:rsidRPr="00A676AE">
        <w:t>2. W sprawach nieuregulowanych niniejszą umową stosuje się obowiązujące przepisy prawne                                 w szczególności ustawę oraz Kodeks Cywilny.</w:t>
      </w:r>
      <w:r w:rsidRPr="00A676AE">
        <w:tab/>
      </w:r>
    </w:p>
    <w:p w:rsidR="00A676AE" w:rsidRPr="00A676AE" w:rsidRDefault="00A676AE" w:rsidP="00A676A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AE"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A676AE" w:rsidRPr="00A676AE" w:rsidRDefault="00A676AE" w:rsidP="00A676A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Umowę sporządzono w 4 jednobrzmiących egzemplarzach w tym 3 dla Zamawiającego.</w:t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</w:p>
    <w:p w:rsidR="00A676AE" w:rsidRPr="00A676AE" w:rsidRDefault="00A676AE" w:rsidP="00A676AE">
      <w:pPr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676AE">
        <w:rPr>
          <w:rFonts w:ascii="Times New Roman" w:hAnsi="Times New Roman" w:cs="Times New Roman"/>
          <w:sz w:val="24"/>
          <w:szCs w:val="24"/>
        </w:rPr>
        <w:tab/>
        <w:t xml:space="preserve">                  …………………………………………</w:t>
      </w:r>
    </w:p>
    <w:p w:rsidR="00A676AE" w:rsidRPr="00A676AE" w:rsidRDefault="00A676AE" w:rsidP="00A67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6AE">
        <w:rPr>
          <w:rFonts w:ascii="Times New Roman" w:hAnsi="Times New Roman" w:cs="Times New Roman"/>
          <w:sz w:val="24"/>
          <w:szCs w:val="24"/>
        </w:rPr>
        <w:t>Zamawiający</w:t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</w:r>
      <w:r w:rsidRPr="00A676AE"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A676AE" w:rsidRPr="00A676AE" w:rsidRDefault="00A676AE" w:rsidP="00A676AE">
      <w:pPr>
        <w:spacing w:after="24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676AE" w:rsidRPr="00A676AE" w:rsidRDefault="00A676AE" w:rsidP="00A676AE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0AA5" w:rsidRPr="00A676AE" w:rsidRDefault="00700AA5">
      <w:pPr>
        <w:rPr>
          <w:rFonts w:ascii="Times New Roman" w:hAnsi="Times New Roman" w:cs="Times New Roman"/>
          <w:sz w:val="24"/>
          <w:szCs w:val="24"/>
        </w:rPr>
      </w:pPr>
    </w:p>
    <w:sectPr w:rsidR="00700AA5" w:rsidRPr="00A676AE" w:rsidSect="0093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1">
    <w:nsid w:val="00000005"/>
    <w:multiLevelType w:val="multilevel"/>
    <w:tmpl w:val="F294A428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6"/>
    <w:multiLevelType w:val="multi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796" w:hanging="360"/>
      </w:pPr>
    </w:lvl>
    <w:lvl w:ilvl="2">
      <w:start w:val="1"/>
      <w:numFmt w:val="lowerRoman"/>
      <w:lvlText w:val="%3."/>
      <w:lvlJc w:val="left"/>
      <w:pPr>
        <w:tabs>
          <w:tab w:val="num" w:pos="-284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2956" w:hanging="360"/>
      </w:pPr>
    </w:lvl>
    <w:lvl w:ilvl="5">
      <w:start w:val="1"/>
      <w:numFmt w:val="lowerRoman"/>
      <w:lvlText w:val="%6."/>
      <w:lvlJc w:val="left"/>
      <w:pPr>
        <w:tabs>
          <w:tab w:val="num" w:pos="-284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116" w:hanging="360"/>
      </w:pPr>
    </w:lvl>
    <w:lvl w:ilvl="8">
      <w:start w:val="1"/>
      <w:numFmt w:val="lowerRoman"/>
      <w:lvlText w:val="%9."/>
      <w:lvlJc w:val="left"/>
      <w:pPr>
        <w:tabs>
          <w:tab w:val="num" w:pos="-284"/>
        </w:tabs>
        <w:ind w:left="5836" w:hanging="180"/>
      </w:pPr>
    </w:lvl>
  </w:abstractNum>
  <w:abstractNum w:abstractNumId="3">
    <w:nsid w:val="00000008"/>
    <w:multiLevelType w:val="singleLevel"/>
    <w:tmpl w:val="0000000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A"/>
    <w:multiLevelType w:val="multilevel"/>
    <w:tmpl w:val="0000000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8">
    <w:nsid w:val="00000010"/>
    <w:multiLevelType w:val="multilevel"/>
    <w:tmpl w:val="0000001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9">
    <w:nsid w:val="00000011"/>
    <w:multiLevelType w:val="multilevel"/>
    <w:tmpl w:val="0000001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12"/>
    <w:multiLevelType w:val="multilevel"/>
    <w:tmpl w:val="00000012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1">
    <w:nsid w:val="00000014"/>
    <w:multiLevelType w:val="singleLevel"/>
    <w:tmpl w:val="00000014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2">
    <w:nsid w:val="00000015"/>
    <w:multiLevelType w:val="multilevel"/>
    <w:tmpl w:val="00000015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3">
    <w:nsid w:val="64B36EAF"/>
    <w:multiLevelType w:val="hybridMultilevel"/>
    <w:tmpl w:val="8EB0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76AE"/>
    <w:rsid w:val="001F4293"/>
    <w:rsid w:val="002016DA"/>
    <w:rsid w:val="003F64CD"/>
    <w:rsid w:val="00700AA5"/>
    <w:rsid w:val="008A664C"/>
    <w:rsid w:val="0093224A"/>
    <w:rsid w:val="00A676AE"/>
    <w:rsid w:val="00E8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76AE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76A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A676AE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A676A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A676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en-US" w:bidi="en-US"/>
    </w:rPr>
  </w:style>
  <w:style w:type="character" w:customStyle="1" w:styleId="st">
    <w:name w:val="st"/>
    <w:rsid w:val="00A67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2394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</dc:creator>
  <cp:keywords/>
  <dc:description/>
  <cp:lastModifiedBy>markla</cp:lastModifiedBy>
  <cp:revision>5</cp:revision>
  <dcterms:created xsi:type="dcterms:W3CDTF">2023-07-12T07:26:00Z</dcterms:created>
  <dcterms:modified xsi:type="dcterms:W3CDTF">2024-09-26T08:07:00Z</dcterms:modified>
</cp:coreProperties>
</file>