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7E7F" w14:textId="77777777" w:rsidR="001757E9" w:rsidRDefault="001757E9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</w:p>
    <w:p w14:paraId="359EC187" w14:textId="4D1D8540" w:rsidR="00A76F80" w:rsidRPr="00872357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872357">
        <w:rPr>
          <w:rFonts w:ascii="Arial" w:hAnsi="Arial" w:cs="Arial"/>
          <w:bCs/>
        </w:rPr>
        <w:t xml:space="preserve">Siemień, dnia </w:t>
      </w:r>
      <w:r w:rsidR="00512316" w:rsidRPr="00872357">
        <w:rPr>
          <w:rFonts w:ascii="Arial" w:hAnsi="Arial" w:cs="Arial"/>
          <w:bCs/>
        </w:rPr>
        <w:t>1</w:t>
      </w:r>
      <w:r w:rsidR="00CC3365">
        <w:rPr>
          <w:rFonts w:ascii="Arial" w:hAnsi="Arial" w:cs="Arial"/>
          <w:bCs/>
        </w:rPr>
        <w:t>4</w:t>
      </w:r>
      <w:r w:rsidR="002A0FAC" w:rsidRPr="00872357">
        <w:rPr>
          <w:rFonts w:ascii="Arial" w:hAnsi="Arial" w:cs="Arial"/>
          <w:bCs/>
        </w:rPr>
        <w:t>.02</w:t>
      </w:r>
      <w:r w:rsidR="00690472" w:rsidRPr="00872357">
        <w:rPr>
          <w:rFonts w:ascii="Arial" w:hAnsi="Arial" w:cs="Arial"/>
          <w:bCs/>
        </w:rPr>
        <w:t>.</w:t>
      </w:r>
      <w:r w:rsidRPr="00872357">
        <w:rPr>
          <w:rFonts w:ascii="Arial" w:hAnsi="Arial" w:cs="Arial"/>
          <w:bCs/>
        </w:rPr>
        <w:t>202</w:t>
      </w:r>
      <w:r w:rsidR="00690472" w:rsidRPr="00872357">
        <w:rPr>
          <w:rFonts w:ascii="Arial" w:hAnsi="Arial" w:cs="Arial"/>
          <w:bCs/>
        </w:rPr>
        <w:t>5</w:t>
      </w:r>
      <w:r w:rsidRPr="00872357">
        <w:rPr>
          <w:rFonts w:ascii="Arial" w:hAnsi="Arial" w:cs="Arial"/>
          <w:bCs/>
        </w:rPr>
        <w:t xml:space="preserve"> r.</w:t>
      </w:r>
    </w:p>
    <w:p w14:paraId="26732765" w14:textId="77777777" w:rsidR="00A76F80" w:rsidRPr="00872357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14:paraId="2ABB0EE1" w14:textId="77777777" w:rsidR="00A76F80" w:rsidRPr="00872357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872357">
        <w:rPr>
          <w:rFonts w:ascii="Arial" w:hAnsi="Arial" w:cs="Arial"/>
          <w:bCs/>
        </w:rPr>
        <w:t>Nr postępowania: ZP.272.0</w:t>
      </w:r>
      <w:r w:rsidR="001127F3" w:rsidRPr="00872357">
        <w:rPr>
          <w:rFonts w:ascii="Arial" w:hAnsi="Arial" w:cs="Arial"/>
          <w:bCs/>
        </w:rPr>
        <w:t>7</w:t>
      </w:r>
      <w:r w:rsidRPr="00872357">
        <w:rPr>
          <w:rFonts w:ascii="Arial" w:hAnsi="Arial" w:cs="Arial"/>
          <w:bCs/>
        </w:rPr>
        <w:t>.2024</w:t>
      </w:r>
    </w:p>
    <w:p w14:paraId="6536A8A0" w14:textId="77777777" w:rsidR="00A76F80" w:rsidRPr="00872357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14:paraId="7CEFE8A0" w14:textId="77777777" w:rsidR="00A76F80" w:rsidRPr="00872357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872357">
        <w:rPr>
          <w:rFonts w:ascii="Arial" w:hAnsi="Arial" w:cs="Arial"/>
          <w:b/>
        </w:rPr>
        <w:t>WYJAŚNIENIA TREŚCI SPECYFIKACJI WARUNKÓW ZAMÓWIENIA</w:t>
      </w:r>
    </w:p>
    <w:p w14:paraId="1ABC2E8D" w14:textId="77777777" w:rsidR="00A76F80" w:rsidRPr="00872357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14:paraId="40528468" w14:textId="77777777" w:rsidR="001127F3" w:rsidRPr="00872357" w:rsidRDefault="00A76F80" w:rsidP="001127F3">
      <w:pPr>
        <w:spacing w:line="276" w:lineRule="auto"/>
        <w:jc w:val="both"/>
        <w:rPr>
          <w:rFonts w:ascii="Arial" w:hAnsi="Arial" w:cs="Arial"/>
          <w:bCs/>
        </w:rPr>
      </w:pPr>
      <w:r w:rsidRPr="00872357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872357">
        <w:rPr>
          <w:rFonts w:ascii="Arial" w:hAnsi="Arial" w:cs="Arial"/>
        </w:rPr>
        <w:t xml:space="preserve">w </w:t>
      </w:r>
      <w:r w:rsidR="00015C81" w:rsidRPr="00872357">
        <w:rPr>
          <w:rFonts w:ascii="Arial" w:hAnsi="Arial" w:cs="Arial"/>
        </w:rPr>
        <w:t>p</w:t>
      </w:r>
      <w:r w:rsidRPr="00872357">
        <w:rPr>
          <w:rFonts w:ascii="Arial" w:hAnsi="Arial" w:cs="Arial"/>
        </w:rPr>
        <w:t>ostępowaniu prowadzonym w trybie podstawowym bez negocjacji</w:t>
      </w:r>
      <w:r w:rsidRPr="00872357">
        <w:rPr>
          <w:rFonts w:ascii="Arial" w:eastAsia="Calibri" w:hAnsi="Arial" w:cs="Arial"/>
          <w:kern w:val="3"/>
          <w:lang w:eastAsia="ar-SA" w:bidi="hi-IN"/>
        </w:rPr>
        <w:t xml:space="preserve"> pn.:</w:t>
      </w:r>
      <w:bookmarkStart w:id="0" w:name="_Hlk169004373"/>
      <w:r w:rsidR="00FF01A7" w:rsidRPr="00872357">
        <w:rPr>
          <w:rFonts w:ascii="Arial" w:eastAsia="Calibri" w:hAnsi="Arial" w:cs="Arial"/>
          <w:kern w:val="3"/>
          <w:lang w:eastAsia="ar-SA" w:bidi="hi-IN"/>
        </w:rPr>
        <w:t xml:space="preserve"> </w:t>
      </w:r>
      <w:r w:rsidR="001127F3" w:rsidRPr="00872357">
        <w:rPr>
          <w:rFonts w:ascii="Arial" w:hAnsi="Arial" w:cs="Arial"/>
          <w:u w:val="single"/>
        </w:rPr>
        <w:t xml:space="preserve">„Rozwój infrastruktury użyteczności publicznej na obszarze gminy Siemień”. </w:t>
      </w:r>
    </w:p>
    <w:bookmarkEnd w:id="0"/>
    <w:p w14:paraId="38AE5190" w14:textId="77777777" w:rsidR="00A76F80" w:rsidRPr="00872357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872357">
        <w:rPr>
          <w:rFonts w:ascii="Arial" w:hAnsi="Arial" w:cs="Arial"/>
          <w:b/>
        </w:rPr>
        <w:tab/>
      </w:r>
      <w:r w:rsidRPr="00872357">
        <w:rPr>
          <w:rFonts w:ascii="Arial" w:eastAsia="Calibri" w:hAnsi="Arial" w:cs="Arial"/>
          <w:kern w:val="3"/>
          <w:lang w:eastAsia="ar-SA" w:bidi="hi-IN"/>
        </w:rPr>
        <w:t xml:space="preserve">W związku z pytaniami Wykonawców o wyjaśnienie treści specyfikacji warunków zamówienia (dalej SWZ) Zamawiający – Gmina Siemień, na podstawie art. </w:t>
      </w:r>
      <w:r w:rsidR="00AE4DAB" w:rsidRPr="00872357">
        <w:rPr>
          <w:rFonts w:ascii="Arial" w:eastAsia="Calibri" w:hAnsi="Arial" w:cs="Arial"/>
          <w:kern w:val="3"/>
          <w:lang w:eastAsia="ar-SA" w:bidi="hi-IN"/>
        </w:rPr>
        <w:t>284</w:t>
      </w:r>
      <w:r w:rsidRPr="00872357">
        <w:rPr>
          <w:rFonts w:ascii="Arial" w:eastAsia="Calibri" w:hAnsi="Arial" w:cs="Arial"/>
          <w:kern w:val="3"/>
          <w:lang w:eastAsia="ar-SA" w:bidi="hi-IN"/>
        </w:rPr>
        <w:t xml:space="preserve"> ust. </w:t>
      </w:r>
      <w:r w:rsidR="00AE4DAB" w:rsidRPr="00872357">
        <w:rPr>
          <w:rFonts w:ascii="Arial" w:eastAsia="Calibri" w:hAnsi="Arial" w:cs="Arial"/>
          <w:kern w:val="3"/>
          <w:lang w:eastAsia="ar-SA" w:bidi="hi-IN"/>
        </w:rPr>
        <w:t>1</w:t>
      </w:r>
      <w:r w:rsidRPr="00872357">
        <w:rPr>
          <w:rFonts w:ascii="Arial" w:eastAsia="Calibri" w:hAnsi="Arial" w:cs="Arial"/>
          <w:kern w:val="3"/>
          <w:lang w:eastAsia="ar-SA" w:bidi="hi-IN"/>
        </w:rPr>
        <w:t xml:space="preserve"> ustawy z dnia 11 września 2019 r. – Prawo zamówień publicznych (Dz. U z 202</w:t>
      </w:r>
      <w:r w:rsidR="001127F3" w:rsidRPr="00872357">
        <w:rPr>
          <w:rFonts w:ascii="Arial" w:eastAsia="Calibri" w:hAnsi="Arial" w:cs="Arial"/>
          <w:kern w:val="3"/>
          <w:lang w:eastAsia="ar-SA" w:bidi="hi-IN"/>
        </w:rPr>
        <w:t>4</w:t>
      </w:r>
      <w:r w:rsidRPr="00872357">
        <w:rPr>
          <w:rFonts w:ascii="Arial" w:eastAsia="Calibri" w:hAnsi="Arial" w:cs="Arial"/>
          <w:kern w:val="3"/>
          <w:lang w:eastAsia="ar-SA" w:bidi="hi-IN"/>
        </w:rPr>
        <w:t xml:space="preserve"> r. poz. </w:t>
      </w:r>
      <w:r w:rsidR="001127F3" w:rsidRPr="00872357">
        <w:rPr>
          <w:rFonts w:ascii="Arial" w:eastAsia="Calibri" w:hAnsi="Arial" w:cs="Arial"/>
          <w:kern w:val="3"/>
          <w:lang w:eastAsia="ar-SA" w:bidi="hi-IN"/>
        </w:rPr>
        <w:t>1320</w:t>
      </w:r>
      <w:r w:rsidRPr="00872357">
        <w:rPr>
          <w:rFonts w:ascii="Arial" w:eastAsia="Calibri" w:hAnsi="Arial" w:cs="Arial"/>
          <w:kern w:val="3"/>
          <w:lang w:eastAsia="ar-SA" w:bidi="hi-IN"/>
        </w:rPr>
        <w:t xml:space="preserve"> ze zm.) – dalej zwana ustawą </w:t>
      </w:r>
      <w:proofErr w:type="spellStart"/>
      <w:r w:rsidRPr="00872357">
        <w:rPr>
          <w:rFonts w:ascii="Arial" w:eastAsia="Calibri" w:hAnsi="Arial" w:cs="Arial"/>
          <w:kern w:val="3"/>
          <w:lang w:eastAsia="ar-SA" w:bidi="hi-IN"/>
        </w:rPr>
        <w:t>Pzp</w:t>
      </w:r>
      <w:proofErr w:type="spellEnd"/>
      <w:r w:rsidRPr="00872357">
        <w:rPr>
          <w:rFonts w:ascii="Arial" w:eastAsia="Calibri" w:hAnsi="Arial" w:cs="Arial"/>
          <w:kern w:val="3"/>
          <w:lang w:eastAsia="ar-SA" w:bidi="hi-IN"/>
        </w:rPr>
        <w:t>, poniżej udziela wyjaśnień:</w:t>
      </w:r>
    </w:p>
    <w:p w14:paraId="127BDB9B" w14:textId="77777777" w:rsidR="00A76F80" w:rsidRPr="00872357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034AE3C" w14:textId="0F79D7E0" w:rsidR="009F5EE3" w:rsidRPr="005F06D2" w:rsidRDefault="006A77AB" w:rsidP="002A0FAC">
      <w:pPr>
        <w:spacing w:after="0" w:line="276" w:lineRule="auto"/>
        <w:rPr>
          <w:rFonts w:ascii="Arial" w:hAnsi="Arial" w:cs="Arial"/>
        </w:rPr>
      </w:pPr>
      <w:r w:rsidRPr="005F06D2">
        <w:rPr>
          <w:rFonts w:ascii="Arial" w:hAnsi="Arial" w:cs="Arial"/>
          <w:u w:val="single"/>
        </w:rPr>
        <w:t xml:space="preserve">Pytanie nr </w:t>
      </w:r>
      <w:r w:rsidR="00E20177" w:rsidRPr="005F06D2">
        <w:rPr>
          <w:rFonts w:ascii="Arial" w:hAnsi="Arial" w:cs="Arial"/>
          <w:u w:val="single"/>
        </w:rPr>
        <w:t>1</w:t>
      </w:r>
    </w:p>
    <w:p w14:paraId="5756BB56" w14:textId="355DBD51" w:rsidR="00CC3365" w:rsidRPr="005F06D2" w:rsidRDefault="00CC3365" w:rsidP="00CC3365">
      <w:pPr>
        <w:spacing w:after="200" w:line="276" w:lineRule="auto"/>
        <w:jc w:val="both"/>
        <w:rPr>
          <w:rFonts w:ascii="Arial" w:eastAsia="CIDFont+F1" w:hAnsi="Arial" w:cs="Arial"/>
          <w:kern w:val="0"/>
        </w:rPr>
      </w:pPr>
      <w:r w:rsidRPr="005F06D2">
        <w:rPr>
          <w:rFonts w:ascii="Arial" w:eastAsia="CIDFont+F1" w:hAnsi="Arial" w:cs="Arial"/>
          <w:kern w:val="0"/>
        </w:rPr>
        <w:t>Proszę o podanie planowanego sposobu użytkowania podestu scenicznego – jaki ma być jego udźwig, czy ma być dostosowany do grup tanecznych czy tylko osób statyczni występujących?</w:t>
      </w:r>
    </w:p>
    <w:p w14:paraId="09C9BFA2" w14:textId="78FD03CE" w:rsidR="00E20177" w:rsidRPr="00F471C5" w:rsidRDefault="002D6C84" w:rsidP="00197C94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Odpowiedź: </w:t>
      </w:r>
      <w:bookmarkStart w:id="1" w:name="_Hlk190419180"/>
      <w:bookmarkStart w:id="2" w:name="_Hlk190419477"/>
      <w:r w:rsidR="00197C94" w:rsidRPr="00F471C5">
        <w:rPr>
          <w:rFonts w:ascii="Arial" w:hAnsi="Arial" w:cs="Arial"/>
          <w:b/>
          <w:bCs/>
        </w:rPr>
        <w:t>Zamawiający informuj</w:t>
      </w:r>
      <w:r w:rsidR="00C2767A">
        <w:rPr>
          <w:rFonts w:ascii="Arial" w:hAnsi="Arial" w:cs="Arial"/>
          <w:b/>
          <w:bCs/>
        </w:rPr>
        <w:t>e,</w:t>
      </w:r>
      <w:r w:rsidR="00197C94" w:rsidRPr="00F471C5">
        <w:rPr>
          <w:rFonts w:ascii="Arial" w:hAnsi="Arial" w:cs="Arial"/>
          <w:b/>
          <w:bCs/>
        </w:rPr>
        <w:t xml:space="preserve"> iż</w:t>
      </w:r>
      <w:bookmarkEnd w:id="1"/>
      <w:r w:rsidR="00197C94" w:rsidRPr="00F471C5">
        <w:rPr>
          <w:rFonts w:ascii="Arial" w:hAnsi="Arial" w:cs="Arial"/>
          <w:b/>
          <w:bCs/>
        </w:rPr>
        <w:t xml:space="preserve"> </w:t>
      </w:r>
      <w:bookmarkEnd w:id="2"/>
      <w:r w:rsidR="00197C94" w:rsidRPr="00F471C5">
        <w:rPr>
          <w:rFonts w:ascii="Arial" w:hAnsi="Arial" w:cs="Arial"/>
          <w:b/>
          <w:bCs/>
        </w:rPr>
        <w:t>m</w:t>
      </w:r>
      <w:r w:rsidR="00CC3365" w:rsidRPr="00F471C5">
        <w:rPr>
          <w:rFonts w:ascii="Arial" w:hAnsi="Arial" w:cs="Arial"/>
          <w:b/>
          <w:bCs/>
        </w:rPr>
        <w:t>odułowy podest sceniczny ma być dostosowany do grup tanecznych (obciążenie min 750kg/m2)</w:t>
      </w:r>
      <w:r w:rsidR="00197C94" w:rsidRPr="00F471C5">
        <w:rPr>
          <w:rFonts w:ascii="Arial" w:hAnsi="Arial" w:cs="Arial"/>
          <w:b/>
          <w:bCs/>
        </w:rPr>
        <w:t>.</w:t>
      </w:r>
    </w:p>
    <w:p w14:paraId="48FFC07A" w14:textId="77777777" w:rsidR="00CC3365" w:rsidRPr="005F06D2" w:rsidRDefault="00CC3365" w:rsidP="00CC3365">
      <w:pPr>
        <w:spacing w:after="0" w:line="276" w:lineRule="auto"/>
        <w:rPr>
          <w:rFonts w:ascii="Arial" w:hAnsi="Arial" w:cs="Arial"/>
          <w:u w:val="single"/>
        </w:rPr>
      </w:pPr>
      <w:r w:rsidRPr="005F06D2">
        <w:rPr>
          <w:rFonts w:ascii="Arial" w:hAnsi="Arial" w:cs="Arial"/>
          <w:u w:val="single"/>
        </w:rPr>
        <w:t>Pytanie nr 2</w:t>
      </w:r>
    </w:p>
    <w:p w14:paraId="4C3071CB" w14:textId="0D13BB29" w:rsidR="00CC3365" w:rsidRPr="005F06D2" w:rsidRDefault="00CC3365" w:rsidP="00CC3365">
      <w:pPr>
        <w:spacing w:after="200" w:line="276" w:lineRule="auto"/>
        <w:jc w:val="both"/>
        <w:rPr>
          <w:rFonts w:ascii="Arial" w:hAnsi="Arial" w:cs="Arial"/>
        </w:rPr>
      </w:pPr>
      <w:r w:rsidRPr="005F06D2">
        <w:rPr>
          <w:rFonts w:ascii="Arial" w:hAnsi="Arial" w:cs="Arial"/>
        </w:rPr>
        <w:t xml:space="preserve">Czy podest sceniczny ma być </w:t>
      </w:r>
      <w:proofErr w:type="spellStart"/>
      <w:r w:rsidRPr="005F06D2">
        <w:rPr>
          <w:rFonts w:ascii="Arial" w:hAnsi="Arial" w:cs="Arial"/>
        </w:rPr>
        <w:t>demontowalny</w:t>
      </w:r>
      <w:proofErr w:type="spellEnd"/>
      <w:r w:rsidRPr="005F06D2">
        <w:rPr>
          <w:rFonts w:ascii="Arial" w:hAnsi="Arial" w:cs="Arial"/>
        </w:rPr>
        <w:t xml:space="preserve"> czy nie? Jeśli tak, to czy należy wycenić osprzęt pomocniczy do demontażu i transportu modułów?</w:t>
      </w:r>
    </w:p>
    <w:p w14:paraId="63629CE7" w14:textId="2999209E" w:rsidR="00CC3365" w:rsidRPr="00F471C5" w:rsidRDefault="00CC3365" w:rsidP="005F06D2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Odpowiedź: </w:t>
      </w:r>
      <w:bookmarkStart w:id="3" w:name="_Hlk190419246"/>
      <w:r w:rsidR="00197C94" w:rsidRPr="00F471C5">
        <w:rPr>
          <w:rFonts w:ascii="Arial" w:hAnsi="Arial" w:cs="Arial"/>
          <w:b/>
          <w:bCs/>
        </w:rPr>
        <w:t>Zamawiający informuj</w:t>
      </w:r>
      <w:r w:rsidR="00C2767A">
        <w:rPr>
          <w:rFonts w:ascii="Arial" w:hAnsi="Arial" w:cs="Arial"/>
          <w:b/>
          <w:bCs/>
        </w:rPr>
        <w:t>e,</w:t>
      </w:r>
      <w:r w:rsidR="00197C94" w:rsidRPr="00F471C5">
        <w:rPr>
          <w:rFonts w:ascii="Arial" w:hAnsi="Arial" w:cs="Arial"/>
          <w:b/>
          <w:bCs/>
        </w:rPr>
        <w:t xml:space="preserve"> iż </w:t>
      </w:r>
      <w:bookmarkEnd w:id="3"/>
      <w:r w:rsidR="005F06D2" w:rsidRPr="00F471C5">
        <w:rPr>
          <w:rFonts w:ascii="Arial" w:hAnsi="Arial" w:cs="Arial"/>
          <w:b/>
          <w:bCs/>
        </w:rPr>
        <w:t>p</w:t>
      </w:r>
      <w:r w:rsidRPr="00F471C5">
        <w:rPr>
          <w:rFonts w:ascii="Arial" w:hAnsi="Arial" w:cs="Arial"/>
          <w:b/>
          <w:bCs/>
        </w:rPr>
        <w:t xml:space="preserve">odest sceniczny ma być </w:t>
      </w:r>
      <w:proofErr w:type="spellStart"/>
      <w:r w:rsidRPr="00F471C5">
        <w:rPr>
          <w:rFonts w:ascii="Arial" w:hAnsi="Arial" w:cs="Arial"/>
          <w:b/>
          <w:bCs/>
        </w:rPr>
        <w:t>demontowalny</w:t>
      </w:r>
      <w:proofErr w:type="spellEnd"/>
      <w:r w:rsidRPr="00F471C5">
        <w:rPr>
          <w:rFonts w:ascii="Arial" w:hAnsi="Arial" w:cs="Arial"/>
          <w:b/>
          <w:bCs/>
        </w:rPr>
        <w:t>. Podest dostarczony wraz z osprzętem do demontażu i transportu modułów.</w:t>
      </w:r>
    </w:p>
    <w:p w14:paraId="373D0F85" w14:textId="77777777" w:rsidR="00CC3365" w:rsidRPr="005F06D2" w:rsidRDefault="00CC3365" w:rsidP="00CC3365">
      <w:pPr>
        <w:spacing w:after="0" w:line="276" w:lineRule="auto"/>
        <w:rPr>
          <w:rFonts w:ascii="Arial" w:hAnsi="Arial" w:cs="Arial"/>
          <w:u w:val="single"/>
        </w:rPr>
      </w:pPr>
      <w:r w:rsidRPr="005F06D2">
        <w:rPr>
          <w:rFonts w:ascii="Arial" w:hAnsi="Arial" w:cs="Arial"/>
          <w:u w:val="single"/>
        </w:rPr>
        <w:t>Pytanie nr 3</w:t>
      </w:r>
    </w:p>
    <w:p w14:paraId="383BC9A5" w14:textId="075DDEE8" w:rsidR="00CC3365" w:rsidRPr="005F06D2" w:rsidRDefault="00CC3365" w:rsidP="00CC3365">
      <w:pPr>
        <w:spacing w:after="200" w:line="276" w:lineRule="auto"/>
        <w:jc w:val="both"/>
        <w:rPr>
          <w:rFonts w:ascii="Arial" w:hAnsi="Arial" w:cs="Arial"/>
          <w:u w:val="single"/>
        </w:rPr>
      </w:pPr>
      <w:r w:rsidRPr="005F06D2">
        <w:rPr>
          <w:rFonts w:ascii="Arial" w:hAnsi="Arial" w:cs="Arial"/>
        </w:rPr>
        <w:t>Proszę o podanie jakie parametry przeciwpożarowe ma spełniać podest i jego poszycie.</w:t>
      </w:r>
    </w:p>
    <w:p w14:paraId="4211EAFC" w14:textId="444ACBB9" w:rsidR="00CC3365" w:rsidRPr="00F471C5" w:rsidRDefault="00CC3365" w:rsidP="005F06D2">
      <w:pPr>
        <w:spacing w:after="200" w:line="276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Odpowiedź:</w:t>
      </w:r>
      <w:r w:rsidRPr="00F471C5">
        <w:rPr>
          <w:rFonts w:ascii="Arial" w:hAnsi="Arial" w:cs="Arial"/>
        </w:rPr>
        <w:t xml:space="preserve"> </w:t>
      </w:r>
      <w:r w:rsidR="005F06D2" w:rsidRPr="00F471C5">
        <w:rPr>
          <w:rFonts w:ascii="Arial" w:hAnsi="Arial" w:cs="Arial"/>
          <w:b/>
          <w:bCs/>
        </w:rPr>
        <w:t>Zamawiający informuj</w:t>
      </w:r>
      <w:r w:rsidR="00C2767A">
        <w:rPr>
          <w:rFonts w:ascii="Arial" w:hAnsi="Arial" w:cs="Arial"/>
          <w:b/>
          <w:bCs/>
        </w:rPr>
        <w:t>e,</w:t>
      </w:r>
      <w:r w:rsidR="005F06D2" w:rsidRPr="00F471C5">
        <w:rPr>
          <w:rFonts w:ascii="Arial" w:hAnsi="Arial" w:cs="Arial"/>
          <w:b/>
          <w:bCs/>
        </w:rPr>
        <w:t xml:space="preserve"> iż p</w:t>
      </w:r>
      <w:r w:rsidRPr="00F471C5">
        <w:rPr>
          <w:rFonts w:ascii="Arial" w:hAnsi="Arial" w:cs="Arial"/>
          <w:b/>
          <w:bCs/>
        </w:rPr>
        <w:t xml:space="preserve">odest i jego poszycie </w:t>
      </w:r>
      <w:r w:rsidR="005F06D2" w:rsidRPr="00F471C5">
        <w:rPr>
          <w:rFonts w:ascii="Arial" w:hAnsi="Arial" w:cs="Arial"/>
          <w:b/>
          <w:bCs/>
        </w:rPr>
        <w:t xml:space="preserve">na spełniać </w:t>
      </w:r>
      <w:r w:rsidRPr="00F471C5">
        <w:rPr>
          <w:rFonts w:ascii="Arial" w:hAnsi="Arial" w:cs="Arial"/>
          <w:b/>
          <w:bCs/>
        </w:rPr>
        <w:t>NRO</w:t>
      </w:r>
      <w:r w:rsidR="005F06D2" w:rsidRPr="00F471C5">
        <w:rPr>
          <w:rFonts w:ascii="Arial" w:hAnsi="Arial" w:cs="Arial"/>
          <w:b/>
          <w:bCs/>
        </w:rPr>
        <w:t>.</w:t>
      </w:r>
    </w:p>
    <w:p w14:paraId="6B4E4FD8" w14:textId="4F997A87" w:rsidR="00CC3365" w:rsidRPr="005F06D2" w:rsidRDefault="00CC3365" w:rsidP="00CC3365">
      <w:pPr>
        <w:spacing w:after="0" w:line="276" w:lineRule="auto"/>
        <w:rPr>
          <w:rFonts w:ascii="Arial" w:hAnsi="Arial" w:cs="Arial"/>
          <w:u w:val="single"/>
        </w:rPr>
      </w:pPr>
      <w:r w:rsidRPr="005F06D2">
        <w:rPr>
          <w:rFonts w:ascii="Arial" w:hAnsi="Arial" w:cs="Arial"/>
          <w:u w:val="single"/>
        </w:rPr>
        <w:t>Pytanie nr 4</w:t>
      </w:r>
    </w:p>
    <w:p w14:paraId="365A0742" w14:textId="3385F513" w:rsidR="00CC3365" w:rsidRPr="005F06D2" w:rsidRDefault="00CC3365" w:rsidP="00CC3365">
      <w:pPr>
        <w:spacing w:after="0" w:line="276" w:lineRule="auto"/>
        <w:jc w:val="both"/>
        <w:rPr>
          <w:rFonts w:ascii="Arial" w:hAnsi="Arial" w:cs="Arial"/>
        </w:rPr>
      </w:pPr>
      <w:r w:rsidRPr="005F06D2">
        <w:rPr>
          <w:rFonts w:ascii="Arial" w:hAnsi="Arial" w:cs="Arial"/>
        </w:rPr>
        <w:t>Blat podestu wykonany ze sklejki, która jest wodoodporna oraz pokryta warstwą antypoślizgową w kolorze czarnym. Blat posiada certyfikat TUV (gwarantujące bezpieczeństwo użytkowania.</w:t>
      </w:r>
    </w:p>
    <w:p w14:paraId="6A033CBD" w14:textId="77777777" w:rsidR="00CC3365" w:rsidRPr="005F06D2" w:rsidRDefault="00CC3365" w:rsidP="00CC3365">
      <w:pPr>
        <w:spacing w:after="0" w:line="276" w:lineRule="auto"/>
        <w:jc w:val="both"/>
        <w:rPr>
          <w:rFonts w:ascii="Arial" w:hAnsi="Arial" w:cs="Arial"/>
        </w:rPr>
      </w:pPr>
    </w:p>
    <w:p w14:paraId="19F7B244" w14:textId="66E56584" w:rsidR="00CC3365" w:rsidRPr="005F06D2" w:rsidRDefault="00CC3365" w:rsidP="00CC33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lastRenderedPageBreak/>
        <w:t>Odpowiedź:</w:t>
      </w:r>
      <w:r w:rsidRPr="005F06D2">
        <w:rPr>
          <w:rFonts w:ascii="Arial" w:hAnsi="Arial" w:cs="Arial"/>
        </w:rPr>
        <w:t xml:space="preserve"> </w:t>
      </w:r>
      <w:r w:rsidRPr="005F06D2">
        <w:rPr>
          <w:rFonts w:ascii="Arial" w:hAnsi="Arial" w:cs="Arial"/>
          <w:b/>
          <w:bCs/>
        </w:rPr>
        <w:t>Blat podestu wykonany ze sklejki, która jest wodoodporna oraz pokryta warstwą antypoślizgową w kolorze czarnym. Blat posiada certyfikat TUV (gwarantujące bezpieczeństwo użytkowania.</w:t>
      </w:r>
    </w:p>
    <w:p w14:paraId="54AB931A" w14:textId="77777777" w:rsidR="00CC3365" w:rsidRPr="005F06D2" w:rsidRDefault="00CC3365" w:rsidP="00CC336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F5DE75" w14:textId="55373857" w:rsidR="00CC3365" w:rsidRPr="005F06D2" w:rsidRDefault="00CC3365" w:rsidP="00CC336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F06D2">
        <w:rPr>
          <w:rFonts w:ascii="Arial" w:hAnsi="Arial" w:cs="Arial"/>
          <w:u w:val="single"/>
        </w:rPr>
        <w:t>Pytanie nr 5</w:t>
      </w:r>
    </w:p>
    <w:p w14:paraId="7DD74920" w14:textId="77777777" w:rsidR="00CC3365" w:rsidRPr="005F06D2" w:rsidRDefault="00CC3365" w:rsidP="00CC3365">
      <w:pPr>
        <w:spacing w:after="0" w:line="240" w:lineRule="auto"/>
        <w:jc w:val="both"/>
        <w:rPr>
          <w:rFonts w:ascii="Arial" w:hAnsi="Arial" w:cs="Arial"/>
        </w:rPr>
      </w:pPr>
      <w:r w:rsidRPr="005F06D2">
        <w:rPr>
          <w:rFonts w:ascii="Arial" w:hAnsi="Arial" w:cs="Arial"/>
        </w:rPr>
        <w:t>Proszę o podanie ilości i jakie są projektowane oprawy oświetlenia scenicznego.</w:t>
      </w:r>
    </w:p>
    <w:p w14:paraId="6C2BEB19" w14:textId="77777777" w:rsidR="00CC3365" w:rsidRPr="00F471C5" w:rsidRDefault="00CC3365" w:rsidP="00CC3365">
      <w:pPr>
        <w:spacing w:after="0" w:line="240" w:lineRule="auto"/>
        <w:jc w:val="both"/>
        <w:rPr>
          <w:rFonts w:ascii="Arial" w:hAnsi="Arial" w:cs="Arial"/>
        </w:rPr>
      </w:pPr>
    </w:p>
    <w:p w14:paraId="284C522B" w14:textId="60CEB2A0" w:rsidR="005F06D2" w:rsidRPr="00F471C5" w:rsidRDefault="00CC3365" w:rsidP="005F06D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Odpowiedź:</w:t>
      </w:r>
      <w:r w:rsidR="00F471C5" w:rsidRPr="00F471C5">
        <w:rPr>
          <w:rFonts w:ascii="Arial" w:hAnsi="Arial" w:cs="Arial"/>
          <w:b/>
          <w:bCs/>
        </w:rPr>
        <w:t xml:space="preserve"> </w:t>
      </w:r>
      <w:r w:rsidR="005F06D2" w:rsidRPr="00F471C5">
        <w:rPr>
          <w:rFonts w:ascii="Arial" w:hAnsi="Arial" w:cs="Arial"/>
          <w:b/>
          <w:bCs/>
        </w:rPr>
        <w:t>Zamawiający informuj</w:t>
      </w:r>
      <w:r w:rsidR="00C2767A">
        <w:rPr>
          <w:rFonts w:ascii="Arial" w:hAnsi="Arial" w:cs="Arial"/>
          <w:b/>
          <w:bCs/>
        </w:rPr>
        <w:t>e,</w:t>
      </w:r>
      <w:r w:rsidR="005F06D2" w:rsidRPr="00F471C5">
        <w:rPr>
          <w:rFonts w:ascii="Arial" w:hAnsi="Arial" w:cs="Arial"/>
          <w:b/>
          <w:bCs/>
        </w:rPr>
        <w:t xml:space="preserve"> iż oświetlenia sceniczne ma zawierać: </w:t>
      </w:r>
    </w:p>
    <w:p w14:paraId="489D6154" w14:textId="74A794E4" w:rsidR="005F06D2" w:rsidRPr="00F471C5" w:rsidRDefault="005F06D2" w:rsidP="005F06D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Proj. 6 szt. ruchomych głowic została wyposażonych w koło 14 kolorów, statyczną tarczę </w:t>
      </w:r>
      <w:proofErr w:type="spellStart"/>
      <w:r w:rsidRPr="00F471C5">
        <w:rPr>
          <w:rFonts w:ascii="Arial" w:hAnsi="Arial" w:cs="Arial"/>
          <w:b/>
          <w:bCs/>
        </w:rPr>
        <w:t>gobo</w:t>
      </w:r>
      <w:proofErr w:type="spellEnd"/>
      <w:r w:rsidRPr="00F471C5">
        <w:rPr>
          <w:rFonts w:ascii="Arial" w:hAnsi="Arial" w:cs="Arial"/>
          <w:b/>
          <w:bCs/>
        </w:rPr>
        <w:t xml:space="preserve"> (14 wzorów), a także pryzmę 8 i 16 ramienny, obrotowy pryzmat.</w:t>
      </w:r>
    </w:p>
    <w:p w14:paraId="58ABBF90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Zasilanie: AC 100 - 240V, 50/60Hz</w:t>
      </w:r>
    </w:p>
    <w:p w14:paraId="4FE0CE4E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Zużycie energii: 285W</w:t>
      </w:r>
    </w:p>
    <w:p w14:paraId="7E575BC0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Źródło światła: 200W biała dioda LED</w:t>
      </w:r>
    </w:p>
    <w:p w14:paraId="7867D7A6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 xml:space="preserve">Kąt świecenia: 2,8° (zmotoryzowany </w:t>
      </w:r>
      <w:proofErr w:type="spellStart"/>
      <w:r w:rsidRPr="005F06D2">
        <w:rPr>
          <w:rFonts w:ascii="Arial" w:hAnsi="Arial" w:cs="Arial"/>
          <w:b/>
          <w:bCs/>
        </w:rPr>
        <w:t>focus</w:t>
      </w:r>
      <w:proofErr w:type="spellEnd"/>
      <w:r w:rsidRPr="005F06D2">
        <w:rPr>
          <w:rFonts w:ascii="Arial" w:hAnsi="Arial" w:cs="Arial"/>
          <w:b/>
          <w:bCs/>
        </w:rPr>
        <w:t>)</w:t>
      </w:r>
    </w:p>
    <w:p w14:paraId="42C8E1BB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Wydajność światła białego: 110458 lux@5m</w:t>
      </w:r>
    </w:p>
    <w:p w14:paraId="2F88A876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Koło kolorów: 14 + biały</w:t>
      </w:r>
    </w:p>
    <w:p w14:paraId="28B3956E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 xml:space="preserve">Koło statycznych </w:t>
      </w:r>
      <w:proofErr w:type="spellStart"/>
      <w:r w:rsidRPr="005F06D2">
        <w:rPr>
          <w:rFonts w:ascii="Arial" w:hAnsi="Arial" w:cs="Arial"/>
          <w:b/>
          <w:bCs/>
        </w:rPr>
        <w:t>gobo</w:t>
      </w:r>
      <w:proofErr w:type="spellEnd"/>
      <w:r w:rsidRPr="005F06D2">
        <w:rPr>
          <w:rFonts w:ascii="Arial" w:hAnsi="Arial" w:cs="Arial"/>
          <w:b/>
          <w:bCs/>
        </w:rPr>
        <w:t>: 13 + open</w:t>
      </w:r>
    </w:p>
    <w:p w14:paraId="0C785948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Pryzma: 8-ramienna, 16-ramienna obrotowa</w:t>
      </w:r>
    </w:p>
    <w:p w14:paraId="0005DB1A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Stroboskop: z regulacją częstotliwości</w:t>
      </w:r>
    </w:p>
    <w:p w14:paraId="7BB333E8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Wyświetlacz: kolorowy LCD</w:t>
      </w:r>
    </w:p>
    <w:p w14:paraId="24DB45B8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System chłodzenia: cichy wentylator</w:t>
      </w:r>
    </w:p>
    <w:p w14:paraId="0B0E5D9E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Gniazda DMX: 3- i 5-stykowe in/out typu XLR</w:t>
      </w:r>
    </w:p>
    <w:p w14:paraId="412A2B99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Gniazda zasilania: </w:t>
      </w:r>
      <w:proofErr w:type="spellStart"/>
      <w:r w:rsidRPr="005F06D2">
        <w:rPr>
          <w:rFonts w:ascii="Arial" w:hAnsi="Arial" w:cs="Arial"/>
          <w:b/>
          <w:bCs/>
        </w:rPr>
        <w:t>PowerCon</w:t>
      </w:r>
      <w:proofErr w:type="spellEnd"/>
      <w:r w:rsidRPr="005F06D2">
        <w:rPr>
          <w:rFonts w:ascii="Arial" w:hAnsi="Arial" w:cs="Arial"/>
          <w:b/>
          <w:bCs/>
        </w:rPr>
        <w:t xml:space="preserve"> in/out</w:t>
      </w:r>
    </w:p>
    <w:p w14:paraId="09D76513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Gniazdo USB: dedykowany pod odbiornik DMX ( USB DONGL WTR-DMX dostępny w innej ofercie)</w:t>
      </w:r>
    </w:p>
    <w:p w14:paraId="274D513C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W zestawie: uchwyty szybkiego montażu</w:t>
      </w:r>
    </w:p>
    <w:p w14:paraId="5C3241A3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Stopień ochrony: IP20</w:t>
      </w:r>
    </w:p>
    <w:p w14:paraId="0F0CF810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Tryby pracy: Auto (wbudowane programy), Sound, Master/</w:t>
      </w:r>
      <w:proofErr w:type="spellStart"/>
      <w:r w:rsidRPr="005F06D2">
        <w:rPr>
          <w:rFonts w:ascii="Arial" w:hAnsi="Arial" w:cs="Arial"/>
          <w:b/>
          <w:bCs/>
        </w:rPr>
        <w:t>Slave</w:t>
      </w:r>
      <w:proofErr w:type="spellEnd"/>
      <w:r w:rsidRPr="005F06D2">
        <w:rPr>
          <w:rFonts w:ascii="Arial" w:hAnsi="Arial" w:cs="Arial"/>
          <w:b/>
          <w:bCs/>
        </w:rPr>
        <w:t>, DMX 512</w:t>
      </w:r>
    </w:p>
    <w:p w14:paraId="7F953C39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Ilość kanałów DMX: 5 , 23 , 27</w:t>
      </w:r>
    </w:p>
    <w:p w14:paraId="1B3462AD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Wymiary (dł. x szer. x wys.): 330 x 245 x 453 mm</w:t>
      </w:r>
    </w:p>
    <w:p w14:paraId="43BA4603" w14:textId="77777777" w:rsidR="005F06D2" w:rsidRPr="005F06D2" w:rsidRDefault="005F06D2" w:rsidP="005F06D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6D2">
        <w:rPr>
          <w:rFonts w:ascii="Arial" w:hAnsi="Arial" w:cs="Arial"/>
          <w:b/>
          <w:bCs/>
        </w:rPr>
        <w:t>Waga : 14,5 kg</w:t>
      </w:r>
    </w:p>
    <w:p w14:paraId="197D6E7E" w14:textId="792524E8" w:rsidR="005F06D2" w:rsidRPr="005F06D2" w:rsidRDefault="00F471C5" w:rsidP="00CC33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  <w:i/>
          <w:iCs/>
          <w:noProof/>
        </w:rPr>
        <w:lastRenderedPageBreak/>
        <w:drawing>
          <wp:inline distT="0" distB="0" distL="0" distR="0" wp14:anchorId="6493AA57" wp14:editId="0AF52CEB">
            <wp:extent cx="5822899" cy="6516101"/>
            <wp:effectExtent l="0" t="0" r="0" b="0"/>
            <wp:docPr id="13707142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74" cy="652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630D7" w14:textId="3D88772C" w:rsidR="00CC3365" w:rsidRPr="005F06D2" w:rsidRDefault="00CC3365" w:rsidP="00CC336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F06D2">
        <w:rPr>
          <w:rFonts w:ascii="Arial" w:hAnsi="Arial" w:cs="Arial"/>
          <w:u w:val="single"/>
        </w:rPr>
        <w:t xml:space="preserve">Pytanie nr </w:t>
      </w:r>
      <w:r w:rsidR="00F471C5">
        <w:rPr>
          <w:rFonts w:ascii="Arial" w:hAnsi="Arial" w:cs="Arial"/>
          <w:u w:val="single"/>
        </w:rPr>
        <w:t>6</w:t>
      </w:r>
    </w:p>
    <w:p w14:paraId="471D46C9" w14:textId="4A2E1A69" w:rsidR="00CC3365" w:rsidRDefault="00CC3365" w:rsidP="00CC3365">
      <w:pPr>
        <w:spacing w:after="0" w:line="240" w:lineRule="auto"/>
        <w:jc w:val="both"/>
        <w:rPr>
          <w:rFonts w:ascii="Arial" w:hAnsi="Arial" w:cs="Arial"/>
        </w:rPr>
      </w:pPr>
      <w:r w:rsidRPr="005F06D2">
        <w:rPr>
          <w:rFonts w:ascii="Arial" w:hAnsi="Arial" w:cs="Arial"/>
        </w:rPr>
        <w:t>Proszę o projekt oświetlenia scenicznego i sterowania.</w:t>
      </w:r>
    </w:p>
    <w:p w14:paraId="789A5D73" w14:textId="77777777" w:rsidR="00F471C5" w:rsidRPr="005F06D2" w:rsidRDefault="00F471C5" w:rsidP="00CC3365">
      <w:pPr>
        <w:spacing w:after="0" w:line="240" w:lineRule="auto"/>
        <w:jc w:val="both"/>
        <w:rPr>
          <w:rFonts w:ascii="Arial" w:hAnsi="Arial" w:cs="Arial"/>
        </w:rPr>
      </w:pPr>
    </w:p>
    <w:p w14:paraId="365AD6BC" w14:textId="4FA88778" w:rsidR="00CC3365" w:rsidRPr="00F471C5" w:rsidRDefault="00CC3365" w:rsidP="00CC336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Odpowiedź:</w:t>
      </w:r>
      <w:r w:rsidR="00F471C5" w:rsidRPr="00F471C5">
        <w:t xml:space="preserve"> </w:t>
      </w:r>
      <w:r w:rsidR="00F471C5" w:rsidRPr="00F471C5">
        <w:rPr>
          <w:rFonts w:ascii="Arial" w:hAnsi="Arial" w:cs="Arial"/>
          <w:b/>
          <w:bCs/>
        </w:rPr>
        <w:t>Zamawiający informuj</w:t>
      </w:r>
      <w:r w:rsidR="00C2767A">
        <w:rPr>
          <w:rFonts w:ascii="Arial" w:hAnsi="Arial" w:cs="Arial"/>
          <w:b/>
          <w:bCs/>
        </w:rPr>
        <w:t>e</w:t>
      </w:r>
      <w:r w:rsidR="00F471C5" w:rsidRPr="00F471C5">
        <w:rPr>
          <w:rFonts w:ascii="Arial" w:hAnsi="Arial" w:cs="Arial"/>
          <w:b/>
          <w:bCs/>
        </w:rPr>
        <w:t xml:space="preserve"> iż na rzucie parteru pokazano plan rozmieszenia oświetlenia scenicznego natomiast na schemacie ideowym sposób podłączenia </w:t>
      </w:r>
      <w:proofErr w:type="spellStart"/>
      <w:r w:rsidR="00F471C5" w:rsidRPr="00F471C5">
        <w:rPr>
          <w:rFonts w:ascii="Arial" w:hAnsi="Arial" w:cs="Arial"/>
          <w:b/>
          <w:bCs/>
        </w:rPr>
        <w:t>porj</w:t>
      </w:r>
      <w:proofErr w:type="spellEnd"/>
      <w:r w:rsidR="00F471C5" w:rsidRPr="00F471C5">
        <w:rPr>
          <w:rFonts w:ascii="Arial" w:hAnsi="Arial" w:cs="Arial"/>
          <w:b/>
          <w:bCs/>
        </w:rPr>
        <w:t>. opraw z kontrolerem DMX.</w:t>
      </w:r>
    </w:p>
    <w:p w14:paraId="5435D4EE" w14:textId="77777777" w:rsidR="00CC3365" w:rsidRPr="005F06D2" w:rsidRDefault="00CC3365" w:rsidP="00CC336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CCAF39" w14:textId="2B8D3D23" w:rsidR="00CC3365" w:rsidRPr="005F06D2" w:rsidRDefault="00CC3365" w:rsidP="00CC336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F06D2">
        <w:rPr>
          <w:rFonts w:ascii="Arial" w:hAnsi="Arial" w:cs="Arial"/>
          <w:u w:val="single"/>
        </w:rPr>
        <w:t xml:space="preserve">Pytanie nr </w:t>
      </w:r>
      <w:r w:rsidR="00F471C5">
        <w:rPr>
          <w:rFonts w:ascii="Arial" w:hAnsi="Arial" w:cs="Arial"/>
          <w:u w:val="single"/>
        </w:rPr>
        <w:t>7</w:t>
      </w:r>
    </w:p>
    <w:p w14:paraId="0309ED4F" w14:textId="65B80AAE" w:rsidR="00CC3365" w:rsidRPr="005F06D2" w:rsidRDefault="00CC3365" w:rsidP="00CC3365">
      <w:pPr>
        <w:spacing w:after="0" w:line="240" w:lineRule="auto"/>
        <w:jc w:val="both"/>
        <w:rPr>
          <w:rFonts w:ascii="Arial" w:hAnsi="Arial" w:cs="Arial"/>
        </w:rPr>
      </w:pPr>
      <w:r w:rsidRPr="005F06D2">
        <w:rPr>
          <w:rFonts w:ascii="Arial" w:hAnsi="Arial" w:cs="Arial"/>
        </w:rPr>
        <w:t>Proszę o projekt podkonstrukcji do montażu oświetlenia scenicznego.</w:t>
      </w:r>
    </w:p>
    <w:p w14:paraId="61B7D080" w14:textId="77777777" w:rsidR="00CC3365" w:rsidRPr="005F06D2" w:rsidRDefault="00CC3365" w:rsidP="00CC3365">
      <w:pPr>
        <w:spacing w:after="0" w:line="240" w:lineRule="auto"/>
        <w:jc w:val="both"/>
        <w:rPr>
          <w:rFonts w:ascii="Arial" w:hAnsi="Arial" w:cs="Arial"/>
        </w:rPr>
      </w:pPr>
    </w:p>
    <w:p w14:paraId="55FD87AA" w14:textId="6FEB804E" w:rsidR="00CC3365" w:rsidRPr="00F471C5" w:rsidRDefault="00CC3365" w:rsidP="00E470A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Odpowiedź:</w:t>
      </w:r>
    </w:p>
    <w:p w14:paraId="3A6E4D8C" w14:textId="766BD5FA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Zamawiający nie narzuca konkretnego rozwiązania systemu montażowego oświetlenia scenicznego podaje min. parametry konstrukcji. </w:t>
      </w:r>
    </w:p>
    <w:p w14:paraId="34A1CFF2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899E24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RAMPA OŚWIETLENIOWA PRO 6M TRI 3800/50MM</w:t>
      </w:r>
    </w:p>
    <w:p w14:paraId="17847E2F" w14:textId="21FCC4EB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Zestaw zawiera:</w:t>
      </w:r>
    </w:p>
    <w:p w14:paraId="50E97FE8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2 x statyw korbowy </w:t>
      </w:r>
    </w:p>
    <w:p w14:paraId="28DCBA6A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2 x uchwyt do kratownicy </w:t>
      </w:r>
    </w:p>
    <w:p w14:paraId="36E84F79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4 x kratownica </w:t>
      </w:r>
    </w:p>
    <w:p w14:paraId="093D9C11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Specyfikacja elementów zestawu:</w:t>
      </w:r>
    </w:p>
    <w:p w14:paraId="1B98FA1D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 </w:t>
      </w:r>
    </w:p>
    <w:p w14:paraId="56BFFE61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Statyw korbowy:</w:t>
      </w:r>
    </w:p>
    <w:p w14:paraId="6371C4FE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Wyposażony w korbę. bardzo solidne wykonanie, stabilność i atrakcyjna cena jak na tej klasy sprzęt. Statyw gotowy do pracy w najtrudniejszych warunkach scenicznych. </w:t>
      </w:r>
    </w:p>
    <w:p w14:paraId="1E9F4142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97338D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• Maksymalne obciążenie: 120kg </w:t>
      </w:r>
    </w:p>
    <w:p w14:paraId="69A1995D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• Minimalne obciążenie: 10 kg </w:t>
      </w:r>
    </w:p>
    <w:p w14:paraId="77856943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• Maksymalna wysokość: 3800 mm </w:t>
      </w:r>
    </w:p>
    <w:p w14:paraId="54241F6F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• Wysokość po złożeniu: 1755 mm </w:t>
      </w:r>
    </w:p>
    <w:p w14:paraId="08D6B4FA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• Rozstaw nóg: 1200 mm </w:t>
      </w:r>
    </w:p>
    <w:p w14:paraId="2FE99185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8065B9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Adapter:</w:t>
      </w:r>
    </w:p>
    <w:p w14:paraId="0ECB2BD9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- Adapter kratownicy: 400 mm</w:t>
      </w:r>
    </w:p>
    <w:p w14:paraId="235DDBCE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- Średnia otworu: 35 mm</w:t>
      </w:r>
    </w:p>
    <w:p w14:paraId="62C63B9C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- dla konstrukcji aluminiowych od 290 do 400 mm,</w:t>
      </w:r>
    </w:p>
    <w:p w14:paraId="69E9BE57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- Materiał: stal ocynkowana</w:t>
      </w:r>
    </w:p>
    <w:p w14:paraId="4737F44F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Konstrukcja </w:t>
      </w:r>
    </w:p>
    <w:p w14:paraId="48A45955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Długość - 1500 mm</w:t>
      </w:r>
    </w:p>
    <w:p w14:paraId="6403FB87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Szerokość - 290 mm</w:t>
      </w:r>
    </w:p>
    <w:p w14:paraId="07D5483B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Głębokość - 290 mm</w:t>
      </w:r>
    </w:p>
    <w:p w14:paraId="1C40BF46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 xml:space="preserve">Materiał - aluminium </w:t>
      </w:r>
    </w:p>
    <w:p w14:paraId="7AF6B0F9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Lamelka - 20 x 2 mm</w:t>
      </w:r>
    </w:p>
    <w:p w14:paraId="64F04AC6" w14:textId="77777777" w:rsidR="00F471C5" w:rsidRPr="00F471C5" w:rsidRDefault="00F471C5" w:rsidP="00F471C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71C5">
        <w:rPr>
          <w:rFonts w:ascii="Arial" w:hAnsi="Arial" w:cs="Arial"/>
          <w:b/>
          <w:bCs/>
        </w:rPr>
        <w:t>Średnica rury - 50 x 2 mm</w:t>
      </w:r>
    </w:p>
    <w:p w14:paraId="7422C1CB" w14:textId="77777777" w:rsidR="00CC3365" w:rsidRDefault="00CC3365" w:rsidP="00E470A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E780B7" w14:textId="77777777" w:rsidR="00CC3365" w:rsidRDefault="00CC3365" w:rsidP="00E470A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227549" w14:textId="77777777" w:rsidR="00CC3365" w:rsidRDefault="00CC3365" w:rsidP="00E470A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7D0AD5" w14:textId="77777777" w:rsidR="00CC3365" w:rsidRDefault="00CC3365" w:rsidP="00E470A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DD16E3" w14:textId="52FA5433" w:rsidR="00E9364B" w:rsidRPr="00E470A1" w:rsidRDefault="00E470A1" w:rsidP="00E470A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70A1">
        <w:rPr>
          <w:rFonts w:ascii="Arial" w:hAnsi="Arial" w:cs="Arial"/>
          <w:b/>
          <w:bCs/>
        </w:rPr>
        <w:t>Niniejsze pismo stanowi integralną część specyfikacji warunków zamówienia.</w:t>
      </w:r>
    </w:p>
    <w:p w14:paraId="65C3E7C4" w14:textId="77777777" w:rsidR="00E9364B" w:rsidRPr="00872357" w:rsidRDefault="00E9364B" w:rsidP="00512316">
      <w:pPr>
        <w:spacing w:after="0" w:line="240" w:lineRule="auto"/>
        <w:ind w:left="2410"/>
        <w:rPr>
          <w:rFonts w:ascii="Arial" w:hAnsi="Arial" w:cs="Arial"/>
        </w:rPr>
      </w:pPr>
    </w:p>
    <w:p w14:paraId="4D805216" w14:textId="77777777" w:rsidR="00512316" w:rsidRDefault="00512316" w:rsidP="00512316">
      <w:pPr>
        <w:pStyle w:val="Akapitzlist"/>
        <w:spacing w:after="0" w:line="240" w:lineRule="auto"/>
        <w:ind w:left="3828"/>
        <w:rPr>
          <w:rFonts w:ascii="Arial" w:hAnsi="Arial" w:cs="Arial"/>
        </w:rPr>
      </w:pPr>
    </w:p>
    <w:p w14:paraId="1B003C31" w14:textId="77777777" w:rsidR="00CC3365" w:rsidRPr="00872357" w:rsidRDefault="00CC3365" w:rsidP="00512316">
      <w:pPr>
        <w:pStyle w:val="Akapitzlist"/>
        <w:spacing w:after="0" w:line="240" w:lineRule="auto"/>
        <w:ind w:left="3828"/>
        <w:rPr>
          <w:rFonts w:ascii="Arial" w:hAnsi="Arial" w:cs="Arial"/>
        </w:rPr>
      </w:pPr>
    </w:p>
    <w:p w14:paraId="4ED9E2CB" w14:textId="7D73EBB7" w:rsidR="00512316" w:rsidRPr="00872357" w:rsidRDefault="00512316" w:rsidP="00512316">
      <w:pPr>
        <w:spacing w:after="0" w:line="240" w:lineRule="auto"/>
        <w:jc w:val="center"/>
        <w:rPr>
          <w:rFonts w:ascii="Arial" w:hAnsi="Arial" w:cs="Arial"/>
        </w:rPr>
      </w:pPr>
      <w:r w:rsidRPr="00872357">
        <w:rPr>
          <w:rFonts w:ascii="Arial" w:hAnsi="Arial" w:cs="Arial"/>
        </w:rPr>
        <w:t xml:space="preserve"> </w:t>
      </w:r>
    </w:p>
    <w:p w14:paraId="17DE668E" w14:textId="77777777" w:rsidR="00512316" w:rsidRPr="00872357" w:rsidRDefault="00512316" w:rsidP="00512316">
      <w:pPr>
        <w:spacing w:after="0" w:line="240" w:lineRule="auto"/>
        <w:jc w:val="center"/>
        <w:rPr>
          <w:rFonts w:ascii="Arial" w:hAnsi="Arial" w:cs="Arial"/>
        </w:rPr>
      </w:pPr>
    </w:p>
    <w:p w14:paraId="4A112323" w14:textId="77777777" w:rsidR="00512316" w:rsidRPr="00872357" w:rsidRDefault="00512316" w:rsidP="00512316">
      <w:pPr>
        <w:spacing w:after="0" w:line="240" w:lineRule="auto"/>
        <w:jc w:val="center"/>
        <w:rPr>
          <w:rFonts w:ascii="Arial" w:hAnsi="Arial" w:cs="Arial"/>
        </w:rPr>
      </w:pPr>
    </w:p>
    <w:sectPr w:rsidR="00512316" w:rsidRPr="00872357" w:rsidSect="004C1DEE">
      <w:headerReference w:type="default" r:id="rId9"/>
      <w:footerReference w:type="default" r:id="rId10"/>
      <w:pgSz w:w="11906" w:h="16838"/>
      <w:pgMar w:top="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3318" w14:textId="77777777" w:rsidR="008C2531" w:rsidRDefault="008C2531" w:rsidP="00A76F80">
      <w:pPr>
        <w:spacing w:after="0" w:line="240" w:lineRule="auto"/>
      </w:pPr>
      <w:r>
        <w:separator/>
      </w:r>
    </w:p>
  </w:endnote>
  <w:endnote w:type="continuationSeparator" w:id="0">
    <w:p w14:paraId="0B51D39B" w14:textId="77777777" w:rsidR="008C2531" w:rsidRDefault="008C2531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4FFDD0" w14:textId="77777777" w:rsidR="002B2A06" w:rsidRPr="00564108" w:rsidRDefault="002B2A06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5C59F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5C59F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D456BB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5C59F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5C59F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5C59F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D456BB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13</w:t>
            </w:r>
            <w:r w:rsidR="005C59F1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41C8EA0E" w14:textId="77777777" w:rsidR="002B2A06" w:rsidRDefault="002B2A06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14:paraId="53C7FE97" w14:textId="77777777" w:rsidR="002B2A06" w:rsidRPr="000425A4" w:rsidRDefault="002B2A06" w:rsidP="00A76F80">
    <w:pPr>
      <w:pStyle w:val="Stopka"/>
      <w:jc w:val="center"/>
      <w:rPr>
        <w:rFonts w:cstheme="minorHAnsi"/>
      </w:rPr>
    </w:pPr>
  </w:p>
  <w:p w14:paraId="3A7EC916" w14:textId="77777777" w:rsidR="002B2A06" w:rsidRDefault="002B2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3A43" w14:textId="77777777" w:rsidR="008C2531" w:rsidRDefault="008C2531" w:rsidP="00A76F80">
      <w:pPr>
        <w:spacing w:after="0" w:line="240" w:lineRule="auto"/>
      </w:pPr>
      <w:r>
        <w:separator/>
      </w:r>
    </w:p>
  </w:footnote>
  <w:footnote w:type="continuationSeparator" w:id="0">
    <w:p w14:paraId="02921658" w14:textId="77777777" w:rsidR="008C2531" w:rsidRDefault="008C2531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3B3D" w14:textId="77777777" w:rsidR="002B2A06" w:rsidRDefault="002B2A06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 wp14:anchorId="1D4B25CA" wp14:editId="66F57758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C604E"/>
    <w:multiLevelType w:val="multilevel"/>
    <w:tmpl w:val="C0D4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A2B"/>
    <w:multiLevelType w:val="hybridMultilevel"/>
    <w:tmpl w:val="EBBE5FBC"/>
    <w:lvl w:ilvl="0" w:tplc="228820C6">
      <w:start w:val="1"/>
      <w:numFmt w:val="decimal"/>
      <w:lvlText w:val="%1)"/>
      <w:lvlJc w:val="left"/>
      <w:pPr>
        <w:ind w:left="3970" w:hanging="14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490" w:hanging="360"/>
      </w:pPr>
    </w:lvl>
    <w:lvl w:ilvl="2" w:tplc="0415001B">
      <w:start w:val="1"/>
      <w:numFmt w:val="lowerRoman"/>
      <w:lvlText w:val="%3."/>
      <w:lvlJc w:val="right"/>
      <w:pPr>
        <w:ind w:left="4210" w:hanging="180"/>
      </w:pPr>
    </w:lvl>
    <w:lvl w:ilvl="3" w:tplc="0415000F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0857329C"/>
    <w:multiLevelType w:val="multilevel"/>
    <w:tmpl w:val="7E4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F0F22"/>
    <w:multiLevelType w:val="hybridMultilevel"/>
    <w:tmpl w:val="4804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23BD"/>
    <w:multiLevelType w:val="hybridMultilevel"/>
    <w:tmpl w:val="CCDEF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234917"/>
    <w:multiLevelType w:val="hybridMultilevel"/>
    <w:tmpl w:val="40A20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419E2"/>
    <w:multiLevelType w:val="hybridMultilevel"/>
    <w:tmpl w:val="38266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10641EB"/>
    <w:multiLevelType w:val="multilevel"/>
    <w:tmpl w:val="2F9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05D2E"/>
    <w:multiLevelType w:val="multilevel"/>
    <w:tmpl w:val="F1D0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07367"/>
    <w:multiLevelType w:val="multilevel"/>
    <w:tmpl w:val="2EC0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9249F"/>
    <w:multiLevelType w:val="hybridMultilevel"/>
    <w:tmpl w:val="759C8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3650D"/>
    <w:multiLevelType w:val="multilevel"/>
    <w:tmpl w:val="CFB8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60E6458"/>
    <w:multiLevelType w:val="multilevel"/>
    <w:tmpl w:val="A91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21011"/>
    <w:multiLevelType w:val="multilevel"/>
    <w:tmpl w:val="092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41AF4"/>
    <w:multiLevelType w:val="multilevel"/>
    <w:tmpl w:val="772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13097"/>
    <w:multiLevelType w:val="hybridMultilevel"/>
    <w:tmpl w:val="1E088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934AF"/>
    <w:multiLevelType w:val="hybridMultilevel"/>
    <w:tmpl w:val="D5363832"/>
    <w:lvl w:ilvl="0" w:tplc="A6C664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50518"/>
    <w:multiLevelType w:val="multilevel"/>
    <w:tmpl w:val="40DA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840949">
    <w:abstractNumId w:val="9"/>
  </w:num>
  <w:num w:numId="2" w16cid:durableId="1435125448">
    <w:abstractNumId w:val="0"/>
  </w:num>
  <w:num w:numId="3" w16cid:durableId="310986936">
    <w:abstractNumId w:val="6"/>
  </w:num>
  <w:num w:numId="4" w16cid:durableId="1251502892">
    <w:abstractNumId w:val="15"/>
  </w:num>
  <w:num w:numId="5" w16cid:durableId="1308903385">
    <w:abstractNumId w:val="4"/>
  </w:num>
  <w:num w:numId="6" w16cid:durableId="1472164270">
    <w:abstractNumId w:val="7"/>
  </w:num>
  <w:num w:numId="7" w16cid:durableId="322856858">
    <w:abstractNumId w:val="13"/>
  </w:num>
  <w:num w:numId="8" w16cid:durableId="1788041212">
    <w:abstractNumId w:val="19"/>
  </w:num>
  <w:num w:numId="9" w16cid:durableId="1161122103">
    <w:abstractNumId w:val="16"/>
  </w:num>
  <w:num w:numId="10" w16cid:durableId="1089274858">
    <w:abstractNumId w:val="17"/>
  </w:num>
  <w:num w:numId="11" w16cid:durableId="1012877068">
    <w:abstractNumId w:val="12"/>
  </w:num>
  <w:num w:numId="12" w16cid:durableId="36900704">
    <w:abstractNumId w:val="14"/>
  </w:num>
  <w:num w:numId="13" w16cid:durableId="2032804474">
    <w:abstractNumId w:val="18"/>
  </w:num>
  <w:num w:numId="14" w16cid:durableId="22171718">
    <w:abstractNumId w:val="10"/>
  </w:num>
  <w:num w:numId="15" w16cid:durableId="633633786">
    <w:abstractNumId w:val="3"/>
  </w:num>
  <w:num w:numId="16" w16cid:durableId="1663698273">
    <w:abstractNumId w:val="1"/>
  </w:num>
  <w:num w:numId="17" w16cid:durableId="2021348114">
    <w:abstractNumId w:val="11"/>
  </w:num>
  <w:num w:numId="18" w16cid:durableId="51586139">
    <w:abstractNumId w:val="2"/>
  </w:num>
  <w:num w:numId="19" w16cid:durableId="2119055280">
    <w:abstractNumId w:val="5"/>
  </w:num>
  <w:num w:numId="20" w16cid:durableId="2120948826">
    <w:abstractNumId w:val="20"/>
  </w:num>
  <w:num w:numId="21" w16cid:durableId="731393486">
    <w:abstractNumId w:val="21"/>
  </w:num>
  <w:num w:numId="22" w16cid:durableId="940180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B6"/>
    <w:rsid w:val="00003B4E"/>
    <w:rsid w:val="00015C81"/>
    <w:rsid w:val="00023A43"/>
    <w:rsid w:val="00041571"/>
    <w:rsid w:val="00053E32"/>
    <w:rsid w:val="00092885"/>
    <w:rsid w:val="000B483E"/>
    <w:rsid w:val="000D301E"/>
    <w:rsid w:val="000D35F6"/>
    <w:rsid w:val="000D44CF"/>
    <w:rsid w:val="000D5D30"/>
    <w:rsid w:val="000D7AD2"/>
    <w:rsid w:val="001038DD"/>
    <w:rsid w:val="001074B9"/>
    <w:rsid w:val="00107CC0"/>
    <w:rsid w:val="001127F3"/>
    <w:rsid w:val="001164AA"/>
    <w:rsid w:val="00123D07"/>
    <w:rsid w:val="001273FA"/>
    <w:rsid w:val="0013429D"/>
    <w:rsid w:val="00145EF4"/>
    <w:rsid w:val="00171729"/>
    <w:rsid w:val="001757E9"/>
    <w:rsid w:val="00177CA8"/>
    <w:rsid w:val="00180924"/>
    <w:rsid w:val="001871FB"/>
    <w:rsid w:val="00190DF5"/>
    <w:rsid w:val="00197C94"/>
    <w:rsid w:val="001B3281"/>
    <w:rsid w:val="001C5592"/>
    <w:rsid w:val="001F6743"/>
    <w:rsid w:val="002072A6"/>
    <w:rsid w:val="002453F0"/>
    <w:rsid w:val="002609C3"/>
    <w:rsid w:val="00267DA8"/>
    <w:rsid w:val="002832AE"/>
    <w:rsid w:val="002919CC"/>
    <w:rsid w:val="00293D83"/>
    <w:rsid w:val="002A0FAC"/>
    <w:rsid w:val="002B2A06"/>
    <w:rsid w:val="002C037F"/>
    <w:rsid w:val="002D58BA"/>
    <w:rsid w:val="002D6C84"/>
    <w:rsid w:val="002E395D"/>
    <w:rsid w:val="00305284"/>
    <w:rsid w:val="0030767F"/>
    <w:rsid w:val="00377DD1"/>
    <w:rsid w:val="00384C56"/>
    <w:rsid w:val="003B043A"/>
    <w:rsid w:val="003B19E2"/>
    <w:rsid w:val="003C3E4F"/>
    <w:rsid w:val="003D3EC2"/>
    <w:rsid w:val="003D57AF"/>
    <w:rsid w:val="003D60C3"/>
    <w:rsid w:val="00404708"/>
    <w:rsid w:val="00411B0C"/>
    <w:rsid w:val="004226B3"/>
    <w:rsid w:val="00426604"/>
    <w:rsid w:val="00464807"/>
    <w:rsid w:val="0048100E"/>
    <w:rsid w:val="00497567"/>
    <w:rsid w:val="004A02A6"/>
    <w:rsid w:val="004B074D"/>
    <w:rsid w:val="004C1DEE"/>
    <w:rsid w:val="004D31A1"/>
    <w:rsid w:val="0051122F"/>
    <w:rsid w:val="00512316"/>
    <w:rsid w:val="005336D8"/>
    <w:rsid w:val="0054098B"/>
    <w:rsid w:val="00540F1E"/>
    <w:rsid w:val="005650E5"/>
    <w:rsid w:val="00574269"/>
    <w:rsid w:val="00582F66"/>
    <w:rsid w:val="00595CE4"/>
    <w:rsid w:val="005B2605"/>
    <w:rsid w:val="005C59F1"/>
    <w:rsid w:val="005F06D2"/>
    <w:rsid w:val="005F2F0B"/>
    <w:rsid w:val="005F7E8D"/>
    <w:rsid w:val="00641CB3"/>
    <w:rsid w:val="006444B6"/>
    <w:rsid w:val="00646489"/>
    <w:rsid w:val="006510EC"/>
    <w:rsid w:val="006622F4"/>
    <w:rsid w:val="006718E8"/>
    <w:rsid w:val="006873C9"/>
    <w:rsid w:val="00690472"/>
    <w:rsid w:val="006A77AB"/>
    <w:rsid w:val="006B76CE"/>
    <w:rsid w:val="006D1678"/>
    <w:rsid w:val="006F4DBD"/>
    <w:rsid w:val="006F4E82"/>
    <w:rsid w:val="00714250"/>
    <w:rsid w:val="0071611F"/>
    <w:rsid w:val="0071772A"/>
    <w:rsid w:val="00721D19"/>
    <w:rsid w:val="007248CB"/>
    <w:rsid w:val="007343E9"/>
    <w:rsid w:val="00776CCC"/>
    <w:rsid w:val="00780259"/>
    <w:rsid w:val="00781C38"/>
    <w:rsid w:val="007A19D8"/>
    <w:rsid w:val="007A4E65"/>
    <w:rsid w:val="007A6020"/>
    <w:rsid w:val="007D0417"/>
    <w:rsid w:val="007E2687"/>
    <w:rsid w:val="00834B2F"/>
    <w:rsid w:val="00850E93"/>
    <w:rsid w:val="0085228C"/>
    <w:rsid w:val="00853E95"/>
    <w:rsid w:val="00872357"/>
    <w:rsid w:val="008812E7"/>
    <w:rsid w:val="0089097B"/>
    <w:rsid w:val="008912C4"/>
    <w:rsid w:val="008B146C"/>
    <w:rsid w:val="008C1D8F"/>
    <w:rsid w:val="008C2531"/>
    <w:rsid w:val="008C4631"/>
    <w:rsid w:val="008D66A3"/>
    <w:rsid w:val="008E449B"/>
    <w:rsid w:val="009138BF"/>
    <w:rsid w:val="00916D20"/>
    <w:rsid w:val="009402D2"/>
    <w:rsid w:val="00941C32"/>
    <w:rsid w:val="00944842"/>
    <w:rsid w:val="009551E6"/>
    <w:rsid w:val="009615F2"/>
    <w:rsid w:val="00963319"/>
    <w:rsid w:val="009759B2"/>
    <w:rsid w:val="00976C1B"/>
    <w:rsid w:val="009920DE"/>
    <w:rsid w:val="00992E3B"/>
    <w:rsid w:val="009A03FD"/>
    <w:rsid w:val="009A551C"/>
    <w:rsid w:val="009B10D3"/>
    <w:rsid w:val="009C6AA6"/>
    <w:rsid w:val="009F16FE"/>
    <w:rsid w:val="009F5EE3"/>
    <w:rsid w:val="009F6903"/>
    <w:rsid w:val="00A13AB3"/>
    <w:rsid w:val="00A179BA"/>
    <w:rsid w:val="00A41515"/>
    <w:rsid w:val="00A52555"/>
    <w:rsid w:val="00A65EB4"/>
    <w:rsid w:val="00A730BD"/>
    <w:rsid w:val="00A764A2"/>
    <w:rsid w:val="00A76DDA"/>
    <w:rsid w:val="00A76F80"/>
    <w:rsid w:val="00AA6DCF"/>
    <w:rsid w:val="00AB0DFC"/>
    <w:rsid w:val="00AB312C"/>
    <w:rsid w:val="00AC1849"/>
    <w:rsid w:val="00AC2FF2"/>
    <w:rsid w:val="00AE4DAB"/>
    <w:rsid w:val="00AE66F1"/>
    <w:rsid w:val="00AF0022"/>
    <w:rsid w:val="00B0301B"/>
    <w:rsid w:val="00B105FA"/>
    <w:rsid w:val="00B11EA7"/>
    <w:rsid w:val="00B35B27"/>
    <w:rsid w:val="00B37E75"/>
    <w:rsid w:val="00B40AFC"/>
    <w:rsid w:val="00B40B12"/>
    <w:rsid w:val="00B42BF9"/>
    <w:rsid w:val="00B44287"/>
    <w:rsid w:val="00B50275"/>
    <w:rsid w:val="00B778B8"/>
    <w:rsid w:val="00B93094"/>
    <w:rsid w:val="00B95193"/>
    <w:rsid w:val="00B97290"/>
    <w:rsid w:val="00BA5820"/>
    <w:rsid w:val="00BB3351"/>
    <w:rsid w:val="00BC28C6"/>
    <w:rsid w:val="00BD17F3"/>
    <w:rsid w:val="00BD4F0E"/>
    <w:rsid w:val="00BE07D8"/>
    <w:rsid w:val="00BE7A04"/>
    <w:rsid w:val="00C127D6"/>
    <w:rsid w:val="00C16181"/>
    <w:rsid w:val="00C2767A"/>
    <w:rsid w:val="00C329E4"/>
    <w:rsid w:val="00C3302E"/>
    <w:rsid w:val="00C50A70"/>
    <w:rsid w:val="00C55AB5"/>
    <w:rsid w:val="00C81B3C"/>
    <w:rsid w:val="00C97D23"/>
    <w:rsid w:val="00CB09BC"/>
    <w:rsid w:val="00CB74D2"/>
    <w:rsid w:val="00CC3365"/>
    <w:rsid w:val="00CC3CBD"/>
    <w:rsid w:val="00CE2566"/>
    <w:rsid w:val="00CE5983"/>
    <w:rsid w:val="00CF180C"/>
    <w:rsid w:val="00D10035"/>
    <w:rsid w:val="00D1248D"/>
    <w:rsid w:val="00D25075"/>
    <w:rsid w:val="00D44E8D"/>
    <w:rsid w:val="00D456BB"/>
    <w:rsid w:val="00D67AF9"/>
    <w:rsid w:val="00D97A1B"/>
    <w:rsid w:val="00DA1425"/>
    <w:rsid w:val="00DB690B"/>
    <w:rsid w:val="00DB6C2C"/>
    <w:rsid w:val="00DB78D0"/>
    <w:rsid w:val="00DD3194"/>
    <w:rsid w:val="00DF0A1E"/>
    <w:rsid w:val="00DF2599"/>
    <w:rsid w:val="00E1395F"/>
    <w:rsid w:val="00E16683"/>
    <w:rsid w:val="00E20177"/>
    <w:rsid w:val="00E22A3C"/>
    <w:rsid w:val="00E2705B"/>
    <w:rsid w:val="00E470A1"/>
    <w:rsid w:val="00E80C03"/>
    <w:rsid w:val="00E85A17"/>
    <w:rsid w:val="00E9025E"/>
    <w:rsid w:val="00E90C71"/>
    <w:rsid w:val="00E9364B"/>
    <w:rsid w:val="00EA1B00"/>
    <w:rsid w:val="00EA3219"/>
    <w:rsid w:val="00EA589E"/>
    <w:rsid w:val="00EA7A9C"/>
    <w:rsid w:val="00EB4927"/>
    <w:rsid w:val="00EB5E1B"/>
    <w:rsid w:val="00EC70AC"/>
    <w:rsid w:val="00EE13B4"/>
    <w:rsid w:val="00EE552E"/>
    <w:rsid w:val="00EF56FB"/>
    <w:rsid w:val="00F118B3"/>
    <w:rsid w:val="00F140F5"/>
    <w:rsid w:val="00F23241"/>
    <w:rsid w:val="00F36130"/>
    <w:rsid w:val="00F41A23"/>
    <w:rsid w:val="00F471C5"/>
    <w:rsid w:val="00F6562B"/>
    <w:rsid w:val="00F67C8D"/>
    <w:rsid w:val="00FA141E"/>
    <w:rsid w:val="00FB3304"/>
    <w:rsid w:val="00FC7448"/>
    <w:rsid w:val="00FD30EC"/>
    <w:rsid w:val="00FF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FABB"/>
  <w15:docId w15:val="{8E5746D5-77B4-41BF-9E80-9A0868F3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8DD"/>
  </w:style>
  <w:style w:type="paragraph" w:styleId="Nagwek1">
    <w:name w:val="heading 1"/>
    <w:basedOn w:val="Normalny"/>
    <w:next w:val="Normalny"/>
    <w:link w:val="Nagwek1Znak"/>
    <w:uiPriority w:val="9"/>
    <w:qFormat/>
    <w:rsid w:val="00734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112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7F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D17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734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25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Dawidziuk</dc:creator>
  <cp:lastModifiedBy>Monika Ochnik</cp:lastModifiedBy>
  <cp:revision>2</cp:revision>
  <cp:lastPrinted>2025-02-11T12:31:00Z</cp:lastPrinted>
  <dcterms:created xsi:type="dcterms:W3CDTF">2025-02-14T11:53:00Z</dcterms:created>
  <dcterms:modified xsi:type="dcterms:W3CDTF">2025-02-14T11:53:00Z</dcterms:modified>
</cp:coreProperties>
</file>