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FCCBA" w14:textId="77777777" w:rsidR="00651674" w:rsidRDefault="00655AD7">
      <w:pPr>
        <w:spacing w:line="276" w:lineRule="auto"/>
        <w:jc w:val="right"/>
        <w:rPr>
          <w:rFonts w:ascii="Arial" w:hAnsi="Arial" w:cs="Arial"/>
          <w:i/>
          <w:sz w:val="18"/>
          <w:szCs w:val="18"/>
        </w:rPr>
      </w:pPr>
      <w:r>
        <w:rPr>
          <w:rFonts w:ascii="Arial" w:hAnsi="Arial" w:cs="Arial"/>
          <w:i/>
          <w:sz w:val="18"/>
          <w:szCs w:val="18"/>
        </w:rPr>
        <w:t xml:space="preserve">Załącznik nr </w:t>
      </w:r>
      <w:r w:rsidR="000F12DE">
        <w:rPr>
          <w:rFonts w:ascii="Arial" w:hAnsi="Arial" w:cs="Arial"/>
          <w:i/>
          <w:sz w:val="18"/>
          <w:szCs w:val="18"/>
        </w:rPr>
        <w:t>8</w:t>
      </w:r>
      <w:r>
        <w:rPr>
          <w:rFonts w:ascii="Arial" w:hAnsi="Arial" w:cs="Arial"/>
          <w:i/>
          <w:sz w:val="18"/>
          <w:szCs w:val="18"/>
        </w:rPr>
        <w:t xml:space="preserve"> do SWZ</w:t>
      </w:r>
    </w:p>
    <w:p w14:paraId="3E5DBAA9" w14:textId="77777777" w:rsidR="00651674" w:rsidRDefault="00655AD7">
      <w:pPr>
        <w:pStyle w:val="Nagwek1"/>
        <w:keepNext w:val="0"/>
        <w:widowControl/>
        <w:spacing w:line="276" w:lineRule="auto"/>
        <w:rPr>
          <w:rFonts w:cs="Arial"/>
          <w:spacing w:val="20"/>
          <w:sz w:val="22"/>
          <w:szCs w:val="22"/>
        </w:rPr>
      </w:pPr>
      <w:r>
        <w:rPr>
          <w:rFonts w:cs="Arial"/>
          <w:spacing w:val="20"/>
          <w:sz w:val="22"/>
          <w:szCs w:val="22"/>
        </w:rPr>
        <w:t>U M O W A NR</w:t>
      </w:r>
      <w:proofErr w:type="gramStart"/>
      <w:r>
        <w:rPr>
          <w:rFonts w:cs="Arial"/>
          <w:spacing w:val="20"/>
          <w:sz w:val="22"/>
          <w:szCs w:val="22"/>
        </w:rPr>
        <w:t xml:space="preserve"> ….</w:t>
      </w:r>
      <w:proofErr w:type="gramEnd"/>
      <w:r>
        <w:rPr>
          <w:rFonts w:cs="Arial"/>
          <w:spacing w:val="20"/>
          <w:sz w:val="22"/>
          <w:szCs w:val="22"/>
        </w:rPr>
        <w:t>./202</w:t>
      </w:r>
      <w:r w:rsidR="000F12DE">
        <w:rPr>
          <w:rFonts w:cs="Arial"/>
          <w:spacing w:val="20"/>
          <w:sz w:val="22"/>
          <w:szCs w:val="22"/>
        </w:rPr>
        <w:t>4</w:t>
      </w:r>
    </w:p>
    <w:p w14:paraId="2CCEBCFD" w14:textId="77777777" w:rsidR="00651674" w:rsidRDefault="00651674">
      <w:pPr>
        <w:spacing w:line="276" w:lineRule="auto"/>
        <w:rPr>
          <w:rFonts w:ascii="Arial" w:hAnsi="Arial" w:cs="Arial"/>
          <w:sz w:val="22"/>
          <w:szCs w:val="22"/>
        </w:rPr>
      </w:pPr>
    </w:p>
    <w:p w14:paraId="1234F65A" w14:textId="77777777" w:rsidR="008A1CCC" w:rsidRPr="008A1CCC" w:rsidRDefault="008A1CCC" w:rsidP="008A1CCC">
      <w:pPr>
        <w:pStyle w:val="Default"/>
        <w:spacing w:line="360" w:lineRule="auto"/>
        <w:jc w:val="both"/>
        <w:rPr>
          <w:rFonts w:ascii="Arial" w:hAnsi="Arial" w:cs="Arial"/>
          <w:sz w:val="22"/>
          <w:szCs w:val="22"/>
        </w:rPr>
      </w:pPr>
      <w:r w:rsidRPr="008A1CCC">
        <w:rPr>
          <w:rFonts w:ascii="Arial" w:hAnsi="Arial" w:cs="Arial"/>
          <w:sz w:val="22"/>
          <w:szCs w:val="22"/>
        </w:rPr>
        <w:t xml:space="preserve">zawarta w dniu </w:t>
      </w:r>
      <w:r w:rsidRPr="008A1CCC">
        <w:rPr>
          <w:rFonts w:ascii="Arial" w:hAnsi="Arial" w:cs="Arial"/>
          <w:b/>
          <w:bCs/>
          <w:sz w:val="22"/>
          <w:szCs w:val="22"/>
        </w:rPr>
        <w:t>………………………</w:t>
      </w:r>
      <w:r w:rsidRPr="008A1CCC">
        <w:rPr>
          <w:rFonts w:ascii="Arial" w:hAnsi="Arial" w:cs="Arial"/>
          <w:sz w:val="22"/>
          <w:szCs w:val="22"/>
        </w:rPr>
        <w:t xml:space="preserve"> w Siemieniu pomiędzy: </w:t>
      </w:r>
    </w:p>
    <w:p w14:paraId="14DB9644" w14:textId="77777777" w:rsidR="008A1CCC" w:rsidRPr="008A1CCC" w:rsidRDefault="008A1CCC" w:rsidP="008A1CCC">
      <w:pPr>
        <w:pStyle w:val="Default"/>
        <w:spacing w:line="360" w:lineRule="auto"/>
        <w:jc w:val="both"/>
        <w:rPr>
          <w:rFonts w:ascii="Arial" w:hAnsi="Arial" w:cs="Arial"/>
          <w:sz w:val="22"/>
          <w:szCs w:val="22"/>
        </w:rPr>
      </w:pPr>
      <w:r w:rsidRPr="008A1CCC">
        <w:rPr>
          <w:rFonts w:ascii="Arial" w:hAnsi="Arial" w:cs="Arial"/>
          <w:b/>
          <w:bCs/>
          <w:sz w:val="22"/>
          <w:szCs w:val="22"/>
        </w:rPr>
        <w:t xml:space="preserve">Gminą Siemień, </w:t>
      </w:r>
      <w:r w:rsidRPr="008A1CCC">
        <w:rPr>
          <w:rFonts w:ascii="Arial" w:hAnsi="Arial" w:cs="Arial"/>
          <w:bCs/>
          <w:sz w:val="22"/>
          <w:szCs w:val="22"/>
        </w:rPr>
        <w:t>ul. Stawowa 1B, 21-220 Siemień, NIP: 539-149-71-01, REGON:030237693</w:t>
      </w:r>
      <w:r w:rsidRPr="008A1CCC">
        <w:rPr>
          <w:rFonts w:ascii="Arial" w:hAnsi="Arial" w:cs="Arial"/>
          <w:sz w:val="22"/>
          <w:szCs w:val="22"/>
        </w:rPr>
        <w:t xml:space="preserve">, reprezentowaną przez </w:t>
      </w:r>
      <w:r w:rsidRPr="008A1CCC">
        <w:rPr>
          <w:rFonts w:ascii="Arial" w:hAnsi="Arial" w:cs="Arial"/>
          <w:b/>
          <w:bCs/>
          <w:sz w:val="22"/>
          <w:szCs w:val="22"/>
        </w:rPr>
        <w:t xml:space="preserve">Wójta Gminy Siemień Pana Tomasza Kanaka, </w:t>
      </w:r>
    </w:p>
    <w:p w14:paraId="472071B0" w14:textId="77777777" w:rsidR="008A1CCC" w:rsidRPr="008A1CCC" w:rsidRDefault="008A1CCC" w:rsidP="008A1CCC">
      <w:pPr>
        <w:pStyle w:val="Default"/>
        <w:spacing w:line="360" w:lineRule="auto"/>
        <w:jc w:val="both"/>
        <w:rPr>
          <w:rFonts w:ascii="Arial" w:hAnsi="Arial" w:cs="Arial"/>
          <w:sz w:val="22"/>
          <w:szCs w:val="22"/>
        </w:rPr>
      </w:pPr>
      <w:r w:rsidRPr="008A1CCC">
        <w:rPr>
          <w:rFonts w:ascii="Arial" w:hAnsi="Arial" w:cs="Arial"/>
          <w:b/>
          <w:sz w:val="22"/>
          <w:szCs w:val="22"/>
        </w:rPr>
        <w:t xml:space="preserve">przy kontrasygnacie Skarbnika – </w:t>
      </w:r>
      <w:proofErr w:type="gramStart"/>
      <w:r w:rsidRPr="008A1CCC">
        <w:rPr>
          <w:rFonts w:ascii="Arial" w:hAnsi="Arial" w:cs="Arial"/>
          <w:b/>
          <w:sz w:val="22"/>
          <w:szCs w:val="22"/>
        </w:rPr>
        <w:t>Pani….</w:t>
      </w:r>
      <w:proofErr w:type="gramEnd"/>
      <w:r w:rsidRPr="008A1CCC">
        <w:rPr>
          <w:rFonts w:ascii="Arial" w:hAnsi="Arial" w:cs="Arial"/>
          <w:b/>
          <w:sz w:val="22"/>
          <w:szCs w:val="22"/>
        </w:rPr>
        <w:t xml:space="preserve">, </w:t>
      </w:r>
    </w:p>
    <w:p w14:paraId="42B6559D" w14:textId="77777777" w:rsidR="008A1CCC" w:rsidRPr="008A1CCC" w:rsidRDefault="008A1CCC" w:rsidP="008A1CCC">
      <w:pPr>
        <w:tabs>
          <w:tab w:val="left" w:pos="7080"/>
        </w:tabs>
        <w:spacing w:line="360" w:lineRule="auto"/>
        <w:jc w:val="both"/>
        <w:rPr>
          <w:rFonts w:ascii="Arial" w:hAnsi="Arial" w:cs="Arial"/>
          <w:sz w:val="22"/>
          <w:szCs w:val="22"/>
        </w:rPr>
      </w:pPr>
      <w:r w:rsidRPr="008A1CCC">
        <w:rPr>
          <w:rFonts w:ascii="Arial" w:hAnsi="Arial" w:cs="Arial"/>
          <w:bCs/>
          <w:sz w:val="22"/>
          <w:szCs w:val="22"/>
        </w:rPr>
        <w:t>zwaną dalej w treści niniejszej umowy</w:t>
      </w:r>
      <w:r w:rsidRPr="008A1CCC">
        <w:rPr>
          <w:rFonts w:ascii="Arial" w:hAnsi="Arial" w:cs="Arial"/>
          <w:b/>
          <w:sz w:val="22"/>
          <w:szCs w:val="22"/>
        </w:rPr>
        <w:t xml:space="preserve"> „Zamawiającym”,</w:t>
      </w:r>
      <w:r w:rsidRPr="008A1CCC">
        <w:rPr>
          <w:rFonts w:ascii="Arial" w:hAnsi="Arial" w:cs="Arial"/>
          <w:b/>
          <w:sz w:val="22"/>
          <w:szCs w:val="22"/>
        </w:rPr>
        <w:tab/>
      </w:r>
    </w:p>
    <w:p w14:paraId="67FF385B" w14:textId="77777777" w:rsidR="008A1CCC" w:rsidRPr="008A1CCC" w:rsidRDefault="008A1CCC" w:rsidP="008A1CCC">
      <w:pPr>
        <w:spacing w:line="360" w:lineRule="auto"/>
        <w:jc w:val="both"/>
        <w:rPr>
          <w:rFonts w:ascii="Arial" w:hAnsi="Arial" w:cs="Arial"/>
          <w:sz w:val="22"/>
          <w:szCs w:val="22"/>
        </w:rPr>
      </w:pPr>
      <w:r w:rsidRPr="008A1CCC">
        <w:rPr>
          <w:rFonts w:ascii="Arial" w:hAnsi="Arial" w:cs="Arial"/>
          <w:b/>
          <w:sz w:val="22"/>
          <w:szCs w:val="22"/>
        </w:rPr>
        <w:t>a</w:t>
      </w:r>
    </w:p>
    <w:p w14:paraId="4521F079" w14:textId="77777777" w:rsidR="008A1CCC" w:rsidRPr="008A1CCC" w:rsidRDefault="008A1CCC" w:rsidP="008A1CCC">
      <w:pPr>
        <w:spacing w:line="360" w:lineRule="auto"/>
        <w:jc w:val="both"/>
        <w:rPr>
          <w:rFonts w:ascii="Arial" w:hAnsi="Arial" w:cs="Arial"/>
          <w:sz w:val="22"/>
          <w:szCs w:val="22"/>
        </w:rPr>
      </w:pPr>
      <w:r w:rsidRPr="008A1CCC">
        <w:rPr>
          <w:rFonts w:ascii="Arial" w:hAnsi="Arial" w:cs="Arial"/>
          <w:b/>
          <w:sz w:val="22"/>
          <w:szCs w:val="22"/>
        </w:rPr>
        <w:t>……………………</w:t>
      </w:r>
      <w:r w:rsidRPr="008A1CCC">
        <w:rPr>
          <w:rFonts w:ascii="Arial" w:hAnsi="Arial" w:cs="Arial"/>
          <w:sz w:val="22"/>
          <w:szCs w:val="22"/>
        </w:rPr>
        <w:t>z siedzibą w ……………</w:t>
      </w:r>
      <w:proofErr w:type="gramStart"/>
      <w:r w:rsidRPr="008A1CCC">
        <w:rPr>
          <w:rFonts w:ascii="Arial" w:hAnsi="Arial" w:cs="Arial"/>
          <w:sz w:val="22"/>
          <w:szCs w:val="22"/>
        </w:rPr>
        <w:t>…….</w:t>
      </w:r>
      <w:proofErr w:type="gramEnd"/>
      <w:r w:rsidRPr="008A1CCC">
        <w:rPr>
          <w:rFonts w:ascii="Arial" w:hAnsi="Arial" w:cs="Arial"/>
          <w:sz w:val="22"/>
          <w:szCs w:val="22"/>
        </w:rPr>
        <w:t>., NIP ……………….., REGON ………………..</w:t>
      </w:r>
    </w:p>
    <w:p w14:paraId="42131DA3" w14:textId="77777777" w:rsidR="008A1CCC" w:rsidRPr="008A1CCC" w:rsidRDefault="008A1CCC" w:rsidP="008A1CCC">
      <w:pPr>
        <w:spacing w:line="360" w:lineRule="auto"/>
        <w:jc w:val="both"/>
        <w:rPr>
          <w:rFonts w:ascii="Arial" w:hAnsi="Arial" w:cs="Arial"/>
          <w:sz w:val="22"/>
          <w:szCs w:val="22"/>
        </w:rPr>
      </w:pPr>
      <w:r w:rsidRPr="008A1CCC">
        <w:rPr>
          <w:rFonts w:ascii="Arial" w:hAnsi="Arial" w:cs="Arial"/>
          <w:sz w:val="22"/>
          <w:szCs w:val="22"/>
        </w:rPr>
        <w:t>reprezentowanym przez: ……………………</w:t>
      </w:r>
      <w:proofErr w:type="gramStart"/>
      <w:r w:rsidRPr="008A1CCC">
        <w:rPr>
          <w:rFonts w:ascii="Arial" w:hAnsi="Arial" w:cs="Arial"/>
          <w:sz w:val="22"/>
          <w:szCs w:val="22"/>
        </w:rPr>
        <w:t>…….</w:t>
      </w:r>
      <w:proofErr w:type="gramEnd"/>
      <w:r w:rsidRPr="008A1CCC">
        <w:rPr>
          <w:rFonts w:ascii="Arial" w:hAnsi="Arial" w:cs="Arial"/>
          <w:sz w:val="22"/>
          <w:szCs w:val="22"/>
        </w:rPr>
        <w:t>…  zwanym dalej „</w:t>
      </w:r>
      <w:r w:rsidRPr="008A1CCC">
        <w:rPr>
          <w:rFonts w:ascii="Arial" w:hAnsi="Arial" w:cs="Arial"/>
          <w:b/>
          <w:sz w:val="22"/>
          <w:szCs w:val="22"/>
        </w:rPr>
        <w:t>Wykonawcą".</w:t>
      </w:r>
    </w:p>
    <w:p w14:paraId="7264BB39" w14:textId="77777777" w:rsidR="00651674" w:rsidRDefault="00651674">
      <w:pPr>
        <w:pStyle w:val="Tekstpodstawowy"/>
        <w:tabs>
          <w:tab w:val="clear" w:pos="284"/>
        </w:tabs>
        <w:spacing w:line="276" w:lineRule="auto"/>
        <w:ind w:firstLine="708"/>
        <w:rPr>
          <w:rFonts w:ascii="Arial" w:hAnsi="Arial" w:cs="Arial"/>
          <w:sz w:val="22"/>
          <w:szCs w:val="22"/>
          <w:highlight w:val="yellow"/>
        </w:rPr>
      </w:pPr>
    </w:p>
    <w:p w14:paraId="1D6F5EB6" w14:textId="77777777" w:rsidR="008A1CCC" w:rsidRDefault="008A1CCC">
      <w:pPr>
        <w:pStyle w:val="Tekstpodstawowy"/>
        <w:tabs>
          <w:tab w:val="clear" w:pos="284"/>
        </w:tabs>
        <w:spacing w:line="276" w:lineRule="auto"/>
        <w:ind w:firstLine="708"/>
        <w:rPr>
          <w:rFonts w:ascii="Arial" w:hAnsi="Arial" w:cs="Arial"/>
          <w:sz w:val="22"/>
          <w:szCs w:val="22"/>
          <w:highlight w:val="yellow"/>
        </w:rPr>
      </w:pPr>
    </w:p>
    <w:p w14:paraId="54914043" w14:textId="77777777" w:rsidR="00651674" w:rsidRDefault="00655AD7">
      <w:pPr>
        <w:spacing w:line="276" w:lineRule="auto"/>
        <w:jc w:val="both"/>
        <w:rPr>
          <w:rFonts w:ascii="Arial" w:hAnsi="Arial" w:cs="Arial"/>
          <w:sz w:val="22"/>
          <w:szCs w:val="22"/>
        </w:rPr>
      </w:pPr>
      <w:r>
        <w:rPr>
          <w:rFonts w:ascii="Arial" w:hAnsi="Arial" w:cs="Arial"/>
          <w:sz w:val="22"/>
          <w:szCs w:val="22"/>
        </w:rPr>
        <w:t>Po przeprowadzeniu postępowania o udzielenie zamówienia publicznego w trybie podstawowym bez negocjacji, o którym mowa w art. 275 pkt 1 ustawy z dnia 11 września 2019 r. Prawo zamówień public</w:t>
      </w:r>
      <w:r w:rsidR="000F12DE">
        <w:rPr>
          <w:rFonts w:ascii="Arial" w:hAnsi="Arial" w:cs="Arial"/>
          <w:sz w:val="22"/>
          <w:szCs w:val="22"/>
        </w:rPr>
        <w:t>znych (tekst jedn. Dz. U. z 2023 r., poz. 1605</w:t>
      </w:r>
      <w:r>
        <w:rPr>
          <w:rFonts w:ascii="Arial" w:hAnsi="Arial" w:cs="Arial"/>
          <w:sz w:val="22"/>
          <w:szCs w:val="22"/>
        </w:rPr>
        <w:t xml:space="preserve"> ze zm.), zwanej dalej ustawą </w:t>
      </w:r>
      <w:proofErr w:type="spellStart"/>
      <w:r>
        <w:rPr>
          <w:rFonts w:ascii="Arial" w:hAnsi="Arial" w:cs="Arial"/>
          <w:sz w:val="22"/>
          <w:szCs w:val="22"/>
        </w:rPr>
        <w:t>Pzp</w:t>
      </w:r>
      <w:proofErr w:type="spellEnd"/>
      <w:r>
        <w:rPr>
          <w:rFonts w:ascii="Arial" w:hAnsi="Arial" w:cs="Arial"/>
          <w:sz w:val="22"/>
          <w:szCs w:val="22"/>
        </w:rPr>
        <w:t>, została zawarta umowa o następującej treści:</w:t>
      </w:r>
    </w:p>
    <w:p w14:paraId="635B2381" w14:textId="77777777" w:rsidR="00651674" w:rsidRDefault="00651674">
      <w:pPr>
        <w:spacing w:line="276" w:lineRule="auto"/>
        <w:jc w:val="both"/>
        <w:rPr>
          <w:rFonts w:ascii="Arial" w:hAnsi="Arial" w:cs="Arial"/>
          <w:sz w:val="22"/>
          <w:szCs w:val="22"/>
        </w:rPr>
      </w:pPr>
    </w:p>
    <w:p w14:paraId="3A6DEB8C" w14:textId="77777777" w:rsidR="00651674" w:rsidRDefault="00655AD7">
      <w:pPr>
        <w:pStyle w:val="tyt"/>
        <w:keepNext w:val="0"/>
        <w:overflowPunct/>
        <w:spacing w:before="0" w:after="0" w:line="276" w:lineRule="auto"/>
        <w:textAlignment w:val="baseline"/>
        <w:rPr>
          <w:rFonts w:ascii="Arial" w:hAnsi="Arial" w:cs="Arial"/>
          <w:sz w:val="22"/>
          <w:szCs w:val="22"/>
        </w:rPr>
      </w:pPr>
      <w:r>
        <w:rPr>
          <w:rFonts w:ascii="Arial" w:hAnsi="Arial" w:cs="Arial"/>
          <w:sz w:val="22"/>
          <w:szCs w:val="22"/>
        </w:rPr>
        <w:t>Rozdział I – POSTANOWIENIA WSTĘPNE</w:t>
      </w:r>
    </w:p>
    <w:p w14:paraId="25F231FA" w14:textId="77777777" w:rsidR="00651674" w:rsidRDefault="00655AD7">
      <w:pPr>
        <w:spacing w:line="276" w:lineRule="auto"/>
        <w:jc w:val="center"/>
        <w:rPr>
          <w:rFonts w:ascii="Arial" w:hAnsi="Arial" w:cs="Arial"/>
          <w:b/>
          <w:bCs/>
          <w:sz w:val="22"/>
          <w:szCs w:val="22"/>
        </w:rPr>
      </w:pPr>
      <w:r>
        <w:rPr>
          <w:rFonts w:ascii="Arial" w:hAnsi="Arial" w:cs="Arial"/>
          <w:b/>
          <w:bCs/>
          <w:sz w:val="22"/>
          <w:szCs w:val="22"/>
        </w:rPr>
        <w:t>§ 1. Zakres umowy</w:t>
      </w:r>
    </w:p>
    <w:p w14:paraId="57740EAC" w14:textId="77777777" w:rsidR="000F12DE" w:rsidRPr="007B43E5" w:rsidRDefault="00655AD7" w:rsidP="000F12DE">
      <w:pPr>
        <w:numPr>
          <w:ilvl w:val="0"/>
          <w:numId w:val="44"/>
        </w:numPr>
        <w:overflowPunct w:val="0"/>
        <w:spacing w:after="160" w:line="276" w:lineRule="auto"/>
        <w:ind w:left="426" w:hanging="436"/>
        <w:contextualSpacing/>
        <w:jc w:val="both"/>
        <w:textAlignment w:val="auto"/>
        <w:rPr>
          <w:rFonts w:ascii="Arial" w:eastAsiaTheme="minorHAnsi" w:hAnsi="Arial" w:cs="Arial"/>
          <w:b/>
          <w:bCs/>
          <w:sz w:val="22"/>
          <w:szCs w:val="22"/>
          <w:lang w:eastAsia="en-US"/>
        </w:rPr>
      </w:pPr>
      <w:r>
        <w:rPr>
          <w:rFonts w:ascii="Arial" w:eastAsiaTheme="minorHAnsi" w:hAnsi="Arial" w:cs="Arial"/>
          <w:sz w:val="22"/>
          <w:szCs w:val="22"/>
          <w:lang w:eastAsia="en-US"/>
        </w:rPr>
        <w:t xml:space="preserve">Przedmiotem umowy jest realizacja zadania inwestycyjnego pn. </w:t>
      </w:r>
      <w:r w:rsidR="000F12DE" w:rsidRPr="007B43E5">
        <w:rPr>
          <w:rFonts w:ascii="Arial" w:hAnsi="Arial" w:cs="Arial"/>
          <w:sz w:val="22"/>
          <w:szCs w:val="22"/>
        </w:rPr>
        <w:t>„Przebudowa i modernizacja dróg na terenie gminy Siemień - Etap I”.</w:t>
      </w:r>
    </w:p>
    <w:p w14:paraId="316D1762" w14:textId="77777777" w:rsidR="00254D13" w:rsidRPr="00254D13" w:rsidRDefault="00655AD7" w:rsidP="00254D13">
      <w:pPr>
        <w:numPr>
          <w:ilvl w:val="0"/>
          <w:numId w:val="44"/>
        </w:numPr>
        <w:overflowPunct w:val="0"/>
        <w:spacing w:after="160" w:line="276" w:lineRule="auto"/>
        <w:ind w:left="426" w:hanging="436"/>
        <w:contextualSpacing/>
        <w:jc w:val="both"/>
        <w:textAlignment w:val="auto"/>
        <w:rPr>
          <w:rFonts w:ascii="Arial" w:eastAsiaTheme="minorHAnsi" w:hAnsi="Arial" w:cs="Arial"/>
          <w:sz w:val="22"/>
          <w:szCs w:val="22"/>
          <w:lang w:eastAsia="en-US"/>
        </w:rPr>
      </w:pPr>
      <w:r>
        <w:rPr>
          <w:rFonts w:ascii="Arial" w:eastAsiaTheme="minorHAnsi" w:hAnsi="Arial" w:cs="Arial"/>
          <w:sz w:val="22"/>
          <w:szCs w:val="22"/>
          <w:lang w:eastAsia="en-US"/>
        </w:rPr>
        <w:t xml:space="preserve">Umowa jest realizowana w ramach Programu Rządowy Fundusz Polski Ład: Program Inwestycji Strategicznych pn. </w:t>
      </w:r>
      <w:r w:rsidR="00254D13" w:rsidRPr="00254D13">
        <w:rPr>
          <w:rFonts w:ascii="Arial" w:eastAsiaTheme="minorHAnsi" w:hAnsi="Arial" w:cs="Arial"/>
          <w:sz w:val="22"/>
          <w:szCs w:val="22"/>
          <w:lang w:eastAsia="en-US"/>
        </w:rPr>
        <w:t>„Przebudowa i modernizacja dróg na terenie gminy Siemień - Etap I”. Projekt zakłada przebudowę i modernizację (remonty) odcinków dróg na terenie gminy Siemień. Realizacja projektu usprawni połączenie komunikacyjne z drogami wyższej kategorii a co za tym idzie instytucjami społecznymi, obiektami użyteczności publicznej oraz zakładami pracy. Realizacja inwestycji wpłynie na ujednolicenie oraz usprawnienie dostępności komunikacyjnej i transportowej obszaru objętego zadaniem, w tym także podniesienie poziomu bezpieczeństwa, skrócenie czasu dojazdu i łatwiejszego dostępu mieszkańców gminy Siemień do miejsc pracy, służby zdrowia, szkolnictwa, instytucji kultury, itp. Wykonanie przebudowy i remontu dróg objętych projektem pozwoli na usunięcie pogłębiających się barier komunikacyjnych dla mieszkańców obszaru, oraz w bezpośredni sposób przyczyni się do rozwoju potencjału turystycznego i społeczno- gospodarczego gminy Siemień.</w:t>
      </w:r>
    </w:p>
    <w:p w14:paraId="4126D3CF" w14:textId="77777777" w:rsidR="00254D13" w:rsidRPr="00254D13" w:rsidRDefault="00254D13" w:rsidP="00254D13">
      <w:pPr>
        <w:numPr>
          <w:ilvl w:val="0"/>
          <w:numId w:val="44"/>
        </w:numPr>
        <w:tabs>
          <w:tab w:val="clear" w:pos="0"/>
        </w:tabs>
        <w:overflowPunct w:val="0"/>
        <w:spacing w:after="160" w:line="276" w:lineRule="auto"/>
        <w:ind w:left="426" w:hanging="436"/>
        <w:contextualSpacing/>
        <w:jc w:val="both"/>
        <w:textAlignment w:val="auto"/>
        <w:rPr>
          <w:rFonts w:ascii="Arial" w:eastAsiaTheme="minorHAnsi" w:hAnsi="Arial" w:cs="Arial"/>
          <w:sz w:val="22"/>
          <w:szCs w:val="22"/>
          <w:lang w:eastAsia="en-US"/>
        </w:rPr>
      </w:pPr>
      <w:r w:rsidRPr="00254D13">
        <w:rPr>
          <w:rFonts w:ascii="Arial" w:eastAsiaTheme="minorHAnsi" w:hAnsi="Arial" w:cs="Arial"/>
          <w:sz w:val="22"/>
          <w:szCs w:val="22"/>
          <w:lang w:eastAsia="en-US"/>
        </w:rPr>
        <w:t>Zakres robót:</w:t>
      </w:r>
    </w:p>
    <w:p w14:paraId="09987170" w14:textId="208EEACC" w:rsidR="00254D13" w:rsidRPr="00254D13" w:rsidRDefault="00254D13" w:rsidP="00254D13">
      <w:pPr>
        <w:pStyle w:val="Akapitzlist"/>
        <w:numPr>
          <w:ilvl w:val="0"/>
          <w:numId w:val="74"/>
        </w:numPr>
        <w:overflowPunct w:val="0"/>
        <w:spacing w:after="160" w:line="276" w:lineRule="auto"/>
        <w:contextualSpacing/>
        <w:jc w:val="both"/>
        <w:textAlignment w:val="auto"/>
        <w:rPr>
          <w:rFonts w:ascii="Arial" w:eastAsiaTheme="minorHAnsi" w:hAnsi="Arial" w:cs="Arial"/>
          <w:sz w:val="22"/>
          <w:szCs w:val="22"/>
          <w:lang w:eastAsia="en-US"/>
        </w:rPr>
      </w:pPr>
      <w:r w:rsidRPr="00254D13">
        <w:rPr>
          <w:rFonts w:ascii="Arial" w:eastAsiaTheme="minorHAnsi" w:hAnsi="Arial" w:cs="Arial"/>
          <w:sz w:val="22"/>
          <w:szCs w:val="22"/>
          <w:u w:val="single"/>
          <w:lang w:eastAsia="en-US"/>
        </w:rPr>
        <w:t>Zakres podstawowy zamówienia</w:t>
      </w:r>
      <w:r w:rsidRPr="00254D13">
        <w:rPr>
          <w:rFonts w:ascii="Arial" w:eastAsiaTheme="minorHAnsi" w:hAnsi="Arial" w:cs="Arial"/>
          <w:sz w:val="22"/>
          <w:szCs w:val="22"/>
          <w:lang w:eastAsia="en-US"/>
        </w:rPr>
        <w:t xml:space="preserve"> Zamówienie obejmuje wykonanie robót budowlanych w zakresie:</w:t>
      </w:r>
    </w:p>
    <w:p w14:paraId="384482DF" w14:textId="1B3D56A8" w:rsidR="00254D13" w:rsidRPr="00254D13" w:rsidRDefault="00254D13" w:rsidP="00254D13">
      <w:pPr>
        <w:pStyle w:val="Akapitzlist"/>
        <w:numPr>
          <w:ilvl w:val="1"/>
          <w:numId w:val="44"/>
        </w:numPr>
        <w:overflowPunct w:val="0"/>
        <w:spacing w:after="160" w:line="276" w:lineRule="auto"/>
        <w:contextualSpacing/>
        <w:jc w:val="both"/>
        <w:textAlignment w:val="auto"/>
        <w:rPr>
          <w:rFonts w:ascii="Arial" w:eastAsiaTheme="minorHAnsi" w:hAnsi="Arial" w:cs="Arial"/>
          <w:sz w:val="22"/>
          <w:szCs w:val="22"/>
          <w:lang w:eastAsia="en-US"/>
        </w:rPr>
      </w:pPr>
      <w:r w:rsidRPr="00254D13">
        <w:rPr>
          <w:rFonts w:ascii="Arial" w:eastAsiaTheme="minorHAnsi" w:hAnsi="Arial" w:cs="Arial"/>
          <w:sz w:val="22"/>
          <w:szCs w:val="22"/>
          <w:lang w:eastAsia="en-US"/>
        </w:rPr>
        <w:t xml:space="preserve">przebudowy drogi gminnej 103958L w miejscowości </w:t>
      </w:r>
      <w:proofErr w:type="spellStart"/>
      <w:r w:rsidRPr="00254D13">
        <w:rPr>
          <w:rFonts w:ascii="Arial" w:eastAsiaTheme="minorHAnsi" w:hAnsi="Arial" w:cs="Arial"/>
          <w:sz w:val="22"/>
          <w:szCs w:val="22"/>
          <w:lang w:eastAsia="en-US"/>
        </w:rPr>
        <w:t>Glinny</w:t>
      </w:r>
      <w:proofErr w:type="spellEnd"/>
      <w:r w:rsidRPr="00254D13">
        <w:rPr>
          <w:rFonts w:ascii="Arial" w:eastAsiaTheme="minorHAnsi" w:hAnsi="Arial" w:cs="Arial"/>
          <w:sz w:val="22"/>
          <w:szCs w:val="22"/>
          <w:lang w:eastAsia="en-US"/>
        </w:rPr>
        <w:t xml:space="preserve"> Stok na odcinku od km 0+000,00 do km 0+300,00 wg założonego lokalnie </w:t>
      </w:r>
      <w:proofErr w:type="spellStart"/>
      <w:r w:rsidRPr="00254D13">
        <w:rPr>
          <w:rFonts w:ascii="Arial" w:eastAsiaTheme="minorHAnsi" w:hAnsi="Arial" w:cs="Arial"/>
          <w:sz w:val="22"/>
          <w:szCs w:val="22"/>
          <w:lang w:eastAsia="en-US"/>
        </w:rPr>
        <w:t>kilometraża</w:t>
      </w:r>
      <w:proofErr w:type="spellEnd"/>
      <w:r w:rsidRPr="00254D13">
        <w:rPr>
          <w:rFonts w:ascii="Arial" w:eastAsiaTheme="minorHAnsi" w:hAnsi="Arial" w:cs="Arial"/>
          <w:sz w:val="22"/>
          <w:szCs w:val="22"/>
          <w:lang w:eastAsia="en-US"/>
        </w:rPr>
        <w:t xml:space="preserve"> przebiegu w/w drogi w miejscowości </w:t>
      </w:r>
      <w:proofErr w:type="spellStart"/>
      <w:r w:rsidRPr="00254D13">
        <w:rPr>
          <w:rFonts w:ascii="Arial" w:eastAsiaTheme="minorHAnsi" w:hAnsi="Arial" w:cs="Arial"/>
          <w:sz w:val="22"/>
          <w:szCs w:val="22"/>
          <w:lang w:eastAsia="en-US"/>
        </w:rPr>
        <w:t>Glinny</w:t>
      </w:r>
      <w:proofErr w:type="spellEnd"/>
      <w:r w:rsidRPr="00254D13">
        <w:rPr>
          <w:rFonts w:ascii="Arial" w:eastAsiaTheme="minorHAnsi" w:hAnsi="Arial" w:cs="Arial"/>
          <w:sz w:val="22"/>
          <w:szCs w:val="22"/>
          <w:lang w:eastAsia="en-US"/>
        </w:rPr>
        <w:t xml:space="preserve"> Stok, gmina Siemień wraz z dostosowaniem istniejącej infrastruktury drogowej.</w:t>
      </w:r>
    </w:p>
    <w:p w14:paraId="375D6CCB" w14:textId="29F8908D" w:rsidR="00254D13" w:rsidRPr="00254D13" w:rsidRDefault="00254D13" w:rsidP="00254D13">
      <w:pPr>
        <w:pStyle w:val="Akapitzlist"/>
        <w:numPr>
          <w:ilvl w:val="1"/>
          <w:numId w:val="44"/>
        </w:numPr>
        <w:overflowPunct w:val="0"/>
        <w:spacing w:after="160" w:line="276" w:lineRule="auto"/>
        <w:contextualSpacing/>
        <w:jc w:val="both"/>
        <w:textAlignment w:val="auto"/>
        <w:rPr>
          <w:rFonts w:ascii="Arial" w:eastAsiaTheme="minorHAnsi" w:hAnsi="Arial" w:cs="Arial"/>
          <w:sz w:val="22"/>
          <w:szCs w:val="22"/>
          <w:lang w:eastAsia="en-US"/>
        </w:rPr>
      </w:pPr>
      <w:r w:rsidRPr="00254D13">
        <w:rPr>
          <w:rFonts w:ascii="Arial" w:eastAsiaTheme="minorHAnsi" w:hAnsi="Arial" w:cs="Arial"/>
          <w:sz w:val="22"/>
          <w:szCs w:val="22"/>
          <w:lang w:eastAsia="en-US"/>
        </w:rPr>
        <w:lastRenderedPageBreak/>
        <w:t xml:space="preserve">remontu drogi gminnej 103978L w miejscowości Gródek </w:t>
      </w:r>
      <w:r w:rsidR="00E8217A">
        <w:rPr>
          <w:rFonts w:ascii="Arial" w:eastAsiaTheme="minorHAnsi" w:hAnsi="Arial" w:cs="Arial"/>
          <w:sz w:val="22"/>
          <w:szCs w:val="22"/>
          <w:lang w:eastAsia="en-US"/>
        </w:rPr>
        <w:t xml:space="preserve">Szlachecki </w:t>
      </w:r>
      <w:r w:rsidRPr="00254D13">
        <w:rPr>
          <w:rFonts w:ascii="Arial" w:eastAsiaTheme="minorHAnsi" w:hAnsi="Arial" w:cs="Arial"/>
          <w:sz w:val="22"/>
          <w:szCs w:val="22"/>
          <w:lang w:eastAsia="en-US"/>
        </w:rPr>
        <w:t>na odcinku od km 0+000,00 do km 0+200,08 wg lokalnie założonego kilometrażu drogi tj. wykonywanie robót, na istniejącej drodze polegających na odtworzeniu stanu pierwotnego, a niestanowiących bieżącej konserwacji, przy czym dopuszcza się stosowanie wyrobów budowlanych innych niż użyto w stanie pierwotnym;</w:t>
      </w:r>
    </w:p>
    <w:p w14:paraId="1623820A" w14:textId="5B2B5E17" w:rsidR="00254D13" w:rsidRPr="00254D13" w:rsidRDefault="00254D13" w:rsidP="00254D13">
      <w:pPr>
        <w:pStyle w:val="Akapitzlist"/>
        <w:numPr>
          <w:ilvl w:val="1"/>
          <w:numId w:val="44"/>
        </w:numPr>
        <w:overflowPunct w:val="0"/>
        <w:spacing w:after="160" w:line="276" w:lineRule="auto"/>
        <w:contextualSpacing/>
        <w:jc w:val="both"/>
        <w:textAlignment w:val="auto"/>
        <w:rPr>
          <w:rFonts w:ascii="Arial" w:eastAsiaTheme="minorHAnsi" w:hAnsi="Arial" w:cs="Arial"/>
          <w:sz w:val="22"/>
          <w:szCs w:val="22"/>
          <w:lang w:eastAsia="en-US"/>
        </w:rPr>
      </w:pPr>
      <w:r w:rsidRPr="00254D13">
        <w:rPr>
          <w:rFonts w:ascii="Arial" w:eastAsiaTheme="minorHAnsi" w:hAnsi="Arial" w:cs="Arial"/>
          <w:sz w:val="22"/>
          <w:szCs w:val="22"/>
          <w:lang w:eastAsia="en-US"/>
        </w:rPr>
        <w:t>remontu drogi gminnej104011L na odcinku od km 0+000,00 do km 0+080,00, w miejscowości Jezioro wg lokalnie założonego kilometrażu w/w drogi tj. wykonywanie robót, na istniejącej drodze polegających na odtworzeniu stanu pierwotnego, a niestanowiących bieżącej konserwacji, przy czym dopuszcza się stosowanie wyrobów budowlanych innych niż użyto w stanie pierwotnym;</w:t>
      </w:r>
    </w:p>
    <w:p w14:paraId="6B406863" w14:textId="46849DCF" w:rsidR="00254D13" w:rsidRPr="00254D13" w:rsidRDefault="00254D13" w:rsidP="00254D13">
      <w:pPr>
        <w:pStyle w:val="Akapitzlist"/>
        <w:numPr>
          <w:ilvl w:val="1"/>
          <w:numId w:val="44"/>
        </w:numPr>
        <w:overflowPunct w:val="0"/>
        <w:spacing w:after="160" w:line="276" w:lineRule="auto"/>
        <w:contextualSpacing/>
        <w:jc w:val="both"/>
        <w:textAlignment w:val="auto"/>
        <w:rPr>
          <w:rFonts w:ascii="Arial" w:eastAsiaTheme="minorHAnsi" w:hAnsi="Arial" w:cs="Arial"/>
          <w:sz w:val="22"/>
          <w:szCs w:val="22"/>
          <w:lang w:eastAsia="en-US"/>
        </w:rPr>
      </w:pPr>
      <w:r w:rsidRPr="00254D13">
        <w:rPr>
          <w:rFonts w:ascii="Arial" w:eastAsiaTheme="minorHAnsi" w:hAnsi="Arial" w:cs="Arial"/>
          <w:sz w:val="22"/>
          <w:szCs w:val="22"/>
          <w:lang w:eastAsia="en-US"/>
        </w:rPr>
        <w:t>remontu drogi gminnej 103987L w miejscowości Żminne na odcinku od km 0+000,00 do km 0+999,00 wg lokalnie założonego kilometrażu drogi tj. wykonywanie robót, na istniejącej drodze polegających na odtworzeniu stanu pierwotnego, a niestanowiących bieżącej konserwacji, przy czym dopuszcza się stosowanie wyrobów budowlanych innych niż użyto w stanie pierwotnym;</w:t>
      </w:r>
    </w:p>
    <w:p w14:paraId="20F184FE" w14:textId="2B650062" w:rsidR="00254D13" w:rsidRPr="00254D13" w:rsidRDefault="00254D13" w:rsidP="00254D13">
      <w:pPr>
        <w:pStyle w:val="Akapitzlist"/>
        <w:numPr>
          <w:ilvl w:val="1"/>
          <w:numId w:val="44"/>
        </w:numPr>
        <w:overflowPunct w:val="0"/>
        <w:spacing w:after="160" w:line="276" w:lineRule="auto"/>
        <w:contextualSpacing/>
        <w:jc w:val="both"/>
        <w:textAlignment w:val="auto"/>
        <w:rPr>
          <w:rFonts w:ascii="Arial" w:eastAsiaTheme="minorHAnsi" w:hAnsi="Arial" w:cs="Arial"/>
          <w:sz w:val="22"/>
          <w:szCs w:val="22"/>
          <w:lang w:eastAsia="en-US"/>
        </w:rPr>
      </w:pPr>
      <w:r w:rsidRPr="00254D13">
        <w:rPr>
          <w:rFonts w:ascii="Arial" w:eastAsiaTheme="minorHAnsi" w:hAnsi="Arial" w:cs="Arial"/>
          <w:sz w:val="22"/>
          <w:szCs w:val="22"/>
          <w:lang w:eastAsia="en-US"/>
        </w:rPr>
        <w:t>remontu drogi gminnej 103959L w miejscowości Miłków na odcinku od km 0+000,00 do km 0+654,46 oraz od km 0+989,51 do km 1+224,86 wg lokalnie założonego kilometrażu drogi na łącznej długości 889,81m i tj. wykonywanie robót, na istniejącej drodze polegających na odtworzeniu stanu pierwotnego, a niestanowiących bieżącej konserwacji, przy czym dopuszcza się stosowanie wyrobów budowlanych innych niż użyto w stanie pierwotnym; wykonanie poboczy  z kruszywa łamanego 0-31,5 mm  o grubości po zagęszczeniu 10 cm  na odcinku od km 0+880,51 do km 0+989,51</w:t>
      </w:r>
    </w:p>
    <w:p w14:paraId="6C87D4D2" w14:textId="4A40E142" w:rsidR="00254D13" w:rsidRPr="00254D13" w:rsidRDefault="00254D13" w:rsidP="00254D13">
      <w:pPr>
        <w:pStyle w:val="Akapitzlist"/>
        <w:numPr>
          <w:ilvl w:val="1"/>
          <w:numId w:val="44"/>
        </w:numPr>
        <w:overflowPunct w:val="0"/>
        <w:spacing w:after="160" w:line="276" w:lineRule="auto"/>
        <w:contextualSpacing/>
        <w:jc w:val="both"/>
        <w:textAlignment w:val="auto"/>
        <w:rPr>
          <w:rFonts w:ascii="Arial" w:eastAsiaTheme="minorHAnsi" w:hAnsi="Arial" w:cs="Arial"/>
          <w:sz w:val="22"/>
          <w:szCs w:val="22"/>
          <w:lang w:eastAsia="en-US"/>
        </w:rPr>
      </w:pPr>
      <w:r w:rsidRPr="00254D13">
        <w:rPr>
          <w:rFonts w:ascii="Arial" w:eastAsiaTheme="minorHAnsi" w:hAnsi="Arial" w:cs="Arial"/>
          <w:sz w:val="22"/>
          <w:szCs w:val="22"/>
          <w:lang w:eastAsia="en-US"/>
        </w:rPr>
        <w:t>remontu drogi gminnej 103962L w miejscowości Siemień na odcinku od km 0+000,00 do km 0+920,00 wg lokalnie założonego kilometrażu drogi tj. wykonywanie robót, na istniejącej drodze polegających na odtworzeniu stanu pierwotnego, a niestanowiących bieżącej konserwacji, przy czym dopuszcza się stosowanie wyrobów budowlanych innych niż użyto w stanie pierwotnym;</w:t>
      </w:r>
    </w:p>
    <w:p w14:paraId="31FC603F" w14:textId="53C360EE" w:rsidR="00254D13" w:rsidRPr="00254D13" w:rsidRDefault="00254D13" w:rsidP="00254D13">
      <w:pPr>
        <w:pStyle w:val="Akapitzlist"/>
        <w:numPr>
          <w:ilvl w:val="1"/>
          <w:numId w:val="44"/>
        </w:numPr>
        <w:overflowPunct w:val="0"/>
        <w:spacing w:after="160" w:line="276" w:lineRule="auto"/>
        <w:contextualSpacing/>
        <w:jc w:val="both"/>
        <w:textAlignment w:val="auto"/>
        <w:rPr>
          <w:rFonts w:ascii="Arial" w:eastAsiaTheme="minorHAnsi" w:hAnsi="Arial" w:cs="Arial"/>
          <w:sz w:val="22"/>
          <w:szCs w:val="22"/>
          <w:lang w:eastAsia="en-US"/>
        </w:rPr>
      </w:pPr>
      <w:r w:rsidRPr="00254D13">
        <w:rPr>
          <w:rFonts w:ascii="Arial" w:eastAsiaTheme="minorHAnsi" w:hAnsi="Arial" w:cs="Arial"/>
          <w:sz w:val="22"/>
          <w:szCs w:val="22"/>
          <w:lang w:eastAsia="en-US"/>
        </w:rPr>
        <w:t>modernizacji (przebudowy) drogi gminnej nr 103973L dojazdowej do gruntów rolnych w miejscowości Władysławów (dz. nr ew.71) na odcinku o długości 325,00 m o szerokości 3,5m:</w:t>
      </w:r>
    </w:p>
    <w:p w14:paraId="3A051034" w14:textId="77777777" w:rsidR="00254D13" w:rsidRPr="00254D13" w:rsidRDefault="00254D13" w:rsidP="00254D13">
      <w:pPr>
        <w:overflowPunct w:val="0"/>
        <w:spacing w:after="160" w:line="276" w:lineRule="auto"/>
        <w:ind w:left="1416"/>
        <w:contextualSpacing/>
        <w:jc w:val="both"/>
        <w:textAlignment w:val="auto"/>
        <w:rPr>
          <w:rFonts w:ascii="Arial" w:eastAsiaTheme="minorHAnsi" w:hAnsi="Arial" w:cs="Arial"/>
          <w:sz w:val="22"/>
          <w:szCs w:val="22"/>
          <w:lang w:eastAsia="en-US"/>
        </w:rPr>
      </w:pPr>
      <w:r w:rsidRPr="00254D13">
        <w:rPr>
          <w:rFonts w:ascii="Arial" w:eastAsiaTheme="minorHAnsi" w:hAnsi="Arial" w:cs="Arial"/>
          <w:sz w:val="22"/>
          <w:szCs w:val="22"/>
          <w:lang w:eastAsia="en-US"/>
        </w:rPr>
        <w:t xml:space="preserve">- od km 0+035,00 do km 0+360,00 wg założonego lokalnie </w:t>
      </w:r>
      <w:proofErr w:type="spellStart"/>
      <w:r w:rsidRPr="00254D13">
        <w:rPr>
          <w:rFonts w:ascii="Arial" w:eastAsiaTheme="minorHAnsi" w:hAnsi="Arial" w:cs="Arial"/>
          <w:sz w:val="22"/>
          <w:szCs w:val="22"/>
          <w:lang w:eastAsia="en-US"/>
        </w:rPr>
        <w:t>kilometraża</w:t>
      </w:r>
      <w:proofErr w:type="spellEnd"/>
      <w:r w:rsidRPr="00254D13">
        <w:rPr>
          <w:rFonts w:ascii="Arial" w:eastAsiaTheme="minorHAnsi" w:hAnsi="Arial" w:cs="Arial"/>
          <w:sz w:val="22"/>
          <w:szCs w:val="22"/>
          <w:lang w:eastAsia="en-US"/>
        </w:rPr>
        <w:t xml:space="preserve"> przebiegu w/w drogi w miejscowości Władysławów, gmina Siemień wraz z dostosowaniem istniejącej infrastruktury drogowej.</w:t>
      </w:r>
    </w:p>
    <w:p w14:paraId="6F4B6105" w14:textId="02CC9F27" w:rsidR="00254D13" w:rsidRPr="00254D13" w:rsidRDefault="00254D13" w:rsidP="00254D13">
      <w:pPr>
        <w:pStyle w:val="Akapitzlist"/>
        <w:numPr>
          <w:ilvl w:val="1"/>
          <w:numId w:val="44"/>
        </w:numPr>
        <w:overflowPunct w:val="0"/>
        <w:spacing w:after="160" w:line="276" w:lineRule="auto"/>
        <w:contextualSpacing/>
        <w:jc w:val="both"/>
        <w:textAlignment w:val="auto"/>
        <w:rPr>
          <w:rFonts w:ascii="Arial" w:eastAsiaTheme="minorHAnsi" w:hAnsi="Arial" w:cs="Arial"/>
          <w:sz w:val="22"/>
          <w:szCs w:val="22"/>
          <w:lang w:eastAsia="en-US"/>
        </w:rPr>
      </w:pPr>
      <w:r w:rsidRPr="00254D13">
        <w:rPr>
          <w:rFonts w:ascii="Arial" w:eastAsiaTheme="minorHAnsi" w:hAnsi="Arial" w:cs="Arial"/>
          <w:sz w:val="22"/>
          <w:szCs w:val="22"/>
          <w:lang w:eastAsia="en-US"/>
        </w:rPr>
        <w:t>remontu drogi gminnej 103980L w miejscowości Wólka Siemieńska na odcinku od km 0+000,00 do km 0+833,91 wg lokalnie założonego kilometrażu drogi tj. wykonywanie robót, na istniejącej drodze polegających na odtworzeniu stanu pierwotnego, a niestanowiących bieżącej konserwacji, przy czym dopuszcza się stosowanie wyrobów budowlanych innych niż użyto w stanie pierwotnym;</w:t>
      </w:r>
    </w:p>
    <w:p w14:paraId="39D5FD9E" w14:textId="77777777" w:rsidR="00254D13" w:rsidRPr="00254D13" w:rsidRDefault="00254D13" w:rsidP="00254D13">
      <w:pPr>
        <w:overflowPunct w:val="0"/>
        <w:spacing w:after="160" w:line="276" w:lineRule="auto"/>
        <w:ind w:left="426"/>
        <w:contextualSpacing/>
        <w:jc w:val="both"/>
        <w:textAlignment w:val="auto"/>
        <w:rPr>
          <w:rFonts w:ascii="Arial" w:eastAsiaTheme="minorHAnsi" w:hAnsi="Arial" w:cs="Arial"/>
          <w:sz w:val="22"/>
          <w:szCs w:val="22"/>
          <w:lang w:eastAsia="en-US"/>
        </w:rPr>
      </w:pPr>
      <w:r w:rsidRPr="00254D13">
        <w:rPr>
          <w:rFonts w:ascii="Arial" w:eastAsiaTheme="minorHAnsi" w:hAnsi="Arial" w:cs="Arial"/>
          <w:sz w:val="22"/>
          <w:szCs w:val="22"/>
          <w:lang w:eastAsia="en-US"/>
        </w:rPr>
        <w:t xml:space="preserve">Niniejsze stanowi zakres podstawowy zamówienia. </w:t>
      </w:r>
    </w:p>
    <w:p w14:paraId="616F7987" w14:textId="77777777" w:rsidR="00254D13" w:rsidRPr="00254D13" w:rsidRDefault="00254D13" w:rsidP="00254D13">
      <w:pPr>
        <w:overflowPunct w:val="0"/>
        <w:spacing w:after="160" w:line="276" w:lineRule="auto"/>
        <w:ind w:left="426"/>
        <w:contextualSpacing/>
        <w:jc w:val="both"/>
        <w:textAlignment w:val="auto"/>
        <w:rPr>
          <w:rFonts w:ascii="Arial" w:eastAsiaTheme="minorHAnsi" w:hAnsi="Arial" w:cs="Arial"/>
          <w:sz w:val="22"/>
          <w:szCs w:val="22"/>
          <w:lang w:eastAsia="en-US"/>
        </w:rPr>
      </w:pPr>
    </w:p>
    <w:p w14:paraId="0C9615CD" w14:textId="733AEC49" w:rsidR="00254D13" w:rsidRPr="00254D13" w:rsidRDefault="00254D13" w:rsidP="00254D13">
      <w:pPr>
        <w:pStyle w:val="Akapitzlist"/>
        <w:numPr>
          <w:ilvl w:val="0"/>
          <w:numId w:val="74"/>
        </w:numPr>
        <w:overflowPunct w:val="0"/>
        <w:spacing w:after="160" w:line="276" w:lineRule="auto"/>
        <w:contextualSpacing/>
        <w:jc w:val="both"/>
        <w:textAlignment w:val="auto"/>
        <w:rPr>
          <w:rFonts w:ascii="Arial" w:eastAsiaTheme="minorHAnsi" w:hAnsi="Arial" w:cs="Arial"/>
          <w:sz w:val="22"/>
          <w:szCs w:val="22"/>
          <w:lang w:eastAsia="en-US"/>
        </w:rPr>
      </w:pPr>
      <w:r w:rsidRPr="00254D13">
        <w:rPr>
          <w:rFonts w:ascii="Arial" w:eastAsiaTheme="minorHAnsi" w:hAnsi="Arial" w:cs="Arial"/>
          <w:sz w:val="22"/>
          <w:szCs w:val="22"/>
          <w:u w:val="single"/>
          <w:lang w:eastAsia="en-US"/>
        </w:rPr>
        <w:lastRenderedPageBreak/>
        <w:t>Zakres opcjonalny zamówienia</w:t>
      </w:r>
      <w:r w:rsidRPr="00254D13">
        <w:rPr>
          <w:rFonts w:ascii="Arial" w:eastAsiaTheme="minorHAnsi" w:hAnsi="Arial" w:cs="Arial"/>
          <w:sz w:val="22"/>
          <w:szCs w:val="22"/>
          <w:lang w:eastAsia="en-US"/>
        </w:rPr>
        <w:t xml:space="preserve"> Obok wskazanego w </w:t>
      </w:r>
      <w:proofErr w:type="spellStart"/>
      <w:r w:rsidRPr="00254D13">
        <w:rPr>
          <w:rFonts w:ascii="Arial" w:eastAsiaTheme="minorHAnsi" w:hAnsi="Arial" w:cs="Arial"/>
          <w:sz w:val="22"/>
          <w:szCs w:val="22"/>
          <w:lang w:eastAsia="en-US"/>
        </w:rPr>
        <w:t>ppkt</w:t>
      </w:r>
      <w:proofErr w:type="spellEnd"/>
      <w:r w:rsidRPr="00254D13">
        <w:rPr>
          <w:rFonts w:ascii="Arial" w:eastAsiaTheme="minorHAnsi" w:hAnsi="Arial" w:cs="Arial"/>
          <w:sz w:val="22"/>
          <w:szCs w:val="22"/>
          <w:lang w:eastAsia="en-US"/>
        </w:rPr>
        <w:t xml:space="preserve"> 1) zakresu podstawowego zamówienia Zamawiający przewiduje równocześnie w ramach zastrzeganego prawa opcji dodatkowo wykonanie robót budowlanych w zakresie:</w:t>
      </w:r>
    </w:p>
    <w:p w14:paraId="4447EDEF" w14:textId="2ECB4F32" w:rsidR="00254D13" w:rsidRPr="00254D13" w:rsidRDefault="00254D13" w:rsidP="00254D13">
      <w:pPr>
        <w:pStyle w:val="Akapitzlist"/>
        <w:numPr>
          <w:ilvl w:val="1"/>
          <w:numId w:val="44"/>
        </w:numPr>
        <w:overflowPunct w:val="0"/>
        <w:spacing w:after="160" w:line="276" w:lineRule="auto"/>
        <w:contextualSpacing/>
        <w:jc w:val="both"/>
        <w:textAlignment w:val="auto"/>
        <w:rPr>
          <w:rFonts w:ascii="Arial" w:eastAsiaTheme="minorHAnsi" w:hAnsi="Arial" w:cs="Arial"/>
          <w:sz w:val="22"/>
          <w:szCs w:val="22"/>
          <w:lang w:eastAsia="en-US"/>
        </w:rPr>
      </w:pPr>
      <w:r w:rsidRPr="00254D13">
        <w:rPr>
          <w:rFonts w:ascii="Arial" w:eastAsiaTheme="minorHAnsi" w:hAnsi="Arial" w:cs="Arial"/>
          <w:sz w:val="22"/>
          <w:szCs w:val="22"/>
          <w:lang w:eastAsia="en-US"/>
        </w:rPr>
        <w:t xml:space="preserve">przebudowy drogi gminnej 103958L w miejscowości </w:t>
      </w:r>
      <w:proofErr w:type="spellStart"/>
      <w:r w:rsidRPr="00254D13">
        <w:rPr>
          <w:rFonts w:ascii="Arial" w:eastAsiaTheme="minorHAnsi" w:hAnsi="Arial" w:cs="Arial"/>
          <w:sz w:val="22"/>
          <w:szCs w:val="22"/>
          <w:lang w:eastAsia="en-US"/>
        </w:rPr>
        <w:t>Glinny</w:t>
      </w:r>
      <w:proofErr w:type="spellEnd"/>
      <w:r w:rsidRPr="00254D13">
        <w:rPr>
          <w:rFonts w:ascii="Arial" w:eastAsiaTheme="minorHAnsi" w:hAnsi="Arial" w:cs="Arial"/>
          <w:sz w:val="22"/>
          <w:szCs w:val="22"/>
          <w:lang w:eastAsia="en-US"/>
        </w:rPr>
        <w:t xml:space="preserve"> Stok na odcinku od km 0+300,00 do km 0+483,93 wg założonego lokalnie </w:t>
      </w:r>
      <w:proofErr w:type="spellStart"/>
      <w:r w:rsidRPr="00254D13">
        <w:rPr>
          <w:rFonts w:ascii="Arial" w:eastAsiaTheme="minorHAnsi" w:hAnsi="Arial" w:cs="Arial"/>
          <w:sz w:val="22"/>
          <w:szCs w:val="22"/>
          <w:lang w:eastAsia="en-US"/>
        </w:rPr>
        <w:t>kilometraża</w:t>
      </w:r>
      <w:proofErr w:type="spellEnd"/>
      <w:r w:rsidRPr="00254D13">
        <w:rPr>
          <w:rFonts w:ascii="Arial" w:eastAsiaTheme="minorHAnsi" w:hAnsi="Arial" w:cs="Arial"/>
          <w:sz w:val="22"/>
          <w:szCs w:val="22"/>
          <w:lang w:eastAsia="en-US"/>
        </w:rPr>
        <w:t xml:space="preserve"> przebiegu w/w drogi w miejscowości </w:t>
      </w:r>
      <w:proofErr w:type="spellStart"/>
      <w:r w:rsidRPr="00254D13">
        <w:rPr>
          <w:rFonts w:ascii="Arial" w:eastAsiaTheme="minorHAnsi" w:hAnsi="Arial" w:cs="Arial"/>
          <w:sz w:val="22"/>
          <w:szCs w:val="22"/>
          <w:lang w:eastAsia="en-US"/>
        </w:rPr>
        <w:t>Glinny</w:t>
      </w:r>
      <w:proofErr w:type="spellEnd"/>
      <w:r w:rsidRPr="00254D13">
        <w:rPr>
          <w:rFonts w:ascii="Arial" w:eastAsiaTheme="minorHAnsi" w:hAnsi="Arial" w:cs="Arial"/>
          <w:sz w:val="22"/>
          <w:szCs w:val="22"/>
          <w:lang w:eastAsia="en-US"/>
        </w:rPr>
        <w:t xml:space="preserve"> Stok, gmina Siemień wraz z dostosowaniem istniejącej infrastruktury drogowej.</w:t>
      </w:r>
    </w:p>
    <w:p w14:paraId="167FCD42" w14:textId="77777777" w:rsidR="00254D13" w:rsidRPr="00254D13" w:rsidRDefault="00254D13" w:rsidP="00254D13">
      <w:pPr>
        <w:overflowPunct w:val="0"/>
        <w:spacing w:after="160" w:line="276" w:lineRule="auto"/>
        <w:ind w:left="426"/>
        <w:contextualSpacing/>
        <w:jc w:val="both"/>
        <w:textAlignment w:val="auto"/>
        <w:rPr>
          <w:rFonts w:ascii="Arial" w:eastAsiaTheme="minorHAnsi" w:hAnsi="Arial" w:cs="Arial"/>
          <w:sz w:val="22"/>
          <w:szCs w:val="22"/>
          <w:lang w:eastAsia="en-US"/>
        </w:rPr>
      </w:pPr>
      <w:r w:rsidRPr="00254D13">
        <w:rPr>
          <w:rFonts w:ascii="Arial" w:eastAsiaTheme="minorHAnsi" w:hAnsi="Arial" w:cs="Arial"/>
          <w:sz w:val="22"/>
          <w:szCs w:val="22"/>
          <w:lang w:eastAsia="en-US"/>
        </w:rPr>
        <w:t>Niniejsze stanowi zakres opcjonalny zamówienia.</w:t>
      </w:r>
    </w:p>
    <w:p w14:paraId="3FF211E0" w14:textId="54838BE3" w:rsidR="00254D13" w:rsidRPr="00254D13" w:rsidRDefault="00254D13" w:rsidP="00254D13">
      <w:pPr>
        <w:overflowPunct w:val="0"/>
        <w:spacing w:after="160" w:line="276" w:lineRule="auto"/>
        <w:ind w:left="426"/>
        <w:contextualSpacing/>
        <w:jc w:val="both"/>
        <w:textAlignment w:val="auto"/>
        <w:rPr>
          <w:rFonts w:ascii="Arial" w:eastAsiaTheme="minorHAnsi" w:hAnsi="Arial" w:cs="Arial"/>
          <w:sz w:val="22"/>
          <w:szCs w:val="22"/>
          <w:lang w:eastAsia="en-US"/>
        </w:rPr>
      </w:pPr>
      <w:r w:rsidRPr="00254D13">
        <w:rPr>
          <w:rFonts w:ascii="Arial" w:eastAsiaTheme="minorHAnsi" w:hAnsi="Arial" w:cs="Arial"/>
          <w:sz w:val="22"/>
          <w:szCs w:val="22"/>
          <w:lang w:eastAsia="en-US"/>
        </w:rPr>
        <w:t>Zastrzega się, iż prawo opcji (zakres opcjonalny zamówienia) nie stanowi zobowiązania umownego (w tym finansowego) Zamawiającego zaciąganego w momencie zawarcia umowy w sprawie zamówienia, a przewidywany zakres opcjonalny zamówienia nie jest gwarantowany do realizacji. Powyżej określony zakres objęty prawem opcji (zakres opcjonalny zamówienia) przewidziany zostaje na okoliczność istnienia stosownych możliwości finansowych po stronie Zamawiającego w kontekście realizacji tego zakresu prac oraz uznania potrzeby ich wykonania. Zamawiający podejmie decyzję co do możliwości i woli skorzystania z zastrzeżonego prawa opcji zgodnie z zapotrzebowaniem i posiadanymi możliwościami finansowymi. Prawo opcji może być realizowane przez Zamawiającego etapowo / częściowo / fragmentarycznie w okresie realizacji zamówienia – na warunkach</w:t>
      </w:r>
      <w:r>
        <w:rPr>
          <w:rFonts w:ascii="Arial" w:eastAsiaTheme="minorHAnsi" w:hAnsi="Arial" w:cs="Arial"/>
          <w:sz w:val="22"/>
          <w:szCs w:val="22"/>
          <w:lang w:eastAsia="en-US"/>
        </w:rPr>
        <w:t xml:space="preserve"> </w:t>
      </w:r>
      <w:r w:rsidRPr="00254D13">
        <w:rPr>
          <w:rFonts w:ascii="Arial" w:eastAsiaTheme="minorHAnsi" w:hAnsi="Arial" w:cs="Arial"/>
          <w:sz w:val="22"/>
          <w:szCs w:val="22"/>
          <w:lang w:eastAsia="en-US"/>
        </w:rPr>
        <w:t>określonych w umowie (zał. nr 8 SWZ – wzór umowy). Wykonawca jest zobowiązany</w:t>
      </w:r>
      <w:r>
        <w:rPr>
          <w:rFonts w:ascii="Arial" w:eastAsiaTheme="minorHAnsi" w:hAnsi="Arial" w:cs="Arial"/>
          <w:sz w:val="22"/>
          <w:szCs w:val="22"/>
          <w:lang w:eastAsia="en-US"/>
        </w:rPr>
        <w:t xml:space="preserve"> </w:t>
      </w:r>
      <w:r w:rsidRPr="00254D13">
        <w:rPr>
          <w:rFonts w:ascii="Arial" w:eastAsiaTheme="minorHAnsi" w:hAnsi="Arial" w:cs="Arial"/>
          <w:sz w:val="22"/>
          <w:szCs w:val="22"/>
          <w:lang w:eastAsia="en-US"/>
        </w:rPr>
        <w:t>do realizacji prac (robót) w ramach zastrzeżonego prawa opcji w przypadku i w zakresie,</w:t>
      </w:r>
      <w:r>
        <w:rPr>
          <w:rFonts w:ascii="Arial" w:eastAsiaTheme="minorHAnsi" w:hAnsi="Arial" w:cs="Arial"/>
          <w:sz w:val="22"/>
          <w:szCs w:val="22"/>
          <w:lang w:eastAsia="en-US"/>
        </w:rPr>
        <w:t xml:space="preserve"> </w:t>
      </w:r>
      <w:r w:rsidRPr="00254D13">
        <w:rPr>
          <w:rFonts w:ascii="Arial" w:eastAsiaTheme="minorHAnsi" w:hAnsi="Arial" w:cs="Arial"/>
          <w:sz w:val="22"/>
          <w:szCs w:val="22"/>
          <w:lang w:eastAsia="en-US"/>
        </w:rPr>
        <w:t>w jakim korzysta z niego Zamawiający zgodnie z treścią złożonego oświadczenia</w:t>
      </w:r>
      <w:r>
        <w:rPr>
          <w:rFonts w:ascii="Arial" w:eastAsiaTheme="minorHAnsi" w:hAnsi="Arial" w:cs="Arial"/>
          <w:sz w:val="22"/>
          <w:szCs w:val="22"/>
          <w:lang w:eastAsia="en-US"/>
        </w:rPr>
        <w:t xml:space="preserve"> </w:t>
      </w:r>
      <w:r w:rsidRPr="00254D13">
        <w:rPr>
          <w:rFonts w:ascii="Arial" w:eastAsiaTheme="minorHAnsi" w:hAnsi="Arial" w:cs="Arial"/>
          <w:sz w:val="22"/>
          <w:szCs w:val="22"/>
          <w:lang w:eastAsia="en-US"/>
        </w:rPr>
        <w:t>Zamawiającego o skorzystaniu z prawa opcji i warunkami określonymi w SWZ (umowie) –w momencie złożenia takiego oświadczenia następuje zaciągnięcie przez Zamawiającego</w:t>
      </w:r>
      <w:r>
        <w:rPr>
          <w:rFonts w:ascii="Arial" w:eastAsiaTheme="minorHAnsi" w:hAnsi="Arial" w:cs="Arial"/>
          <w:sz w:val="22"/>
          <w:szCs w:val="22"/>
          <w:lang w:eastAsia="en-US"/>
        </w:rPr>
        <w:t xml:space="preserve"> </w:t>
      </w:r>
      <w:r w:rsidRPr="00254D13">
        <w:rPr>
          <w:rFonts w:ascii="Arial" w:eastAsiaTheme="minorHAnsi" w:hAnsi="Arial" w:cs="Arial"/>
          <w:sz w:val="22"/>
          <w:szCs w:val="22"/>
          <w:lang w:eastAsia="en-US"/>
        </w:rPr>
        <w:t>zobowiązania finansowego w wysokości wynikającej z zakresu prac (robót) objętego</w:t>
      </w:r>
      <w:r>
        <w:rPr>
          <w:rFonts w:ascii="Arial" w:eastAsiaTheme="minorHAnsi" w:hAnsi="Arial" w:cs="Arial"/>
          <w:sz w:val="22"/>
          <w:szCs w:val="22"/>
          <w:lang w:eastAsia="en-US"/>
        </w:rPr>
        <w:t xml:space="preserve"> </w:t>
      </w:r>
      <w:r w:rsidRPr="00254D13">
        <w:rPr>
          <w:rFonts w:ascii="Arial" w:eastAsiaTheme="minorHAnsi" w:hAnsi="Arial" w:cs="Arial"/>
          <w:sz w:val="22"/>
          <w:szCs w:val="22"/>
          <w:lang w:eastAsia="en-US"/>
        </w:rPr>
        <w:t>realizowaną na mocy danego oświadczenia opcją.</w:t>
      </w:r>
    </w:p>
    <w:p w14:paraId="464D3C86" w14:textId="4E4348ED" w:rsidR="00AF70FB" w:rsidRPr="00AF70FB" w:rsidRDefault="00AF70FB" w:rsidP="00254D13">
      <w:pPr>
        <w:overflowPunct w:val="0"/>
        <w:spacing w:line="276" w:lineRule="auto"/>
        <w:contextualSpacing/>
        <w:jc w:val="both"/>
        <w:textAlignment w:val="auto"/>
        <w:rPr>
          <w:rFonts w:ascii="Arial" w:eastAsiaTheme="minorHAnsi" w:hAnsi="Arial" w:cs="Arial"/>
          <w:sz w:val="22"/>
          <w:szCs w:val="22"/>
          <w:lang w:eastAsia="en-US"/>
        </w:rPr>
      </w:pPr>
      <w:bookmarkStart w:id="0" w:name="_Hlk123632704"/>
    </w:p>
    <w:bookmarkEnd w:id="0"/>
    <w:p w14:paraId="1C17C1CA" w14:textId="559A561C" w:rsidR="00651674" w:rsidRPr="009113A4" w:rsidRDefault="00655AD7">
      <w:pPr>
        <w:pStyle w:val="Akapitzlist"/>
        <w:numPr>
          <w:ilvl w:val="0"/>
          <w:numId w:val="44"/>
        </w:numPr>
        <w:overflowPunct w:val="0"/>
        <w:spacing w:line="276" w:lineRule="auto"/>
        <w:ind w:left="426"/>
        <w:contextualSpacing/>
        <w:jc w:val="both"/>
        <w:textAlignment w:val="auto"/>
        <w:rPr>
          <w:rFonts w:ascii="Arial" w:eastAsiaTheme="minorHAnsi" w:hAnsi="Arial" w:cs="Arial"/>
          <w:sz w:val="22"/>
          <w:szCs w:val="22"/>
          <w:lang w:eastAsia="en-US"/>
        </w:rPr>
      </w:pPr>
      <w:r w:rsidRPr="009113A4">
        <w:rPr>
          <w:rFonts w:ascii="Arial" w:eastAsiaTheme="minorHAnsi" w:hAnsi="Arial" w:cs="Arial"/>
          <w:sz w:val="22"/>
          <w:szCs w:val="22"/>
          <w:lang w:eastAsia="en-US"/>
        </w:rPr>
        <w:t xml:space="preserve">Zamówienie należy wykonać w szczególności zgodnie z dokumentacją </w:t>
      </w:r>
      <w:proofErr w:type="gramStart"/>
      <w:r w:rsidRPr="009113A4">
        <w:rPr>
          <w:rFonts w:ascii="Arial" w:eastAsiaTheme="minorHAnsi" w:hAnsi="Arial" w:cs="Arial"/>
          <w:sz w:val="22"/>
          <w:szCs w:val="22"/>
          <w:lang w:eastAsia="en-US"/>
        </w:rPr>
        <w:t>projektową  oraz</w:t>
      </w:r>
      <w:proofErr w:type="gramEnd"/>
      <w:r w:rsidRPr="009113A4">
        <w:rPr>
          <w:rFonts w:ascii="Arial" w:eastAsiaTheme="minorHAnsi" w:hAnsi="Arial" w:cs="Arial"/>
          <w:sz w:val="22"/>
          <w:szCs w:val="22"/>
          <w:lang w:eastAsia="en-US"/>
        </w:rPr>
        <w:t xml:space="preserve"> specyfikacjami technicznymi wykonania i odbioru robót stanowiącymi załącznik nr 2 do SWZ z uwzględnieniem zapisów SWZ i niniejszej umowy.</w:t>
      </w:r>
    </w:p>
    <w:p w14:paraId="56722571" w14:textId="77777777" w:rsidR="00651674" w:rsidRDefault="00655AD7">
      <w:pPr>
        <w:numPr>
          <w:ilvl w:val="0"/>
          <w:numId w:val="44"/>
        </w:numPr>
        <w:tabs>
          <w:tab w:val="left" w:pos="426"/>
        </w:tabs>
        <w:overflowPunct w:val="0"/>
        <w:spacing w:line="276" w:lineRule="auto"/>
        <w:ind w:left="426"/>
        <w:contextualSpacing/>
        <w:jc w:val="both"/>
        <w:textAlignment w:val="auto"/>
        <w:rPr>
          <w:rFonts w:ascii="Arial" w:eastAsiaTheme="minorHAnsi" w:hAnsi="Arial" w:cs="Arial"/>
          <w:sz w:val="22"/>
          <w:szCs w:val="22"/>
          <w:lang w:eastAsia="en-US"/>
        </w:rPr>
      </w:pPr>
      <w:r>
        <w:rPr>
          <w:rFonts w:ascii="Arial" w:eastAsiaTheme="minorHAnsi" w:hAnsi="Arial" w:cs="Arial"/>
          <w:sz w:val="22"/>
          <w:szCs w:val="22"/>
          <w:lang w:eastAsia="en-US"/>
        </w:rPr>
        <w:t>Szczegółowy opis przedmiotu umowy zawierają w szczególności:</w:t>
      </w:r>
    </w:p>
    <w:p w14:paraId="74134FB1" w14:textId="77777777" w:rsidR="00651674" w:rsidRDefault="00655AD7">
      <w:pPr>
        <w:numPr>
          <w:ilvl w:val="0"/>
          <w:numId w:val="48"/>
        </w:numPr>
        <w:overflowPunct w:val="0"/>
        <w:spacing w:after="160" w:line="276" w:lineRule="auto"/>
        <w:contextualSpacing/>
        <w:jc w:val="both"/>
        <w:textAlignment w:val="auto"/>
        <w:rPr>
          <w:rFonts w:ascii="Arial" w:eastAsiaTheme="minorHAnsi" w:hAnsi="Arial" w:cs="Arial"/>
          <w:sz w:val="22"/>
          <w:szCs w:val="22"/>
          <w:lang w:eastAsia="en-US"/>
        </w:rPr>
      </w:pPr>
      <w:r>
        <w:rPr>
          <w:rFonts w:ascii="Arial" w:eastAsiaTheme="minorHAnsi" w:hAnsi="Arial" w:cs="Arial"/>
          <w:sz w:val="22"/>
          <w:szCs w:val="22"/>
          <w:lang w:eastAsia="en-US"/>
        </w:rPr>
        <w:t>dokumentacja projektowa,</w:t>
      </w:r>
    </w:p>
    <w:p w14:paraId="23E52BDE" w14:textId="77777777" w:rsidR="00651674" w:rsidRDefault="00655AD7">
      <w:pPr>
        <w:numPr>
          <w:ilvl w:val="0"/>
          <w:numId w:val="48"/>
        </w:numPr>
        <w:overflowPunct w:val="0"/>
        <w:spacing w:after="160" w:line="276" w:lineRule="auto"/>
        <w:contextualSpacing/>
        <w:jc w:val="both"/>
        <w:textAlignment w:val="auto"/>
        <w:rPr>
          <w:rFonts w:ascii="Arial" w:eastAsiaTheme="minorHAnsi" w:hAnsi="Arial" w:cs="Arial"/>
          <w:sz w:val="22"/>
          <w:szCs w:val="22"/>
          <w:lang w:eastAsia="en-US"/>
        </w:rPr>
      </w:pPr>
      <w:r>
        <w:rPr>
          <w:rFonts w:ascii="Arial" w:eastAsiaTheme="minorHAnsi" w:hAnsi="Arial" w:cs="Arial"/>
          <w:sz w:val="22"/>
          <w:szCs w:val="22"/>
          <w:lang w:eastAsia="en-US"/>
        </w:rPr>
        <w:t>specyfikacje techniczne wykonania i odbioru robót.</w:t>
      </w:r>
    </w:p>
    <w:p w14:paraId="29D0B326" w14:textId="77777777" w:rsidR="00651674" w:rsidRDefault="00655AD7">
      <w:pPr>
        <w:numPr>
          <w:ilvl w:val="0"/>
          <w:numId w:val="44"/>
        </w:numPr>
        <w:overflowPunct w:val="0"/>
        <w:spacing w:after="160" w:line="276" w:lineRule="auto"/>
        <w:ind w:left="426"/>
        <w:contextualSpacing/>
        <w:jc w:val="both"/>
        <w:textAlignment w:val="auto"/>
        <w:rPr>
          <w:rFonts w:ascii="Arial" w:eastAsiaTheme="minorHAnsi" w:hAnsi="Arial" w:cs="Arial"/>
          <w:sz w:val="22"/>
          <w:szCs w:val="22"/>
          <w:lang w:eastAsia="en-US"/>
        </w:rPr>
      </w:pPr>
      <w:r>
        <w:rPr>
          <w:rFonts w:ascii="Arial" w:eastAsiaTheme="minorHAnsi" w:hAnsi="Arial" w:cs="Arial"/>
          <w:sz w:val="22"/>
          <w:szCs w:val="22"/>
          <w:lang w:eastAsia="en-US"/>
        </w:rPr>
        <w:t>Przedmiot zamówienia należy wykonać zgodnie z obowiązującymi przepisami prawa, w szczególności ustawy z dnia 7 lipca 1994 r. Prawo budowlane (tekst jedn. Dz. U. z 2021 r. poz. 2351 ze zm.) wraz z przepisami wykonawczymi, normami i instrukcjami producentów stosowanych urządzeń i materiałów, zasadami wiedzy technicznej i sztuki budowlanej.</w:t>
      </w:r>
    </w:p>
    <w:p w14:paraId="467587EE" w14:textId="77777777" w:rsidR="00067259" w:rsidRDefault="00067259">
      <w:pPr>
        <w:numPr>
          <w:ilvl w:val="0"/>
          <w:numId w:val="44"/>
        </w:numPr>
        <w:overflowPunct w:val="0"/>
        <w:spacing w:after="160" w:line="276" w:lineRule="auto"/>
        <w:ind w:left="426"/>
        <w:contextualSpacing/>
        <w:jc w:val="both"/>
        <w:textAlignment w:val="auto"/>
        <w:rPr>
          <w:rFonts w:ascii="Arial" w:eastAsiaTheme="minorHAnsi" w:hAnsi="Arial" w:cs="Arial"/>
          <w:sz w:val="22"/>
          <w:szCs w:val="22"/>
          <w:lang w:eastAsia="en-US"/>
        </w:rPr>
      </w:pPr>
      <w:r w:rsidRPr="00067259">
        <w:rPr>
          <w:rFonts w:ascii="Arial" w:eastAsiaTheme="minorHAnsi" w:hAnsi="Arial" w:cs="Arial"/>
          <w:sz w:val="22"/>
          <w:szCs w:val="22"/>
          <w:lang w:eastAsia="en-US"/>
        </w:rPr>
        <w:t>Wykonanie przedmiotu zamówienia i oddanie do użytku musi być również zgodne z wszystkimi aktami prawnymi właściwymi dla przedmiotu zamówienia, z przepisami techniczno-budowlanymi, obowiązującymi normami i wytycznymi.</w:t>
      </w:r>
    </w:p>
    <w:p w14:paraId="25EC881C" w14:textId="77777777" w:rsidR="00067259" w:rsidRDefault="00067259">
      <w:pPr>
        <w:numPr>
          <w:ilvl w:val="0"/>
          <w:numId w:val="44"/>
        </w:numPr>
        <w:overflowPunct w:val="0"/>
        <w:spacing w:after="160" w:line="276" w:lineRule="auto"/>
        <w:ind w:left="426"/>
        <w:contextualSpacing/>
        <w:jc w:val="both"/>
        <w:textAlignment w:val="auto"/>
        <w:rPr>
          <w:rFonts w:ascii="Arial" w:eastAsiaTheme="minorHAnsi" w:hAnsi="Arial" w:cs="Arial"/>
          <w:sz w:val="22"/>
          <w:szCs w:val="22"/>
          <w:lang w:eastAsia="en-US"/>
        </w:rPr>
      </w:pPr>
      <w:r w:rsidRPr="00067259">
        <w:rPr>
          <w:rFonts w:ascii="Arial" w:eastAsiaTheme="minorHAnsi" w:hAnsi="Arial" w:cs="Arial"/>
          <w:sz w:val="22"/>
          <w:szCs w:val="22"/>
          <w:lang w:eastAsia="en-US"/>
        </w:rPr>
        <w:t xml:space="preserve">Zgodnie z art. 101 ust. 4 ustawy </w:t>
      </w:r>
      <w:proofErr w:type="spellStart"/>
      <w:r w:rsidRPr="00067259">
        <w:rPr>
          <w:rFonts w:ascii="Arial" w:eastAsiaTheme="minorHAnsi" w:hAnsi="Arial" w:cs="Arial"/>
          <w:sz w:val="22"/>
          <w:szCs w:val="22"/>
          <w:lang w:eastAsia="en-US"/>
        </w:rPr>
        <w:t>Pzp</w:t>
      </w:r>
      <w:proofErr w:type="spellEnd"/>
      <w:r w:rsidRPr="00067259">
        <w:rPr>
          <w:rFonts w:ascii="Arial" w:eastAsiaTheme="minorHAnsi" w:hAnsi="Arial" w:cs="Arial"/>
          <w:sz w:val="22"/>
          <w:szCs w:val="22"/>
          <w:lang w:eastAsia="en-US"/>
        </w:rPr>
        <w:t xml:space="preserve"> w sytuacji, gdyby w dokumentacji projektowej lub </w:t>
      </w:r>
      <w:proofErr w:type="spellStart"/>
      <w:r w:rsidRPr="00067259">
        <w:rPr>
          <w:rFonts w:ascii="Arial" w:eastAsiaTheme="minorHAnsi" w:hAnsi="Arial" w:cs="Arial"/>
          <w:sz w:val="22"/>
          <w:szCs w:val="22"/>
          <w:lang w:eastAsia="en-US"/>
        </w:rPr>
        <w:t>STWiORB</w:t>
      </w:r>
      <w:proofErr w:type="spellEnd"/>
      <w:r w:rsidRPr="00067259">
        <w:rPr>
          <w:rFonts w:ascii="Arial" w:eastAsiaTheme="minorHAnsi" w:hAnsi="Arial" w:cs="Arial"/>
          <w:sz w:val="22"/>
          <w:szCs w:val="22"/>
          <w:lang w:eastAsia="en-US"/>
        </w:rPr>
        <w:t xml:space="preserve">, a więc w dokumentach opisujących przedmiot zamówienia, zawarto odniesienie do norm, ocen technicznych, aprobat, specyfikacji technicznych i systemów referencji technicznych, o których mowa w art. 101 ust. 1 pkt 2 i ust. 3 ustawy </w:t>
      </w:r>
      <w:proofErr w:type="spellStart"/>
      <w:r w:rsidRPr="00067259">
        <w:rPr>
          <w:rFonts w:ascii="Arial" w:eastAsiaTheme="minorHAnsi" w:hAnsi="Arial" w:cs="Arial"/>
          <w:sz w:val="22"/>
          <w:szCs w:val="22"/>
          <w:lang w:eastAsia="en-US"/>
        </w:rPr>
        <w:t>Pzp</w:t>
      </w:r>
      <w:proofErr w:type="spellEnd"/>
      <w:r w:rsidRPr="00067259">
        <w:rPr>
          <w:rFonts w:ascii="Arial" w:eastAsiaTheme="minorHAnsi" w:hAnsi="Arial" w:cs="Arial"/>
          <w:sz w:val="22"/>
          <w:szCs w:val="22"/>
          <w:lang w:eastAsia="en-US"/>
        </w:rPr>
        <w:t xml:space="preserve"> a takim odniesieniom nie towarzyszyło wyrażenie „lub równoważne”, to Zamawiający dopuszcza </w:t>
      </w:r>
      <w:r w:rsidRPr="00067259">
        <w:rPr>
          <w:rFonts w:ascii="Arial" w:eastAsiaTheme="minorHAnsi" w:hAnsi="Arial" w:cs="Arial"/>
          <w:sz w:val="22"/>
          <w:szCs w:val="22"/>
          <w:lang w:eastAsia="en-US"/>
        </w:rPr>
        <w:lastRenderedPageBreak/>
        <w:t>rozwiązania równoważne opisywanym 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p>
    <w:p w14:paraId="7E2E5B0E" w14:textId="77777777" w:rsidR="00651674" w:rsidRDefault="00651674">
      <w:pPr>
        <w:pStyle w:val="Akapitzlist"/>
        <w:tabs>
          <w:tab w:val="left" w:pos="0"/>
        </w:tabs>
        <w:overflowPunct w:val="0"/>
        <w:spacing w:line="276" w:lineRule="auto"/>
        <w:ind w:left="0"/>
        <w:contextualSpacing/>
        <w:jc w:val="both"/>
        <w:textAlignment w:val="auto"/>
        <w:rPr>
          <w:rFonts w:ascii="Arial" w:hAnsi="Arial" w:cs="Arial"/>
          <w:sz w:val="22"/>
          <w:szCs w:val="22"/>
          <w:highlight w:val="yellow"/>
        </w:rPr>
      </w:pPr>
      <w:bookmarkStart w:id="1" w:name="_Hlk33904991"/>
      <w:bookmarkEnd w:id="1"/>
    </w:p>
    <w:p w14:paraId="536833D4" w14:textId="77777777" w:rsidR="00651674" w:rsidRDefault="00655AD7">
      <w:pPr>
        <w:pStyle w:val="tyt"/>
        <w:keepNext w:val="0"/>
        <w:overflowPunct/>
        <w:spacing w:before="0" w:after="0" w:line="276" w:lineRule="auto"/>
        <w:textAlignment w:val="baseline"/>
        <w:rPr>
          <w:rFonts w:ascii="Arial" w:hAnsi="Arial" w:cs="Arial"/>
          <w:sz w:val="22"/>
          <w:szCs w:val="22"/>
        </w:rPr>
      </w:pPr>
      <w:r>
        <w:rPr>
          <w:rFonts w:ascii="Arial" w:hAnsi="Arial" w:cs="Arial"/>
          <w:sz w:val="22"/>
          <w:szCs w:val="22"/>
        </w:rPr>
        <w:t>Rozdział II – TERMINY REALIZACJI</w:t>
      </w:r>
    </w:p>
    <w:p w14:paraId="5F991CB6" w14:textId="77777777" w:rsidR="00651674" w:rsidRDefault="00655AD7">
      <w:pPr>
        <w:spacing w:line="276" w:lineRule="auto"/>
        <w:jc w:val="center"/>
        <w:rPr>
          <w:rFonts w:ascii="Arial" w:hAnsi="Arial" w:cs="Arial"/>
          <w:b/>
          <w:sz w:val="22"/>
          <w:szCs w:val="22"/>
        </w:rPr>
      </w:pPr>
      <w:r>
        <w:rPr>
          <w:rFonts w:ascii="Arial" w:hAnsi="Arial" w:cs="Arial"/>
          <w:b/>
          <w:sz w:val="22"/>
          <w:szCs w:val="22"/>
        </w:rPr>
        <w:t xml:space="preserve">§ 2. Terminy realizacji umowy </w:t>
      </w:r>
    </w:p>
    <w:p w14:paraId="3EE0D824" w14:textId="77777777" w:rsidR="007B43E5" w:rsidRDefault="007B43E5" w:rsidP="007B43E5">
      <w:pPr>
        <w:tabs>
          <w:tab w:val="left" w:pos="360"/>
        </w:tabs>
        <w:spacing w:line="276" w:lineRule="auto"/>
        <w:jc w:val="both"/>
        <w:textAlignment w:val="auto"/>
        <w:rPr>
          <w:rFonts w:ascii="Arial" w:hAnsi="Arial" w:cs="Arial"/>
          <w:sz w:val="22"/>
          <w:szCs w:val="22"/>
        </w:rPr>
      </w:pPr>
    </w:p>
    <w:p w14:paraId="52D0B079" w14:textId="77777777" w:rsidR="007B43E5" w:rsidRPr="00254D13" w:rsidRDefault="007B43E5" w:rsidP="007B43E5">
      <w:pPr>
        <w:numPr>
          <w:ilvl w:val="0"/>
          <w:numId w:val="70"/>
        </w:numPr>
        <w:suppressAutoHyphens w:val="0"/>
        <w:spacing w:after="8" w:line="270" w:lineRule="auto"/>
        <w:ind w:right="14" w:hanging="428"/>
        <w:jc w:val="both"/>
        <w:textAlignment w:val="auto"/>
        <w:rPr>
          <w:rFonts w:ascii="Arial" w:hAnsi="Arial" w:cs="Arial"/>
          <w:sz w:val="22"/>
          <w:szCs w:val="22"/>
        </w:rPr>
      </w:pPr>
      <w:r w:rsidRPr="00254D13">
        <w:rPr>
          <w:rFonts w:ascii="Arial" w:hAnsi="Arial" w:cs="Arial"/>
          <w:sz w:val="22"/>
          <w:szCs w:val="22"/>
        </w:rPr>
        <w:t xml:space="preserve">Termin wykonania przedmiotu umowy: </w:t>
      </w:r>
    </w:p>
    <w:p w14:paraId="2B0EF22B" w14:textId="77777777" w:rsidR="007B43E5" w:rsidRPr="00254D13" w:rsidRDefault="007B43E5" w:rsidP="007B43E5">
      <w:pPr>
        <w:numPr>
          <w:ilvl w:val="1"/>
          <w:numId w:val="70"/>
        </w:numPr>
        <w:suppressAutoHyphens w:val="0"/>
        <w:spacing w:after="8" w:line="270" w:lineRule="auto"/>
        <w:ind w:left="992" w:right="7" w:hanging="426"/>
        <w:textAlignment w:val="auto"/>
        <w:rPr>
          <w:rFonts w:ascii="Arial" w:hAnsi="Arial" w:cs="Arial"/>
          <w:sz w:val="22"/>
          <w:szCs w:val="22"/>
        </w:rPr>
      </w:pPr>
      <w:r w:rsidRPr="00254D13">
        <w:rPr>
          <w:rFonts w:ascii="Arial" w:hAnsi="Arial" w:cs="Arial"/>
          <w:sz w:val="22"/>
          <w:szCs w:val="22"/>
        </w:rPr>
        <w:t xml:space="preserve">zakres podstawowy zamówienia: </w:t>
      </w:r>
      <w:r w:rsidRPr="00254D13">
        <w:rPr>
          <w:rFonts w:ascii="Arial" w:hAnsi="Arial" w:cs="Arial"/>
          <w:b/>
          <w:bCs/>
          <w:sz w:val="22"/>
          <w:szCs w:val="22"/>
        </w:rPr>
        <w:t>5 miesięcy</w:t>
      </w:r>
      <w:r w:rsidRPr="00254D13">
        <w:rPr>
          <w:rFonts w:ascii="Arial" w:hAnsi="Arial" w:cs="Arial"/>
          <w:sz w:val="22"/>
          <w:szCs w:val="22"/>
        </w:rPr>
        <w:t xml:space="preserve"> od daty zawarcia umowy, </w:t>
      </w:r>
    </w:p>
    <w:p w14:paraId="776D17C9" w14:textId="77777777" w:rsidR="007B43E5" w:rsidRPr="00254D13" w:rsidRDefault="007B43E5" w:rsidP="007B43E5">
      <w:pPr>
        <w:numPr>
          <w:ilvl w:val="1"/>
          <w:numId w:val="70"/>
        </w:numPr>
        <w:suppressAutoHyphens w:val="0"/>
        <w:spacing w:after="4" w:line="267" w:lineRule="auto"/>
        <w:ind w:left="992" w:right="7" w:hanging="426"/>
        <w:textAlignment w:val="auto"/>
        <w:rPr>
          <w:rFonts w:ascii="Arial" w:hAnsi="Arial" w:cs="Arial"/>
          <w:sz w:val="22"/>
          <w:szCs w:val="22"/>
        </w:rPr>
      </w:pPr>
      <w:r w:rsidRPr="00254D13">
        <w:rPr>
          <w:rFonts w:ascii="Arial" w:hAnsi="Arial" w:cs="Arial"/>
          <w:sz w:val="22"/>
          <w:szCs w:val="22"/>
        </w:rPr>
        <w:t xml:space="preserve">zakres opcjonalny zamówienia (w przypadku jego uruchomienia): 90 dni od daty złożenia oświadczenia Zamawiającego o skorzystaniu z prawa opcji. </w:t>
      </w:r>
    </w:p>
    <w:p w14:paraId="2F3674C1" w14:textId="77777777" w:rsidR="007B43E5" w:rsidRPr="00254D13" w:rsidRDefault="007B43E5" w:rsidP="007B43E5">
      <w:pPr>
        <w:ind w:left="427" w:right="14"/>
        <w:rPr>
          <w:rFonts w:ascii="Arial" w:hAnsi="Arial" w:cs="Arial"/>
          <w:sz w:val="22"/>
          <w:szCs w:val="22"/>
        </w:rPr>
      </w:pPr>
      <w:r w:rsidRPr="00254D13">
        <w:rPr>
          <w:rFonts w:ascii="Arial" w:hAnsi="Arial" w:cs="Arial"/>
          <w:sz w:val="22"/>
          <w:szCs w:val="22"/>
        </w:rPr>
        <w:t xml:space="preserve">Biorąc pod uwagę zastrzeżoną możliwość skorzystania przez Zamawiającego z prawa opcji (zgodnie z § 1 ust. 3) maksymalny termin obowiązywania niniejszej umowy – realizacji przedmiotu umowy wynosi 5 miesięcy od daty zawarcia niniejszej umowy. </w:t>
      </w:r>
    </w:p>
    <w:p w14:paraId="5729D7D2" w14:textId="77777777" w:rsidR="007B43E5" w:rsidRPr="00254D13" w:rsidRDefault="007B43E5" w:rsidP="007B43E5">
      <w:pPr>
        <w:pStyle w:val="Akapitzlist"/>
        <w:numPr>
          <w:ilvl w:val="0"/>
          <w:numId w:val="70"/>
        </w:numPr>
        <w:suppressAutoHyphens w:val="0"/>
        <w:spacing w:after="8" w:line="270" w:lineRule="auto"/>
        <w:ind w:hanging="435"/>
        <w:contextualSpacing/>
        <w:jc w:val="both"/>
        <w:textAlignment w:val="auto"/>
        <w:rPr>
          <w:rFonts w:ascii="Arial" w:hAnsi="Arial" w:cs="Arial"/>
          <w:sz w:val="22"/>
          <w:szCs w:val="22"/>
        </w:rPr>
      </w:pPr>
      <w:r w:rsidRPr="00254D13">
        <w:rPr>
          <w:rFonts w:ascii="Arial" w:hAnsi="Arial" w:cs="Arial"/>
          <w:sz w:val="22"/>
          <w:szCs w:val="22"/>
        </w:rPr>
        <w:t xml:space="preserve">Strony ustalają, że dniem wykonania przedmiotu umowy uznaje się dzień zgłoszenia przez Wykonawcę osiągnięcia gotowości do odbioru końcowego. </w:t>
      </w:r>
    </w:p>
    <w:p w14:paraId="7B49669B" w14:textId="77777777" w:rsidR="007B43E5" w:rsidRPr="00254D13" w:rsidRDefault="007B43E5" w:rsidP="007B43E5">
      <w:pPr>
        <w:numPr>
          <w:ilvl w:val="0"/>
          <w:numId w:val="70"/>
        </w:numPr>
        <w:suppressAutoHyphens w:val="0"/>
        <w:spacing w:after="8" w:line="270" w:lineRule="auto"/>
        <w:ind w:right="14" w:hanging="428"/>
        <w:jc w:val="both"/>
        <w:textAlignment w:val="auto"/>
        <w:rPr>
          <w:rFonts w:ascii="Arial" w:hAnsi="Arial" w:cs="Arial"/>
          <w:sz w:val="22"/>
          <w:szCs w:val="22"/>
        </w:rPr>
      </w:pPr>
      <w:r w:rsidRPr="00254D13">
        <w:rPr>
          <w:rFonts w:ascii="Arial" w:hAnsi="Arial" w:cs="Arial"/>
          <w:sz w:val="22"/>
          <w:szCs w:val="22"/>
        </w:rPr>
        <w:t xml:space="preserve">Odbiór końcowy dokonywany jest odrębnie dla zakresu podstawowego zamówienia oraz dla zakresu opcjonalnego zamówienia (w przypadku uruchomienia prawa opcji – w zakresie, jaki został uruchomiony). </w:t>
      </w:r>
    </w:p>
    <w:p w14:paraId="49F247E9" w14:textId="77777777" w:rsidR="007B43E5" w:rsidRPr="00254D13" w:rsidRDefault="007B43E5" w:rsidP="007B43E5">
      <w:pPr>
        <w:numPr>
          <w:ilvl w:val="0"/>
          <w:numId w:val="70"/>
        </w:numPr>
        <w:suppressAutoHyphens w:val="0"/>
        <w:spacing w:after="8" w:line="270" w:lineRule="auto"/>
        <w:ind w:right="14" w:hanging="428"/>
        <w:jc w:val="both"/>
        <w:textAlignment w:val="auto"/>
        <w:rPr>
          <w:rFonts w:ascii="Arial" w:hAnsi="Arial" w:cs="Arial"/>
          <w:sz w:val="22"/>
          <w:szCs w:val="22"/>
        </w:rPr>
      </w:pPr>
      <w:r w:rsidRPr="00254D13">
        <w:rPr>
          <w:rFonts w:ascii="Arial" w:hAnsi="Arial" w:cs="Arial"/>
          <w:sz w:val="22"/>
          <w:szCs w:val="22"/>
        </w:rPr>
        <w:t xml:space="preserve">Wykonawca zgłosi pisemnie gotowość dokonania odbioru końcowego wykonanych robót. Zamawiający zobowiązuje się najdalej w terminie 7 dni od daty otrzymania zawiadomienia o zakończeniu robót dokonać odbioru robót.  </w:t>
      </w:r>
    </w:p>
    <w:p w14:paraId="6EBD9C5E" w14:textId="77777777" w:rsidR="007B43E5" w:rsidRPr="00254D13" w:rsidRDefault="007B43E5" w:rsidP="007B43E5">
      <w:pPr>
        <w:numPr>
          <w:ilvl w:val="0"/>
          <w:numId w:val="70"/>
        </w:numPr>
        <w:suppressAutoHyphens w:val="0"/>
        <w:spacing w:after="8" w:line="270" w:lineRule="auto"/>
        <w:ind w:right="14" w:hanging="428"/>
        <w:jc w:val="both"/>
        <w:textAlignment w:val="auto"/>
        <w:rPr>
          <w:rFonts w:ascii="Arial" w:hAnsi="Arial" w:cs="Arial"/>
          <w:sz w:val="22"/>
          <w:szCs w:val="22"/>
        </w:rPr>
      </w:pPr>
      <w:r w:rsidRPr="00254D13">
        <w:rPr>
          <w:rFonts w:ascii="Arial" w:hAnsi="Arial" w:cs="Arial"/>
          <w:sz w:val="22"/>
          <w:szCs w:val="22"/>
        </w:rPr>
        <w:t xml:space="preserve">Wykonawca przedłoży Zamawiającemu do akceptacji harmonogram rzeczowo-finansowy wykonania przedmiotu umowy w terminie 7 dni od daty zawarcia umowy.  </w:t>
      </w:r>
    </w:p>
    <w:p w14:paraId="7B24C379" w14:textId="77777777" w:rsidR="007B43E5" w:rsidRDefault="007B43E5" w:rsidP="007B43E5">
      <w:pPr>
        <w:tabs>
          <w:tab w:val="left" w:pos="360"/>
        </w:tabs>
        <w:spacing w:line="276" w:lineRule="auto"/>
        <w:jc w:val="both"/>
        <w:textAlignment w:val="auto"/>
        <w:rPr>
          <w:rFonts w:ascii="Arial" w:hAnsi="Arial" w:cs="Arial"/>
          <w:sz w:val="22"/>
          <w:szCs w:val="22"/>
        </w:rPr>
      </w:pPr>
    </w:p>
    <w:p w14:paraId="4C6BE66D" w14:textId="77777777" w:rsidR="00651674" w:rsidRDefault="00651674">
      <w:pPr>
        <w:pStyle w:val="tyt"/>
        <w:keepNext w:val="0"/>
        <w:overflowPunct/>
        <w:spacing w:before="0" w:after="0" w:line="276" w:lineRule="auto"/>
        <w:textAlignment w:val="baseline"/>
        <w:rPr>
          <w:rFonts w:ascii="Arial" w:hAnsi="Arial" w:cs="Arial"/>
          <w:sz w:val="22"/>
          <w:szCs w:val="22"/>
        </w:rPr>
      </w:pPr>
    </w:p>
    <w:p w14:paraId="6273CBF9" w14:textId="77777777" w:rsidR="00651674" w:rsidRDefault="00655AD7">
      <w:pPr>
        <w:pStyle w:val="tyt"/>
        <w:keepNext w:val="0"/>
        <w:overflowPunct/>
        <w:spacing w:before="0" w:after="0" w:line="276" w:lineRule="auto"/>
        <w:textAlignment w:val="baseline"/>
        <w:rPr>
          <w:rFonts w:ascii="Arial" w:hAnsi="Arial" w:cs="Arial"/>
          <w:sz w:val="22"/>
          <w:szCs w:val="22"/>
        </w:rPr>
      </w:pPr>
      <w:r>
        <w:rPr>
          <w:rFonts w:ascii="Arial" w:hAnsi="Arial" w:cs="Arial"/>
          <w:sz w:val="22"/>
          <w:szCs w:val="22"/>
        </w:rPr>
        <w:t>Rozdział III – PRZEDSTAWICIELE STRON</w:t>
      </w:r>
    </w:p>
    <w:p w14:paraId="0F64EA46" w14:textId="77777777" w:rsidR="00651674" w:rsidRDefault="00655AD7">
      <w:pPr>
        <w:pStyle w:val="tyt"/>
        <w:keepNext w:val="0"/>
        <w:overflowPunct/>
        <w:spacing w:before="0" w:after="0" w:line="276" w:lineRule="auto"/>
        <w:textAlignment w:val="baseline"/>
        <w:rPr>
          <w:rFonts w:ascii="Arial" w:hAnsi="Arial" w:cs="Arial"/>
          <w:sz w:val="22"/>
          <w:szCs w:val="22"/>
          <w:highlight w:val="yellow"/>
        </w:rPr>
      </w:pPr>
      <w:r>
        <w:rPr>
          <w:rFonts w:ascii="Arial" w:hAnsi="Arial" w:cs="Arial"/>
          <w:sz w:val="22"/>
          <w:szCs w:val="22"/>
        </w:rPr>
        <w:t>§ 3. Inspektorzy nadzoru inwestorskiego</w:t>
      </w:r>
    </w:p>
    <w:p w14:paraId="2D7C389A" w14:textId="77777777" w:rsidR="00651674" w:rsidRDefault="00655AD7">
      <w:pPr>
        <w:numPr>
          <w:ilvl w:val="0"/>
          <w:numId w:val="19"/>
        </w:numPr>
        <w:tabs>
          <w:tab w:val="clear" w:pos="720"/>
          <w:tab w:val="left" w:pos="360"/>
        </w:tabs>
        <w:spacing w:line="276" w:lineRule="auto"/>
        <w:ind w:left="360"/>
        <w:jc w:val="both"/>
        <w:rPr>
          <w:rFonts w:ascii="Arial" w:hAnsi="Arial" w:cs="Arial"/>
          <w:b/>
          <w:sz w:val="22"/>
          <w:szCs w:val="22"/>
        </w:rPr>
      </w:pPr>
      <w:r>
        <w:rPr>
          <w:rFonts w:ascii="Arial" w:hAnsi="Arial" w:cs="Arial"/>
          <w:sz w:val="22"/>
          <w:szCs w:val="22"/>
        </w:rPr>
        <w:t xml:space="preserve">Zamawiający ustanawia </w:t>
      </w:r>
      <w:r>
        <w:rPr>
          <w:rFonts w:ascii="Arial" w:hAnsi="Arial" w:cs="Arial"/>
          <w:sz w:val="22"/>
          <w:szCs w:val="22"/>
          <w:shd w:val="clear" w:color="auto" w:fill="FFFFFF"/>
        </w:rPr>
        <w:t>Inspektorów nadzoru inwestorskiego jako reprezentantów Zamawiającego na budowie.</w:t>
      </w:r>
    </w:p>
    <w:p w14:paraId="11943621" w14:textId="77777777" w:rsidR="00651674" w:rsidRDefault="00655AD7">
      <w:pPr>
        <w:numPr>
          <w:ilvl w:val="0"/>
          <w:numId w:val="19"/>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Zakres uprawnień inspektorów nadzoru inwestorskiego wynika w szczególności z zapisów art. 25 i 26 ustawy z dnia 7 lipca 1994 r. Prawo budowlane</w:t>
      </w:r>
      <w:r>
        <w:rPr>
          <w:rFonts w:ascii="Arial" w:hAnsi="Arial" w:cs="Arial"/>
          <w:iCs/>
          <w:sz w:val="22"/>
          <w:szCs w:val="22"/>
        </w:rPr>
        <w:t>.</w:t>
      </w:r>
    </w:p>
    <w:p w14:paraId="7DED3CB8" w14:textId="77777777" w:rsidR="00651674" w:rsidRDefault="00655AD7">
      <w:pPr>
        <w:numPr>
          <w:ilvl w:val="0"/>
          <w:numId w:val="19"/>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Inspektorzy nadzoru uprawnieni są do wydawania Wykonawcy poleceń związanych z jakością i ilością robót, które są niezbędne do prawidłowego wykonania przedmiotu zamówienia zgodnie z niniejszą umową, specyfikacjami technicznymi, dokumentacją projektową oraz przepisami Prawa budowlanego.</w:t>
      </w:r>
    </w:p>
    <w:p w14:paraId="113F498B" w14:textId="77777777" w:rsidR="00651674" w:rsidRDefault="00655AD7">
      <w:pPr>
        <w:numPr>
          <w:ilvl w:val="0"/>
          <w:numId w:val="19"/>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Do zadań Inspektorów nadzoru inwestorskiego należy w szczególności:</w:t>
      </w:r>
    </w:p>
    <w:p w14:paraId="43F52626" w14:textId="77777777" w:rsidR="00651674" w:rsidRDefault="00655AD7">
      <w:pPr>
        <w:numPr>
          <w:ilvl w:val="1"/>
          <w:numId w:val="8"/>
        </w:numPr>
        <w:tabs>
          <w:tab w:val="left" w:pos="720"/>
        </w:tabs>
        <w:spacing w:line="276" w:lineRule="auto"/>
        <w:ind w:left="720" w:hanging="357"/>
        <w:jc w:val="both"/>
        <w:rPr>
          <w:rFonts w:ascii="Arial" w:hAnsi="Arial" w:cs="Arial"/>
          <w:sz w:val="22"/>
          <w:szCs w:val="22"/>
        </w:rPr>
      </w:pPr>
      <w:r>
        <w:rPr>
          <w:rFonts w:ascii="Arial" w:hAnsi="Arial" w:cs="Arial"/>
          <w:sz w:val="22"/>
          <w:szCs w:val="22"/>
        </w:rPr>
        <w:t>reprezentowanie Zamawiającego na budowie przez sprawowanie kontroli zgodności jej realizacji z niniejszą umową, dokumentacją projektową, przepisami oraz zasadami wiedzy technicznej i sztuki budowlanej,</w:t>
      </w:r>
    </w:p>
    <w:p w14:paraId="2EC552AD" w14:textId="77777777" w:rsidR="00651674" w:rsidRDefault="00655AD7">
      <w:pPr>
        <w:numPr>
          <w:ilvl w:val="1"/>
          <w:numId w:val="8"/>
        </w:numPr>
        <w:tabs>
          <w:tab w:val="left" w:pos="720"/>
        </w:tabs>
        <w:spacing w:line="276" w:lineRule="auto"/>
        <w:ind w:left="720" w:hanging="357"/>
        <w:jc w:val="both"/>
        <w:rPr>
          <w:rFonts w:ascii="Arial" w:hAnsi="Arial" w:cs="Arial"/>
          <w:sz w:val="22"/>
          <w:szCs w:val="22"/>
        </w:rPr>
      </w:pPr>
      <w:r>
        <w:rPr>
          <w:rFonts w:ascii="Arial" w:hAnsi="Arial" w:cs="Arial"/>
          <w:sz w:val="22"/>
          <w:szCs w:val="22"/>
        </w:rPr>
        <w:t>sprawdzanie jakości wykonywanych robót i wbudowanych wyrobów budowlanych, a w szczególności zapobieganie zastosowaniu wyrobów budowlanych wadliwych i niedopuszczonych do stosowania w budownictwie,</w:t>
      </w:r>
    </w:p>
    <w:p w14:paraId="63018CA4" w14:textId="77777777" w:rsidR="00651674" w:rsidRDefault="00655AD7">
      <w:pPr>
        <w:numPr>
          <w:ilvl w:val="1"/>
          <w:numId w:val="8"/>
        </w:numPr>
        <w:tabs>
          <w:tab w:val="left" w:pos="720"/>
        </w:tabs>
        <w:spacing w:line="276" w:lineRule="auto"/>
        <w:ind w:left="720" w:hanging="357"/>
        <w:jc w:val="both"/>
        <w:rPr>
          <w:rFonts w:ascii="Arial" w:hAnsi="Arial" w:cs="Arial"/>
          <w:sz w:val="22"/>
          <w:szCs w:val="22"/>
        </w:rPr>
      </w:pPr>
      <w:r>
        <w:rPr>
          <w:rFonts w:ascii="Arial" w:hAnsi="Arial" w:cs="Arial"/>
          <w:sz w:val="22"/>
          <w:szCs w:val="22"/>
        </w:rPr>
        <w:lastRenderedPageBreak/>
        <w:t>sprawdzanie i odbiór robót budowlanych ulegających zakryciu lub zanikających, uczestniczenie w próbach i odbiorach technicznych instalacji i urządzeń oraz przygotowanie i udział w czynnościach odbioru gotowych obiektów budowlanych i przekazywanie ich do użytkowania,</w:t>
      </w:r>
    </w:p>
    <w:p w14:paraId="4D7D4898" w14:textId="77777777" w:rsidR="00651674" w:rsidRDefault="00655AD7">
      <w:pPr>
        <w:numPr>
          <w:ilvl w:val="1"/>
          <w:numId w:val="8"/>
        </w:numPr>
        <w:tabs>
          <w:tab w:val="left" w:pos="720"/>
        </w:tabs>
        <w:spacing w:line="276" w:lineRule="auto"/>
        <w:ind w:left="720" w:hanging="357"/>
        <w:jc w:val="both"/>
        <w:rPr>
          <w:rFonts w:ascii="Arial" w:hAnsi="Arial" w:cs="Arial"/>
          <w:sz w:val="22"/>
          <w:szCs w:val="22"/>
        </w:rPr>
      </w:pPr>
      <w:r>
        <w:rPr>
          <w:rFonts w:ascii="Arial" w:hAnsi="Arial" w:cs="Arial"/>
          <w:sz w:val="22"/>
          <w:szCs w:val="22"/>
        </w:rPr>
        <w:t>potwierdzanie faktycznie wykonanych robót i usług oraz usunięcia wad, szkód, usterek,</w:t>
      </w:r>
    </w:p>
    <w:p w14:paraId="5A56C0F7" w14:textId="77777777" w:rsidR="00651674" w:rsidRDefault="00655AD7">
      <w:pPr>
        <w:numPr>
          <w:ilvl w:val="1"/>
          <w:numId w:val="8"/>
        </w:numPr>
        <w:tabs>
          <w:tab w:val="left" w:pos="720"/>
        </w:tabs>
        <w:spacing w:line="276" w:lineRule="auto"/>
        <w:ind w:left="720" w:hanging="357"/>
        <w:jc w:val="both"/>
        <w:rPr>
          <w:rFonts w:ascii="Arial" w:hAnsi="Arial" w:cs="Arial"/>
          <w:sz w:val="22"/>
          <w:szCs w:val="22"/>
        </w:rPr>
      </w:pPr>
      <w:r>
        <w:rPr>
          <w:rFonts w:ascii="Arial" w:hAnsi="Arial" w:cs="Arial"/>
          <w:sz w:val="22"/>
          <w:szCs w:val="22"/>
        </w:rPr>
        <w:t>kontrolowanie rozliczeń budowy,</w:t>
      </w:r>
    </w:p>
    <w:p w14:paraId="4D35A416" w14:textId="77777777" w:rsidR="00651674" w:rsidRDefault="00655AD7">
      <w:pPr>
        <w:numPr>
          <w:ilvl w:val="1"/>
          <w:numId w:val="8"/>
        </w:numPr>
        <w:tabs>
          <w:tab w:val="left" w:pos="720"/>
        </w:tabs>
        <w:spacing w:line="276" w:lineRule="auto"/>
        <w:ind w:left="720" w:hanging="357"/>
        <w:jc w:val="both"/>
        <w:rPr>
          <w:rFonts w:ascii="Arial" w:hAnsi="Arial" w:cs="Arial"/>
          <w:sz w:val="22"/>
          <w:szCs w:val="22"/>
        </w:rPr>
      </w:pPr>
      <w:r>
        <w:rPr>
          <w:rFonts w:ascii="Arial" w:hAnsi="Arial" w:cs="Arial"/>
          <w:sz w:val="22"/>
          <w:szCs w:val="22"/>
        </w:rPr>
        <w:t>kompletowanie wszelkich niezbędnych dokumentów wymaganych przepisami prawa.</w:t>
      </w:r>
    </w:p>
    <w:p w14:paraId="1DE4D076" w14:textId="77777777" w:rsidR="00651674" w:rsidRDefault="00655AD7">
      <w:pPr>
        <w:numPr>
          <w:ilvl w:val="0"/>
          <w:numId w:val="19"/>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 xml:space="preserve">Inspektorzy nadzoru inwestorskiego uprawnieni są zgłaszać uzasadnione uwagi, zastrzeżenia albo wystąpić do Wykonawcy z żądaniem usunięcia określonej osoby spośród personelu Wykonawcy lub jego Podwykonawcy. Inspektor nadzoru może żądać, w uzasadnionych przypadkach, od kierownika budowy wykonania dodatkowych badań, ekspertyz (Wykonawca zobowiązany jest wykonać wymagane badania/ekspertyzy na własny koszt). </w:t>
      </w:r>
    </w:p>
    <w:p w14:paraId="6E1E0AFE" w14:textId="77777777" w:rsidR="00651674" w:rsidRDefault="00651674">
      <w:pPr>
        <w:pStyle w:val="tyt"/>
        <w:keepNext w:val="0"/>
        <w:overflowPunct/>
        <w:spacing w:before="0" w:after="0" w:line="276" w:lineRule="auto"/>
        <w:textAlignment w:val="baseline"/>
        <w:rPr>
          <w:rFonts w:ascii="Arial" w:hAnsi="Arial" w:cs="Arial"/>
          <w:sz w:val="22"/>
          <w:szCs w:val="22"/>
          <w:highlight w:val="yellow"/>
        </w:rPr>
      </w:pPr>
    </w:p>
    <w:p w14:paraId="1198A118" w14:textId="77777777" w:rsidR="00651674" w:rsidRDefault="00655AD7">
      <w:pPr>
        <w:pStyle w:val="tyt"/>
        <w:keepNext w:val="0"/>
        <w:overflowPunct/>
        <w:spacing w:before="0" w:after="0" w:line="276" w:lineRule="auto"/>
        <w:textAlignment w:val="baseline"/>
        <w:rPr>
          <w:rFonts w:ascii="Arial" w:hAnsi="Arial" w:cs="Arial"/>
          <w:sz w:val="22"/>
          <w:szCs w:val="22"/>
        </w:rPr>
      </w:pPr>
      <w:r>
        <w:rPr>
          <w:rFonts w:ascii="Arial" w:hAnsi="Arial" w:cs="Arial"/>
          <w:sz w:val="22"/>
          <w:szCs w:val="22"/>
        </w:rPr>
        <w:t>§ 4. Kierownik budowy, kierownicy robót branżowych</w:t>
      </w:r>
    </w:p>
    <w:p w14:paraId="2768E213" w14:textId="77777777" w:rsidR="00651674" w:rsidRDefault="00655AD7">
      <w:pPr>
        <w:numPr>
          <w:ilvl w:val="0"/>
          <w:numId w:val="20"/>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 xml:space="preserve">Zostaje ustanowiony </w:t>
      </w:r>
      <w:r>
        <w:rPr>
          <w:rFonts w:ascii="Arial" w:hAnsi="Arial" w:cs="Arial"/>
          <w:b/>
          <w:bCs/>
          <w:sz w:val="22"/>
          <w:szCs w:val="22"/>
        </w:rPr>
        <w:t>kierownik budowy</w:t>
      </w:r>
      <w:r>
        <w:rPr>
          <w:rFonts w:ascii="Arial" w:hAnsi="Arial" w:cs="Arial"/>
          <w:sz w:val="22"/>
          <w:szCs w:val="22"/>
        </w:rPr>
        <w:t xml:space="preserve"> - ………</w:t>
      </w:r>
      <w:proofErr w:type="gramStart"/>
      <w:r>
        <w:rPr>
          <w:rFonts w:ascii="Arial" w:hAnsi="Arial" w:cs="Arial"/>
          <w:sz w:val="22"/>
          <w:szCs w:val="22"/>
        </w:rPr>
        <w:t>…….</w:t>
      </w:r>
      <w:proofErr w:type="gramEnd"/>
      <w:r>
        <w:rPr>
          <w:rFonts w:ascii="Arial" w:hAnsi="Arial" w:cs="Arial"/>
          <w:sz w:val="22"/>
          <w:szCs w:val="22"/>
        </w:rPr>
        <w:t xml:space="preserve">.………… posiadający/a uprawnienia budowlane do kierowania robotami budowlanymi w specjalności </w:t>
      </w:r>
      <w:r w:rsidR="0029053C" w:rsidRPr="0029053C">
        <w:rPr>
          <w:rFonts w:ascii="Arial" w:hAnsi="Arial" w:cs="Arial"/>
          <w:sz w:val="22"/>
          <w:szCs w:val="22"/>
        </w:rPr>
        <w:t>w specjalności inżynieryjnej drogowe</w:t>
      </w:r>
      <w:r w:rsidR="0029053C">
        <w:rPr>
          <w:rFonts w:ascii="Arial" w:hAnsi="Arial" w:cs="Arial"/>
          <w:sz w:val="22"/>
          <w:szCs w:val="22"/>
        </w:rPr>
        <w:t>j</w:t>
      </w:r>
      <w:r>
        <w:rPr>
          <w:rFonts w:ascii="Arial" w:hAnsi="Arial" w:cs="Arial"/>
          <w:sz w:val="22"/>
          <w:szCs w:val="22"/>
        </w:rPr>
        <w:t>, uprawnienia budowlane nr …………</w:t>
      </w:r>
      <w:proofErr w:type="gramStart"/>
      <w:r>
        <w:rPr>
          <w:rFonts w:ascii="Arial" w:hAnsi="Arial" w:cs="Arial"/>
          <w:sz w:val="22"/>
          <w:szCs w:val="22"/>
        </w:rPr>
        <w:t>…….</w:t>
      </w:r>
      <w:proofErr w:type="gramEnd"/>
      <w:r>
        <w:rPr>
          <w:rFonts w:ascii="Arial" w:hAnsi="Arial" w:cs="Arial"/>
          <w:sz w:val="22"/>
          <w:szCs w:val="22"/>
        </w:rPr>
        <w:t>. . Ww. osoba jest członkiem ……</w:t>
      </w:r>
      <w:proofErr w:type="gramStart"/>
      <w:r>
        <w:rPr>
          <w:rFonts w:ascii="Arial" w:hAnsi="Arial" w:cs="Arial"/>
          <w:sz w:val="22"/>
          <w:szCs w:val="22"/>
        </w:rPr>
        <w:t>…….</w:t>
      </w:r>
      <w:proofErr w:type="gramEnd"/>
      <w:r>
        <w:rPr>
          <w:rFonts w:ascii="Arial" w:hAnsi="Arial" w:cs="Arial"/>
          <w:sz w:val="22"/>
          <w:szCs w:val="22"/>
        </w:rPr>
        <w:t>.………….. nr ewidencyjny ………</w:t>
      </w:r>
      <w:proofErr w:type="gramStart"/>
      <w:r>
        <w:rPr>
          <w:rFonts w:ascii="Arial" w:hAnsi="Arial" w:cs="Arial"/>
          <w:sz w:val="22"/>
          <w:szCs w:val="22"/>
        </w:rPr>
        <w:t>…….</w:t>
      </w:r>
      <w:proofErr w:type="gramEnd"/>
      <w:r>
        <w:rPr>
          <w:rFonts w:ascii="Arial" w:hAnsi="Arial" w:cs="Arial"/>
          <w:sz w:val="22"/>
          <w:szCs w:val="22"/>
        </w:rPr>
        <w:t>. i posiada wymagane ubezpieczenie od odpowiedzialności cywilnej.</w:t>
      </w:r>
    </w:p>
    <w:p w14:paraId="7DB5A9E5" w14:textId="77777777" w:rsidR="00651674" w:rsidRDefault="00655AD7">
      <w:pPr>
        <w:numPr>
          <w:ilvl w:val="0"/>
          <w:numId w:val="20"/>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Kierownika budowy deleguje Wykonawca, a ustanawia Zamawiający. Ustanowiony kierownik budowy działa w ramach obowiązków określonych w ustawie Prawo budowlane.</w:t>
      </w:r>
    </w:p>
    <w:p w14:paraId="3D43C2D5" w14:textId="77777777" w:rsidR="00651674" w:rsidRDefault="00655AD7">
      <w:pPr>
        <w:numPr>
          <w:ilvl w:val="0"/>
          <w:numId w:val="20"/>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Kierownik budowy współpracuj</w:t>
      </w:r>
      <w:r w:rsidR="0029053C">
        <w:rPr>
          <w:rFonts w:ascii="Arial" w:hAnsi="Arial" w:cs="Arial"/>
          <w:sz w:val="22"/>
          <w:szCs w:val="22"/>
        </w:rPr>
        <w:t>e</w:t>
      </w:r>
      <w:r>
        <w:rPr>
          <w:rFonts w:ascii="Arial" w:hAnsi="Arial" w:cs="Arial"/>
          <w:sz w:val="22"/>
          <w:szCs w:val="22"/>
        </w:rPr>
        <w:t xml:space="preserve"> na terenie budowy z inspektorami nadzoru wskazanymi przez Zamawiającego.</w:t>
      </w:r>
    </w:p>
    <w:p w14:paraId="6B963CF8" w14:textId="77777777" w:rsidR="00651674" w:rsidRDefault="00655AD7">
      <w:pPr>
        <w:numPr>
          <w:ilvl w:val="0"/>
          <w:numId w:val="20"/>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Istnieje możliwość dokonania zmiany kierownika budowy. Zmiana może nastąpić jedynie za uprzednią pisemną zgodą Zamawiającego. Zamawiający zatwierdzi zmianę tylko wówczas, jeżeli delegowana osoba będzie posiadała odpowiednie uprawnienia.</w:t>
      </w:r>
    </w:p>
    <w:p w14:paraId="7DADDCE4" w14:textId="77777777" w:rsidR="00651674" w:rsidRDefault="00655AD7">
      <w:pPr>
        <w:numPr>
          <w:ilvl w:val="0"/>
          <w:numId w:val="20"/>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 xml:space="preserve">Zamawiający może zażądać od Wykonawcy zmiany </w:t>
      </w:r>
      <w:r w:rsidR="0029053C">
        <w:rPr>
          <w:rFonts w:ascii="Arial" w:hAnsi="Arial" w:cs="Arial"/>
          <w:sz w:val="22"/>
          <w:szCs w:val="22"/>
        </w:rPr>
        <w:t>kierownika budowy</w:t>
      </w:r>
      <w:r>
        <w:rPr>
          <w:rFonts w:ascii="Arial" w:hAnsi="Arial" w:cs="Arial"/>
          <w:sz w:val="22"/>
          <w:szCs w:val="22"/>
        </w:rPr>
        <w:t>, jeżeli uzna, że nie wykonują należycie swoich obowiązków. Wykonawca obowiązany jest dokonać zmiany w terminie nie dłuższym niż 7 dni od daty złożenia wniosku Zamawiającego.</w:t>
      </w:r>
    </w:p>
    <w:p w14:paraId="12001F20" w14:textId="77777777" w:rsidR="00651674" w:rsidRDefault="00651674">
      <w:pPr>
        <w:spacing w:line="276" w:lineRule="auto"/>
        <w:jc w:val="center"/>
        <w:rPr>
          <w:rFonts w:ascii="Arial" w:hAnsi="Arial" w:cs="Arial"/>
          <w:sz w:val="22"/>
          <w:szCs w:val="22"/>
          <w:highlight w:val="yellow"/>
        </w:rPr>
      </w:pPr>
    </w:p>
    <w:p w14:paraId="29B6D1B0" w14:textId="77777777" w:rsidR="00651674" w:rsidRDefault="00655AD7">
      <w:pPr>
        <w:spacing w:line="276" w:lineRule="auto"/>
        <w:jc w:val="center"/>
        <w:rPr>
          <w:rFonts w:ascii="Arial" w:hAnsi="Arial" w:cs="Arial"/>
          <w:b/>
          <w:sz w:val="22"/>
          <w:szCs w:val="22"/>
        </w:rPr>
      </w:pPr>
      <w:r>
        <w:rPr>
          <w:rFonts w:ascii="Arial" w:hAnsi="Arial" w:cs="Arial"/>
          <w:b/>
          <w:sz w:val="22"/>
          <w:szCs w:val="22"/>
        </w:rPr>
        <w:t xml:space="preserve">§ 5. Obowiązki Zamawiającego </w:t>
      </w:r>
    </w:p>
    <w:p w14:paraId="65971637" w14:textId="77777777" w:rsidR="00651674" w:rsidRDefault="00655AD7">
      <w:pPr>
        <w:spacing w:line="276" w:lineRule="auto"/>
        <w:jc w:val="both"/>
        <w:rPr>
          <w:rFonts w:ascii="Arial" w:hAnsi="Arial" w:cs="Arial"/>
          <w:sz w:val="22"/>
          <w:szCs w:val="22"/>
        </w:rPr>
      </w:pPr>
      <w:r>
        <w:rPr>
          <w:rFonts w:ascii="Arial" w:hAnsi="Arial" w:cs="Arial"/>
          <w:sz w:val="22"/>
          <w:szCs w:val="22"/>
        </w:rPr>
        <w:t>Do obowiązków Zamawiającego należy:</w:t>
      </w:r>
    </w:p>
    <w:p w14:paraId="703C2E8B" w14:textId="77777777" w:rsidR="00651674" w:rsidRDefault="00655AD7">
      <w:pPr>
        <w:numPr>
          <w:ilvl w:val="0"/>
          <w:numId w:val="16"/>
        </w:numPr>
        <w:spacing w:line="276" w:lineRule="auto"/>
        <w:ind w:left="284" w:hanging="284"/>
        <w:jc w:val="both"/>
        <w:rPr>
          <w:rFonts w:ascii="Arial" w:hAnsi="Arial" w:cs="Arial"/>
          <w:sz w:val="22"/>
          <w:szCs w:val="22"/>
        </w:rPr>
      </w:pPr>
      <w:r>
        <w:rPr>
          <w:rFonts w:ascii="Arial" w:hAnsi="Arial" w:cs="Arial"/>
          <w:sz w:val="22"/>
          <w:szCs w:val="22"/>
        </w:rPr>
        <w:t xml:space="preserve">przekazanie Wykonawcy kompletu dokumentacji projektowej – w terminie do </w:t>
      </w:r>
      <w:r>
        <w:rPr>
          <w:rFonts w:ascii="Arial" w:hAnsi="Arial" w:cs="Arial"/>
          <w:b/>
          <w:bCs/>
          <w:sz w:val="22"/>
          <w:szCs w:val="22"/>
        </w:rPr>
        <w:t>5 dni</w:t>
      </w:r>
      <w:r>
        <w:rPr>
          <w:rFonts w:ascii="Arial" w:hAnsi="Arial" w:cs="Arial"/>
          <w:sz w:val="22"/>
          <w:szCs w:val="22"/>
        </w:rPr>
        <w:t xml:space="preserve"> kalendarzowych od dnia podpisania umowy,</w:t>
      </w:r>
    </w:p>
    <w:p w14:paraId="4FD28048" w14:textId="77777777" w:rsidR="00651674" w:rsidRDefault="00655AD7">
      <w:pPr>
        <w:numPr>
          <w:ilvl w:val="0"/>
          <w:numId w:val="16"/>
        </w:numPr>
        <w:spacing w:line="276" w:lineRule="auto"/>
        <w:ind w:left="284" w:hanging="284"/>
        <w:jc w:val="both"/>
        <w:rPr>
          <w:rFonts w:ascii="Arial" w:hAnsi="Arial" w:cs="Arial"/>
          <w:sz w:val="22"/>
          <w:szCs w:val="22"/>
        </w:rPr>
      </w:pPr>
      <w:r>
        <w:rPr>
          <w:rFonts w:ascii="Arial" w:hAnsi="Arial" w:cs="Arial"/>
          <w:sz w:val="22"/>
          <w:szCs w:val="22"/>
        </w:rPr>
        <w:t xml:space="preserve">przekazanie placu budowy – w terminie do </w:t>
      </w:r>
      <w:r>
        <w:rPr>
          <w:rFonts w:ascii="Arial" w:hAnsi="Arial" w:cs="Arial"/>
          <w:b/>
          <w:bCs/>
          <w:sz w:val="22"/>
          <w:szCs w:val="22"/>
        </w:rPr>
        <w:t>1</w:t>
      </w:r>
      <w:r w:rsidR="0029053C">
        <w:rPr>
          <w:rFonts w:ascii="Arial" w:hAnsi="Arial" w:cs="Arial"/>
          <w:b/>
          <w:bCs/>
          <w:sz w:val="22"/>
          <w:szCs w:val="22"/>
        </w:rPr>
        <w:t>4</w:t>
      </w:r>
      <w:r>
        <w:rPr>
          <w:rFonts w:ascii="Arial" w:hAnsi="Arial" w:cs="Arial"/>
          <w:b/>
          <w:bCs/>
          <w:sz w:val="22"/>
          <w:szCs w:val="22"/>
        </w:rPr>
        <w:t xml:space="preserve"> dni</w:t>
      </w:r>
      <w:r>
        <w:rPr>
          <w:rFonts w:ascii="Arial" w:hAnsi="Arial" w:cs="Arial"/>
          <w:sz w:val="22"/>
          <w:szCs w:val="22"/>
        </w:rPr>
        <w:t xml:space="preserve"> kalendarzowych od dnia podpisania umowy,</w:t>
      </w:r>
    </w:p>
    <w:p w14:paraId="599038AD" w14:textId="77777777" w:rsidR="00651674" w:rsidRDefault="00655AD7">
      <w:pPr>
        <w:numPr>
          <w:ilvl w:val="0"/>
          <w:numId w:val="16"/>
        </w:numPr>
        <w:spacing w:line="276" w:lineRule="auto"/>
        <w:ind w:left="284" w:hanging="284"/>
        <w:rPr>
          <w:rFonts w:ascii="Arial" w:hAnsi="Arial" w:cs="Arial"/>
          <w:sz w:val="22"/>
          <w:szCs w:val="22"/>
        </w:rPr>
      </w:pPr>
      <w:r>
        <w:rPr>
          <w:rFonts w:ascii="Arial" w:hAnsi="Arial" w:cs="Arial"/>
          <w:sz w:val="22"/>
          <w:szCs w:val="22"/>
        </w:rPr>
        <w:t>zapewnienie nadzoru inwestorskiego,</w:t>
      </w:r>
    </w:p>
    <w:p w14:paraId="0CDB1B9E" w14:textId="77777777" w:rsidR="00651674" w:rsidRDefault="00655AD7">
      <w:pPr>
        <w:numPr>
          <w:ilvl w:val="0"/>
          <w:numId w:val="16"/>
        </w:numPr>
        <w:spacing w:line="276" w:lineRule="auto"/>
        <w:ind w:left="284" w:hanging="284"/>
        <w:jc w:val="both"/>
        <w:rPr>
          <w:rFonts w:ascii="Arial" w:hAnsi="Arial" w:cs="Arial"/>
          <w:sz w:val="22"/>
          <w:szCs w:val="22"/>
        </w:rPr>
      </w:pPr>
      <w:r>
        <w:rPr>
          <w:rFonts w:ascii="Arial" w:hAnsi="Arial" w:cs="Arial"/>
          <w:sz w:val="22"/>
          <w:szCs w:val="22"/>
        </w:rPr>
        <w:t>zapłata za prawidłowo wykonane i odebrane roboty.</w:t>
      </w:r>
    </w:p>
    <w:p w14:paraId="4CBF3CE9" w14:textId="77777777" w:rsidR="00651674" w:rsidRDefault="00651674">
      <w:pPr>
        <w:spacing w:line="276" w:lineRule="auto"/>
        <w:jc w:val="center"/>
        <w:rPr>
          <w:rFonts w:ascii="Arial" w:hAnsi="Arial" w:cs="Arial"/>
          <w:b/>
          <w:sz w:val="22"/>
          <w:szCs w:val="22"/>
          <w:highlight w:val="yellow"/>
        </w:rPr>
      </w:pPr>
    </w:p>
    <w:p w14:paraId="5F909F8B" w14:textId="77777777" w:rsidR="00651674" w:rsidRDefault="00655AD7">
      <w:pPr>
        <w:spacing w:line="276" w:lineRule="auto"/>
        <w:jc w:val="center"/>
        <w:rPr>
          <w:rFonts w:ascii="Arial" w:hAnsi="Arial" w:cs="Arial"/>
          <w:b/>
          <w:sz w:val="22"/>
          <w:szCs w:val="22"/>
        </w:rPr>
      </w:pPr>
      <w:r>
        <w:rPr>
          <w:rFonts w:ascii="Arial" w:hAnsi="Arial" w:cs="Arial"/>
          <w:b/>
          <w:sz w:val="22"/>
          <w:szCs w:val="22"/>
        </w:rPr>
        <w:t>§ 6. Obowiązki Wykonawcy</w:t>
      </w:r>
    </w:p>
    <w:p w14:paraId="4A457CB9" w14:textId="77777777" w:rsidR="00651674" w:rsidRDefault="00655AD7">
      <w:pPr>
        <w:numPr>
          <w:ilvl w:val="0"/>
          <w:numId w:val="2"/>
        </w:numPr>
        <w:tabs>
          <w:tab w:val="left" w:pos="284"/>
        </w:tabs>
        <w:spacing w:line="276" w:lineRule="auto"/>
        <w:ind w:left="0"/>
        <w:jc w:val="both"/>
        <w:rPr>
          <w:rFonts w:ascii="Arial" w:hAnsi="Arial" w:cs="Arial"/>
          <w:sz w:val="22"/>
          <w:szCs w:val="22"/>
        </w:rPr>
      </w:pPr>
      <w:r>
        <w:rPr>
          <w:rFonts w:ascii="Arial" w:hAnsi="Arial" w:cs="Arial"/>
          <w:sz w:val="22"/>
          <w:szCs w:val="22"/>
        </w:rPr>
        <w:t>Do obowiązków Wykonawcy należy w szczególności:</w:t>
      </w:r>
    </w:p>
    <w:p w14:paraId="66CEAE41" w14:textId="77777777" w:rsidR="0066064E" w:rsidRPr="0066064E" w:rsidRDefault="0066064E">
      <w:pPr>
        <w:numPr>
          <w:ilvl w:val="1"/>
          <w:numId w:val="64"/>
        </w:numPr>
        <w:tabs>
          <w:tab w:val="num" w:pos="709"/>
        </w:tabs>
        <w:suppressAutoHyphens w:val="0"/>
        <w:overflowPunct w:val="0"/>
        <w:autoSpaceDE w:val="0"/>
        <w:autoSpaceDN w:val="0"/>
        <w:adjustRightInd w:val="0"/>
        <w:ind w:left="721" w:hanging="437"/>
        <w:jc w:val="both"/>
        <w:textAlignment w:val="auto"/>
        <w:rPr>
          <w:rFonts w:ascii="Arial" w:hAnsi="Arial" w:cs="Arial"/>
          <w:sz w:val="22"/>
          <w:szCs w:val="22"/>
        </w:rPr>
      </w:pPr>
      <w:r w:rsidRPr="0066064E">
        <w:rPr>
          <w:rFonts w:ascii="Arial" w:hAnsi="Arial" w:cs="Arial"/>
          <w:sz w:val="22"/>
          <w:szCs w:val="22"/>
        </w:rPr>
        <w:t>przekazanie Zamawiającemu, w terminie do</w:t>
      </w:r>
      <w:r w:rsidRPr="0066064E">
        <w:rPr>
          <w:rFonts w:ascii="Arial" w:hAnsi="Arial" w:cs="Arial"/>
          <w:b/>
          <w:bCs/>
          <w:sz w:val="22"/>
          <w:szCs w:val="22"/>
        </w:rPr>
        <w:t xml:space="preserve"> 3 dni </w:t>
      </w:r>
      <w:r w:rsidRPr="0066064E">
        <w:rPr>
          <w:rFonts w:ascii="Arial" w:hAnsi="Arial" w:cs="Arial"/>
          <w:sz w:val="22"/>
          <w:szCs w:val="22"/>
        </w:rPr>
        <w:t>roboczych od daty podpisania umowy, kosztorysu sporządzonego metodą kalkulacji uproszczonej (w wersji papierowej oraz w wersji elektronicznej edytowalnej w formacie .</w:t>
      </w:r>
      <w:proofErr w:type="spellStart"/>
      <w:r w:rsidRPr="0066064E">
        <w:rPr>
          <w:rFonts w:ascii="Arial" w:hAnsi="Arial" w:cs="Arial"/>
          <w:sz w:val="22"/>
          <w:szCs w:val="22"/>
        </w:rPr>
        <w:t>ath</w:t>
      </w:r>
      <w:proofErr w:type="spellEnd"/>
      <w:r w:rsidRPr="0066064E">
        <w:rPr>
          <w:rFonts w:ascii="Arial" w:hAnsi="Arial" w:cs="Arial"/>
          <w:sz w:val="22"/>
          <w:szCs w:val="22"/>
        </w:rPr>
        <w:t xml:space="preserve">) odzwierciedlającego cenę ofertową, zawierającego wszystkie prace do wykonania – również te, które nie zostały </w:t>
      </w:r>
      <w:r w:rsidRPr="0066064E">
        <w:rPr>
          <w:rFonts w:ascii="Arial" w:hAnsi="Arial" w:cs="Arial"/>
          <w:sz w:val="22"/>
          <w:szCs w:val="22"/>
        </w:rPr>
        <w:lastRenderedPageBreak/>
        <w:t>ujęte w załączonym przez Zamawiającego przedmiarze (kosztorys powinien zawierać: podstawę wyceny, rodzaj prac do wykonania, ilość prac do wykonania, jednostkę miary prac do wykonania, cenę jednostkową elementu do wykonania, wartość elementu do wykonania). Ponieważ obowiązującym wynagrodzeniem jest wynagrodzenie ryczałtowe, kosztorys ten będzie wykorzystywany do obliczenia należnego wynagrodzenia Wykonawcy w przypadku ewentualnego odstąpienia od umowy. Będzie on także podstawą do wyliczania</w:t>
      </w:r>
      <w:r w:rsidRPr="0066064E">
        <w:rPr>
          <w:rFonts w:ascii="Arial" w:hAnsi="Arial" w:cs="Arial"/>
          <w:iCs/>
          <w:sz w:val="22"/>
          <w:szCs w:val="22"/>
        </w:rPr>
        <w:t xml:space="preserve"> wartości ewentualnego rozszerzonego zakresu robót budowlanych, wykraczających poza określenie przedmiotu zamówienia podstawowego, w sytuacji gdy umowa zostanie zmieniona (aneksowana) na podstawie  art. 455 ust. 1 pkt 3 lub art. 455 ust. 2 ustawy </w:t>
      </w:r>
      <w:proofErr w:type="spellStart"/>
      <w:r w:rsidRPr="0066064E">
        <w:rPr>
          <w:rFonts w:ascii="Arial" w:hAnsi="Arial" w:cs="Arial"/>
          <w:iCs/>
          <w:sz w:val="22"/>
          <w:szCs w:val="22"/>
        </w:rPr>
        <w:t>Pzp</w:t>
      </w:r>
      <w:proofErr w:type="spellEnd"/>
      <w:r w:rsidRPr="0066064E">
        <w:rPr>
          <w:rFonts w:ascii="Arial" w:hAnsi="Arial" w:cs="Arial"/>
          <w:iCs/>
          <w:sz w:val="22"/>
          <w:szCs w:val="22"/>
        </w:rPr>
        <w:t xml:space="preserve"> oraz będzie podstawą </w:t>
      </w:r>
      <w:r w:rsidRPr="0066064E">
        <w:rPr>
          <w:rFonts w:ascii="Arial" w:hAnsi="Arial" w:cs="Arial"/>
          <w:sz w:val="22"/>
          <w:szCs w:val="22"/>
        </w:rPr>
        <w:t xml:space="preserve">do wyliczania wartości robót zaniechanych, </w:t>
      </w:r>
      <w:r w:rsidRPr="0066064E">
        <w:rPr>
          <w:rFonts w:ascii="Arial" w:hAnsi="Arial" w:cs="Arial"/>
          <w:iCs/>
          <w:sz w:val="22"/>
          <w:szCs w:val="22"/>
        </w:rPr>
        <w:t xml:space="preserve">w przypadku </w:t>
      </w:r>
      <w:r w:rsidRPr="0066064E">
        <w:rPr>
          <w:rFonts w:ascii="Arial" w:hAnsi="Arial" w:cs="Arial"/>
          <w:sz w:val="22"/>
          <w:szCs w:val="22"/>
        </w:rPr>
        <w:t>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w:t>
      </w:r>
    </w:p>
    <w:p w14:paraId="21FFE6C8"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b/>
          <w:bCs/>
          <w:sz w:val="22"/>
          <w:szCs w:val="22"/>
        </w:rPr>
        <w:tab/>
      </w:r>
      <w:r w:rsidRPr="0066064E">
        <w:rPr>
          <w:rFonts w:ascii="Arial" w:hAnsi="Arial" w:cs="Arial"/>
          <w:sz w:val="22"/>
          <w:szCs w:val="22"/>
        </w:rPr>
        <w:t>opracowanie i uzyskanie zatwierdzenia w odpowiednich organach projektów czasowej organizacji ruchu (jeżeli wymagane),</w:t>
      </w:r>
    </w:p>
    <w:p w14:paraId="71454119"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wykonanie przedmiotu umowy zgodnie z dokumentacją, specyfikacjami technicznymi wykonania i odbioru robót, zasadami wiedzy technicznej, sztuki budowlanej i przepisami prawa oraz zapisami SWZ i niniejszej umowy,</w:t>
      </w:r>
    </w:p>
    <w:p w14:paraId="08DF5000"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shd w:val="clear" w:color="auto" w:fill="FFFFFF"/>
        </w:rPr>
        <w:t>protokolarne</w:t>
      </w:r>
      <w:r w:rsidRPr="0066064E">
        <w:rPr>
          <w:rFonts w:ascii="Arial" w:hAnsi="Arial" w:cs="Arial"/>
          <w:sz w:val="22"/>
          <w:szCs w:val="22"/>
        </w:rPr>
        <w:t xml:space="preserve"> przejęcie od Zamawiającego terenu budowy w terminie wyznaczonym przez Zamawiającego,</w:t>
      </w:r>
    </w:p>
    <w:p w14:paraId="7A0CC379"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shd w:val="clear" w:color="auto" w:fill="FFFFFF"/>
        </w:rPr>
        <w:t>zaleca</w:t>
      </w:r>
      <w:r w:rsidRPr="0066064E">
        <w:rPr>
          <w:rFonts w:ascii="Arial" w:hAnsi="Arial" w:cs="Arial"/>
          <w:sz w:val="22"/>
          <w:szCs w:val="22"/>
        </w:rPr>
        <w:t xml:space="preserve"> się, aby Wykonawca przed wejściem z robotami, wykonał dokumentację fotograficzną terenu objętego inwestycją, zarchiwizował ją i udostępnił Zamawiającemu w przypadku rozbieżności na etapie realizacji inwestycji,</w:t>
      </w:r>
    </w:p>
    <w:p w14:paraId="56B3F0FE"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shd w:val="clear" w:color="auto" w:fill="FFFFFF"/>
        </w:rPr>
        <w:t>zorganizowanie</w:t>
      </w:r>
      <w:r w:rsidRPr="0066064E">
        <w:rPr>
          <w:rFonts w:ascii="Arial" w:hAnsi="Arial" w:cs="Arial"/>
          <w:sz w:val="22"/>
          <w:szCs w:val="22"/>
        </w:rPr>
        <w:t xml:space="preserve"> i zabezpieczenie placu budowy, zapewnienie dostawy niezbędnych mediów na plac budowy (koszt zużycia wody, energii elektrycznej dla potrzeb realizacji przedmiotu zamówienia jest kosztem wykonawcy), oznakowanie właściwe terenu budowy, wyznaczenie miejsca składowania materiałów budowalnych, dojazdów i postojów pojazdów budowy i zaopatrzeniowych. Wykonawca zobowiązany jest zorganizować zaplecze budowy na szczelnym i utwardzonym podłożu, które uniemożliwi ewentualne skażenie gruntu i wód podziemnych substancjami ropopochodnymi.</w:t>
      </w:r>
    </w:p>
    <w:p w14:paraId="503119AA"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zapewnienie obsługi geodezyjnej zadania,</w:t>
      </w:r>
    </w:p>
    <w:p w14:paraId="06B25CFD"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 xml:space="preserve">wykonywanie zabezpieczeń przed uszkodzeniem, w trakcie wykonywania robót, istniejących drzew i krzewów (pni, systemów korzeniowych, gałęzi), ogrodzeń – jeżeli dotyczy, </w:t>
      </w:r>
    </w:p>
    <w:p w14:paraId="03A5FB4E"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utrzymanie w czystości dróg (po których będzie odbywał się ruch pojazdów budowy i transportujących materiały) oraz posesji/działek w miejscach, na których będą prowadzone roboty budowlane,</w:t>
      </w:r>
    </w:p>
    <w:p w14:paraId="11A684F4"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ograniczenie do minimum możliwości wykroczenia uciążliwości prac budowlanych (np. hałas, kurz) poza obszar objęty pracami i zagospodarowaniem w dokumentacji projektowej,</w:t>
      </w:r>
    </w:p>
    <w:p w14:paraId="3C473F29"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prowadzenie dziennika budowy i dokonywanie wpisów zatwierdzonych przez inspektora nadzoru inwestorskiego (dziennik budowy po zakończeniu realizacji zamówienia będzie przekazany Zamawiającemu),</w:t>
      </w:r>
    </w:p>
    <w:p w14:paraId="144EDC6B"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 xml:space="preserve">wykonywanie na własny koszt wszystkich niezbędnych badań, testów, prób, pomiarów kontrolnych zgodnie z wymogami dokumentacji projektowej, </w:t>
      </w:r>
      <w:proofErr w:type="spellStart"/>
      <w:r w:rsidRPr="0066064E">
        <w:rPr>
          <w:rFonts w:ascii="Arial" w:hAnsi="Arial" w:cs="Arial"/>
          <w:sz w:val="22"/>
          <w:szCs w:val="22"/>
        </w:rPr>
        <w:t>STWiOR</w:t>
      </w:r>
      <w:proofErr w:type="spellEnd"/>
      <w:r w:rsidRPr="0066064E">
        <w:rPr>
          <w:rFonts w:ascii="Arial" w:hAnsi="Arial" w:cs="Arial"/>
          <w:sz w:val="22"/>
          <w:szCs w:val="22"/>
        </w:rPr>
        <w:t xml:space="preserve"> oraz przepisami prawa a także wykonywanie ekspertyz przez wykonawcę robót budowlanych na zlecenie inspektora nadzoru inwestorskiego </w:t>
      </w:r>
      <w:proofErr w:type="gramStart"/>
      <w:r w:rsidRPr="0066064E">
        <w:rPr>
          <w:rFonts w:ascii="Arial" w:hAnsi="Arial" w:cs="Arial"/>
          <w:sz w:val="22"/>
          <w:szCs w:val="22"/>
        </w:rPr>
        <w:t>lub  Zamawiającego</w:t>
      </w:r>
      <w:proofErr w:type="gramEnd"/>
      <w:r w:rsidRPr="0066064E">
        <w:rPr>
          <w:rFonts w:ascii="Arial" w:hAnsi="Arial" w:cs="Arial"/>
          <w:sz w:val="22"/>
          <w:szCs w:val="22"/>
        </w:rPr>
        <w:t xml:space="preserve"> (w uzasadnionych przypadkach),</w:t>
      </w:r>
    </w:p>
    <w:p w14:paraId="306AA427"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 xml:space="preserve">informowanie zarządców sieci o terminie prowadzenia prac w przypadku ich wykonywania w pobliżu tych sieci, informowanie wszelkich zarządców sieci podziemnych o rozpoczęciu prac i uzgadnianie z nimi sposobu zabezpieczenia tych sieci oraz uzyskanie </w:t>
      </w:r>
      <w:r w:rsidRPr="0066064E">
        <w:rPr>
          <w:rFonts w:ascii="Arial" w:hAnsi="Arial" w:cs="Arial"/>
          <w:sz w:val="22"/>
          <w:szCs w:val="22"/>
        </w:rPr>
        <w:lastRenderedPageBreak/>
        <w:t>zgód na czasowe wyłączenia i przełożenia elementów sieci mediów i przyłączy w związku z prowadzonymi pracami budowlanymi – jeżeli wystąpi taka konieczność w trakcie wykonywania robót,</w:t>
      </w:r>
    </w:p>
    <w:p w14:paraId="06283740"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b/>
          <w:bCs/>
          <w:sz w:val="22"/>
          <w:szCs w:val="22"/>
        </w:rPr>
        <w:t>co najmniej na 3 dni robocze</w:t>
      </w:r>
      <w:r w:rsidRPr="0066064E">
        <w:rPr>
          <w:rFonts w:ascii="Arial" w:hAnsi="Arial" w:cs="Arial"/>
          <w:sz w:val="22"/>
          <w:szCs w:val="22"/>
        </w:rPr>
        <w:t xml:space="preserve"> przed wbudowaniem jakichkolwiek materiałów, urządzeń przeznaczonych do wykonywania robót, złożenie Inspektorowi nadzoru inwestorskiego, </w:t>
      </w:r>
      <w:r w:rsidRPr="0066064E">
        <w:rPr>
          <w:rFonts w:ascii="Arial" w:hAnsi="Arial" w:cs="Arial"/>
          <w:b/>
          <w:bCs/>
          <w:sz w:val="22"/>
          <w:szCs w:val="22"/>
        </w:rPr>
        <w:t>za pośrednictwem Zamawiającego</w:t>
      </w:r>
      <w:r w:rsidRPr="0066064E">
        <w:rPr>
          <w:rFonts w:ascii="Arial" w:hAnsi="Arial" w:cs="Arial"/>
          <w:sz w:val="22"/>
          <w:szCs w:val="22"/>
        </w:rPr>
        <w:t>, wniosku o ich zatwierdzenie wraz z dokumentami potwierdzającymi możliwość ich zastosowania, zgodnie z art. 10 ustawy Prawo budowlane, wraz ze szczegółowymi informacjami dotyczącymi proponowanego źródła wytwarzania, zamawiania lub wydobywania materiałów, odpowiednio świadectwami badań laboratoryjnych, atestami, aprobatami, świadectwami jakości, deklaracjami, DTR, wynikami odpowiednich badań laboratoryjnych, próbkami lub innymi wymaganymi dokumentami. Wykonawca przed przystąpieniem do wbudowania ww. materiałów uzyska zatwierdzenie przez Zamawiającego materiałów przeznaczonych do wbudowania. Materiały, które zostaną wykorzystane do realizacji przedmiotu umowy muszą posiadać oznaczenia identyfikujące np. producent, typ wyrobu, materiał, itp.</w:t>
      </w:r>
    </w:p>
    <w:p w14:paraId="4FDC45E0"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w trakcie wykonywania wykopów zwracanie szczególnej uwagi na ewentualne niezinwentaryzowane uzbrojenie podziemne (w miejscach skrzyżowań z istniejącym uzbrojeniem podziemnym należy wykonać wykopy kontrolne dla dokładnego ustalenia położenia tego uzbrojenia, roboty ziemne i montażowe w miejscach skrzyżowań z istniejącą infrastrukturą podziemną należy wykonywać ręcznie ze szczególną ostrożnością i pod nadzorem użytkownika/właściciela uzbrojenia, w przypadku uszkodzeń z winy Wykonawcy Wykonawca naprawi je na własny koszt),</w:t>
      </w:r>
    </w:p>
    <w:p w14:paraId="507181FC"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 xml:space="preserve">zawiadamianie Zamawiającego o wszelkich wykopaliskach, przedmiotach wartościowych, budowlach oraz innych pozostałościach o znaczeniu geologicznym lub archeologicznym, odkrytych na terenie budowy, </w:t>
      </w:r>
    </w:p>
    <w:p w14:paraId="2D9471B2"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niezwłoczne informowanie Zamawiającego o przeprowadzanych na terenie budowy kontrolach zewnętrznych i zaistniałych wypadkach,</w:t>
      </w:r>
    </w:p>
    <w:p w14:paraId="32DA88A4"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utrzymanie ładu i porządku na terenie budowy, a po zakończeniu robót pozostawienie terenu czystego i nadającego się do użytkowania, doprowadzenie terenu robót oraz terenu przyległego do prowadzonych robót po ich wykonaniu do należytego stanu,</w:t>
      </w:r>
    </w:p>
    <w:p w14:paraId="04B8C04B"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wykonanie czynności objętych zakresem umowy zgodnie z wymaganiami przepisów dotyczących ochrony środowiska, BHP, ppoż., w sposób nieuciążliwy dla ludzi i środowiska oraz zapewniający bezpieczeństwo osób oraz mienia,</w:t>
      </w:r>
    </w:p>
    <w:p w14:paraId="3EB5A003"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 xml:space="preserve">usuwanie, na własny koszt, z placu budowy wszystkich odpadów powstających podczas realizacji inwestycji. Zanieczyszczenia i odpady powstałe w związku z realizacją niniejszej umowy stanowią własność Wykonawcy, należy je wywieźć poza teren budowy oraz zagospodarować z uwzględnieniem przepisów ustawy o </w:t>
      </w:r>
      <w:proofErr w:type="gramStart"/>
      <w:r w:rsidRPr="0066064E">
        <w:rPr>
          <w:rFonts w:ascii="Arial" w:hAnsi="Arial" w:cs="Arial"/>
          <w:sz w:val="22"/>
          <w:szCs w:val="22"/>
        </w:rPr>
        <w:t>odpadach  z</w:t>
      </w:r>
      <w:proofErr w:type="gramEnd"/>
      <w:r w:rsidRPr="0066064E">
        <w:rPr>
          <w:rFonts w:ascii="Arial" w:hAnsi="Arial" w:cs="Arial"/>
          <w:sz w:val="22"/>
          <w:szCs w:val="22"/>
        </w:rPr>
        <w:t xml:space="preserve"> dnia 14 grudnia 2012 r. (tekst jedn. Dz. U. z 2022 r., poz. 699 ze zm.). Wykonawcę obciążają wszelkie koszty, działania i obowiązki związane z ich usunięciem, przechowywaniem i z prawidłowym gospodarowaniem tymi odpadami.         </w:t>
      </w:r>
    </w:p>
    <w:p w14:paraId="58C877B8"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 xml:space="preserve">odprowadzenie wód i zagospodarowanie ich we własnym zakresie i na własny koszt, w przypadku ewentualnego pojawienia się wód uniemożliwiających prowadzenie robót,              </w:t>
      </w:r>
    </w:p>
    <w:p w14:paraId="1DA5A583" w14:textId="77777777" w:rsidR="0066064E" w:rsidRPr="0066064E" w:rsidRDefault="0066064E">
      <w:pPr>
        <w:numPr>
          <w:ilvl w:val="1"/>
          <w:numId w:val="64"/>
        </w:numPr>
        <w:tabs>
          <w:tab w:val="left" w:pos="284"/>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wykonywanie przez kierownika budowy czynności wymienionych w art. 22 ustawy Prawo budowlane,</w:t>
      </w:r>
    </w:p>
    <w:p w14:paraId="76CB59FE"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realizacja zaleceń wpisanych do dziennika budowy i poleceń Inspektora nadzoru inwestorskiego, osób pełniących nadzór autorski,</w:t>
      </w:r>
    </w:p>
    <w:p w14:paraId="72486972"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wykonanie robót tymczasowych, które mogą być potrzebne podczas wykonywania robót podstawowych,</w:t>
      </w:r>
    </w:p>
    <w:p w14:paraId="5F022423"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pisemne informowanie Inspektora nadzoru inwestorskiego o terminie odbioru robót ulegających zakryciu oraz terminie odbioru robót zanikających. Jeżeli Wykonawca nie poinformował o tych faktach Inspektora nadzoru inwestorskiego zobowiązany jest na żą</w:t>
      </w:r>
      <w:r w:rsidRPr="0066064E">
        <w:rPr>
          <w:rFonts w:ascii="Arial" w:hAnsi="Arial" w:cs="Arial"/>
          <w:sz w:val="22"/>
          <w:szCs w:val="22"/>
        </w:rPr>
        <w:lastRenderedPageBreak/>
        <w:t>danie Inspektora nadzoru odkryć roboty lub wykonać otwory niezbędne do zbadania robót, a następnie przywrócić roboty do stanu poprzedniego,</w:t>
      </w:r>
    </w:p>
    <w:p w14:paraId="703137F1" w14:textId="77777777" w:rsidR="0066064E" w:rsidRPr="0066064E" w:rsidRDefault="0066064E">
      <w:pPr>
        <w:numPr>
          <w:ilvl w:val="1"/>
          <w:numId w:val="64"/>
        </w:numPr>
        <w:tabs>
          <w:tab w:val="left" w:pos="284"/>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usuwanie kolizji z istniejącą infrastrukturą wynikłych przy realizacji zamówienia w związku z niewłaściwym wykonywaniem robót lub błędów Wykonawcy,</w:t>
      </w:r>
    </w:p>
    <w:p w14:paraId="2B3C019A"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w przypadku zniszczenia lub uszkodzenia wykonanych robót, ich części bądź majątku Zamawiającego lub osób trzecich – naprawienie ich i doprowadzenie do stanu poprzedniego,</w:t>
      </w:r>
    </w:p>
    <w:p w14:paraId="38163DBF" w14:textId="77777777" w:rsidR="0066064E" w:rsidRPr="0066064E" w:rsidRDefault="0066064E">
      <w:pPr>
        <w:numPr>
          <w:ilvl w:val="1"/>
          <w:numId w:val="64"/>
        </w:numPr>
        <w:tabs>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 xml:space="preserve">skompletowanie i przedstawienie Zamawiającemu dokumentów pozwalających na ocenę prawidłowego wykonania przedmiotu umowy, w szczególności: protokołów badań i sprawdzeń, dziennika budowy, zaświadczeń właściwych jednostek i organów wymaganych przepisami, deklaracji właściwości użytkowych, certyfikatów, </w:t>
      </w:r>
    </w:p>
    <w:p w14:paraId="484BA932" w14:textId="77777777" w:rsidR="0066064E" w:rsidRPr="0066064E" w:rsidRDefault="0066064E">
      <w:pPr>
        <w:numPr>
          <w:ilvl w:val="1"/>
          <w:numId w:val="64"/>
        </w:numPr>
        <w:tabs>
          <w:tab w:val="left" w:pos="284"/>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 xml:space="preserve">w przypadku ewentualnych roszczeń odszkodowawczych administratorów i zarządców za zniszczenie dróg i ulic oraz właścicieli działek za zniszczenie ich mienia, Wykonawca jest zobowiązany do ich naprawy na własny koszt, </w:t>
      </w:r>
    </w:p>
    <w:p w14:paraId="19A6B0B8" w14:textId="77777777" w:rsidR="0066064E" w:rsidRPr="0066064E" w:rsidRDefault="0066064E">
      <w:pPr>
        <w:numPr>
          <w:ilvl w:val="1"/>
          <w:numId w:val="64"/>
        </w:numPr>
        <w:tabs>
          <w:tab w:val="left" w:pos="284"/>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r w:rsidRPr="0066064E">
        <w:rPr>
          <w:rFonts w:ascii="Arial" w:hAnsi="Arial" w:cs="Arial"/>
          <w:sz w:val="22"/>
          <w:szCs w:val="22"/>
        </w:rPr>
        <w:t xml:space="preserve">w przypadku zaistnienia konieczności wykonania robót nie ujętych w dokumentacji projektowej oraz SWZ, a niezbędnych do prawidłowego wykonania zadania Wykonawca nie może ich zrealizować bez zgody Zamawiającego. Wszelkie samoistne dyspozycje Inspektora Nadzoru i Kierownika Budowy będą w tym zakresie bezskuteczne. Wykonawca poinformuje pisemnie Zamawiającego o zaistniałej sytuacji w celu określenia rodzaju i sposobu wykonania prac. Rozpoczęcie wykonywania robót budowlanych wykraczających poza zakres przedmiotu niniejszej umowy, może nastąpić po podpisaniu przez Strony umowy, aneksu zmieniającego umowę w tym zakresie. Podstawą do podpisania aneksu będzie protokół konieczności potwierdzony przez inspektora nadzoru i zatwierdzony przez Strony umowy. Protokół ten musi zawierać uzasadnienie wskazujące, że spełnione zostały przesłanki, o których mowa w art. 455 ust. 1 pkt 3 lub art. 455 ust. 2 ustawy </w:t>
      </w:r>
      <w:proofErr w:type="spellStart"/>
      <w:r w:rsidRPr="0066064E">
        <w:rPr>
          <w:rFonts w:ascii="Arial" w:hAnsi="Arial" w:cs="Arial"/>
          <w:sz w:val="22"/>
          <w:szCs w:val="22"/>
        </w:rPr>
        <w:t>Pzp</w:t>
      </w:r>
      <w:proofErr w:type="spellEnd"/>
      <w:r w:rsidRPr="0066064E">
        <w:rPr>
          <w:rFonts w:ascii="Arial" w:hAnsi="Arial" w:cs="Arial"/>
          <w:sz w:val="22"/>
          <w:szCs w:val="22"/>
        </w:rPr>
        <w:t>.</w:t>
      </w:r>
    </w:p>
    <w:p w14:paraId="2AD6363F" w14:textId="77777777" w:rsidR="0066064E" w:rsidRPr="0066064E" w:rsidRDefault="0066064E">
      <w:pPr>
        <w:numPr>
          <w:ilvl w:val="1"/>
          <w:numId w:val="64"/>
        </w:numPr>
        <w:tabs>
          <w:tab w:val="left" w:pos="284"/>
          <w:tab w:val="num" w:pos="709"/>
        </w:tabs>
        <w:suppressAutoHyphens w:val="0"/>
        <w:overflowPunct w:val="0"/>
        <w:autoSpaceDE w:val="0"/>
        <w:autoSpaceDN w:val="0"/>
        <w:adjustRightInd w:val="0"/>
        <w:ind w:left="720" w:hanging="436"/>
        <w:jc w:val="both"/>
        <w:textAlignment w:val="auto"/>
        <w:rPr>
          <w:rFonts w:ascii="Arial" w:hAnsi="Arial" w:cs="Arial"/>
          <w:sz w:val="22"/>
          <w:szCs w:val="22"/>
        </w:rPr>
      </w:pPr>
      <w:bookmarkStart w:id="2" w:name="_Hlk11174728"/>
      <w:r w:rsidRPr="0066064E">
        <w:rPr>
          <w:rFonts w:ascii="Arial" w:hAnsi="Arial" w:cs="Arial"/>
          <w:sz w:val="22"/>
          <w:szCs w:val="22"/>
        </w:rPr>
        <w:t xml:space="preserve">wszelkie propozycje zmian związanych z technologią lub materiałami lub urządzeniami dotyczącymi wykonania przedmiotu zamówienia muszą być zgłoszone przez Wykonawcę pisemnie do Zamawiającego. Warunkiem wprowadzenia rozwiązań zamiennych jest </w:t>
      </w:r>
      <w:r w:rsidRPr="0066064E">
        <w:rPr>
          <w:rFonts w:ascii="Arial" w:hAnsi="Arial" w:cs="Arial"/>
          <w:b/>
          <w:bCs/>
          <w:sz w:val="22"/>
          <w:szCs w:val="22"/>
        </w:rPr>
        <w:t>uzyskanie każdorazowo akceptacji Zamawiającego</w:t>
      </w:r>
      <w:r w:rsidRPr="0066064E">
        <w:rPr>
          <w:rFonts w:ascii="Arial" w:hAnsi="Arial" w:cs="Arial"/>
          <w:sz w:val="22"/>
          <w:szCs w:val="22"/>
        </w:rPr>
        <w:t xml:space="preserve"> działającego w porozumieniu z Inspektorem Nadzoru i osobami sprawującymi nadzór autorski oraz podpisanie aneksu do umowy wprowadzającego zaakceptowane zmiany.</w:t>
      </w:r>
      <w:bookmarkEnd w:id="2"/>
    </w:p>
    <w:p w14:paraId="76EBD996" w14:textId="77777777" w:rsidR="00651674" w:rsidRDefault="00655AD7">
      <w:pPr>
        <w:numPr>
          <w:ilvl w:val="0"/>
          <w:numId w:val="2"/>
        </w:numPr>
        <w:tabs>
          <w:tab w:val="left" w:pos="284"/>
        </w:tabs>
        <w:spacing w:line="276" w:lineRule="auto"/>
        <w:ind w:left="0"/>
        <w:jc w:val="both"/>
        <w:rPr>
          <w:rFonts w:ascii="Arial" w:hAnsi="Arial" w:cs="Arial"/>
          <w:sz w:val="22"/>
          <w:szCs w:val="22"/>
        </w:rPr>
      </w:pPr>
      <w:r>
        <w:rPr>
          <w:rFonts w:ascii="Arial" w:hAnsi="Arial" w:cs="Arial"/>
          <w:sz w:val="22"/>
          <w:szCs w:val="22"/>
        </w:rPr>
        <w:t>Zamawiający wymaga, aby:</w:t>
      </w:r>
    </w:p>
    <w:p w14:paraId="5107535E" w14:textId="77777777" w:rsidR="00651674" w:rsidRDefault="00655AD7">
      <w:pPr>
        <w:pStyle w:val="Akapitzlist"/>
        <w:numPr>
          <w:ilvl w:val="0"/>
          <w:numId w:val="42"/>
        </w:numPr>
        <w:tabs>
          <w:tab w:val="left" w:pos="284"/>
          <w:tab w:val="left" w:pos="851"/>
        </w:tabs>
        <w:overflowPunct w:val="0"/>
        <w:spacing w:line="276" w:lineRule="auto"/>
        <w:ind w:left="709" w:hanging="283"/>
        <w:contextualSpacing/>
        <w:jc w:val="both"/>
        <w:textAlignment w:val="auto"/>
        <w:rPr>
          <w:rFonts w:ascii="Arial" w:hAnsi="Arial" w:cs="Arial"/>
          <w:sz w:val="22"/>
          <w:szCs w:val="22"/>
        </w:rPr>
      </w:pPr>
      <w:r>
        <w:rPr>
          <w:rFonts w:ascii="Arial" w:hAnsi="Arial" w:cs="Arial"/>
          <w:sz w:val="22"/>
          <w:szCs w:val="22"/>
        </w:rPr>
        <w:t>wyznaczeni przedstawiciele Wykonawcy (np. kierownik budowy) uczestniczy</w:t>
      </w:r>
      <w:r w:rsidR="0066064E">
        <w:rPr>
          <w:rFonts w:ascii="Arial" w:hAnsi="Arial" w:cs="Arial"/>
          <w:sz w:val="22"/>
          <w:szCs w:val="22"/>
        </w:rPr>
        <w:t>ł</w:t>
      </w:r>
      <w:r>
        <w:rPr>
          <w:rFonts w:ascii="Arial" w:hAnsi="Arial" w:cs="Arial"/>
          <w:sz w:val="22"/>
          <w:szCs w:val="22"/>
        </w:rPr>
        <w:t xml:space="preserve"> w naradach koordynacyjnych zwoływanych przez Zamawiającego (narady koordynacyjne będą odbywały się w siedzibie Zamawiającego tj. w Urzędzie Gminy </w:t>
      </w:r>
      <w:r w:rsidR="0066064E">
        <w:rPr>
          <w:rFonts w:ascii="Arial" w:hAnsi="Arial" w:cs="Arial"/>
          <w:sz w:val="22"/>
          <w:szCs w:val="22"/>
        </w:rPr>
        <w:t>Siemień</w:t>
      </w:r>
      <w:r>
        <w:rPr>
          <w:rFonts w:ascii="Arial" w:hAnsi="Arial" w:cs="Arial"/>
          <w:sz w:val="22"/>
          <w:szCs w:val="22"/>
        </w:rPr>
        <w:t xml:space="preserve"> lub na terenie budowy),</w:t>
      </w:r>
    </w:p>
    <w:p w14:paraId="21160B00" w14:textId="77777777" w:rsidR="00651674" w:rsidRDefault="00655AD7">
      <w:pPr>
        <w:pStyle w:val="Akapitzlist"/>
        <w:numPr>
          <w:ilvl w:val="0"/>
          <w:numId w:val="42"/>
        </w:numPr>
        <w:tabs>
          <w:tab w:val="left" w:pos="284"/>
          <w:tab w:val="left" w:pos="851"/>
        </w:tabs>
        <w:overflowPunct w:val="0"/>
        <w:spacing w:line="276" w:lineRule="auto"/>
        <w:ind w:left="709" w:hanging="283"/>
        <w:contextualSpacing/>
        <w:jc w:val="both"/>
        <w:textAlignment w:val="auto"/>
        <w:rPr>
          <w:rFonts w:ascii="Arial" w:hAnsi="Arial" w:cs="Arial"/>
          <w:sz w:val="22"/>
          <w:szCs w:val="22"/>
        </w:rPr>
      </w:pPr>
      <w:r>
        <w:rPr>
          <w:rFonts w:ascii="Arial" w:hAnsi="Arial" w:cs="Arial"/>
          <w:sz w:val="22"/>
          <w:szCs w:val="22"/>
        </w:rPr>
        <w:t>Wykonawca na naradach, o których mowa w pkt 1, udostępniał do wglądu Zamawiającemu dziennik budowy,</w:t>
      </w:r>
    </w:p>
    <w:p w14:paraId="65B0CE46" w14:textId="77777777" w:rsidR="00651674" w:rsidRDefault="00655AD7">
      <w:pPr>
        <w:pStyle w:val="Akapitzlist"/>
        <w:numPr>
          <w:ilvl w:val="0"/>
          <w:numId w:val="42"/>
        </w:numPr>
        <w:tabs>
          <w:tab w:val="left" w:pos="284"/>
          <w:tab w:val="left" w:pos="851"/>
        </w:tabs>
        <w:overflowPunct w:val="0"/>
        <w:spacing w:line="276" w:lineRule="auto"/>
        <w:ind w:left="709" w:hanging="283"/>
        <w:contextualSpacing/>
        <w:jc w:val="both"/>
        <w:textAlignment w:val="auto"/>
        <w:rPr>
          <w:rFonts w:ascii="Arial" w:hAnsi="Arial" w:cs="Arial"/>
          <w:sz w:val="22"/>
          <w:szCs w:val="22"/>
        </w:rPr>
      </w:pPr>
      <w:r>
        <w:rPr>
          <w:rFonts w:ascii="Arial" w:hAnsi="Arial" w:cs="Arial"/>
          <w:sz w:val="22"/>
          <w:szCs w:val="22"/>
        </w:rPr>
        <w:t>Wykonawca zgłaszał każdorazowo pisemnie konieczność wykonania robót dodatkowych lub rozwiązań zamiennych (prace wykonane bez akceptacji Zamawiającego nie będą kosztem pokrywanym przez Zamawiającego),</w:t>
      </w:r>
    </w:p>
    <w:p w14:paraId="4AE63403" w14:textId="77777777" w:rsidR="00651674" w:rsidRDefault="00655AD7">
      <w:pPr>
        <w:pStyle w:val="Akapitzlist"/>
        <w:numPr>
          <w:ilvl w:val="0"/>
          <w:numId w:val="42"/>
        </w:numPr>
        <w:tabs>
          <w:tab w:val="left" w:pos="284"/>
          <w:tab w:val="left" w:pos="851"/>
        </w:tabs>
        <w:overflowPunct w:val="0"/>
        <w:spacing w:line="276" w:lineRule="auto"/>
        <w:ind w:left="709" w:hanging="283"/>
        <w:contextualSpacing/>
        <w:jc w:val="both"/>
        <w:textAlignment w:val="auto"/>
        <w:rPr>
          <w:rFonts w:ascii="Arial" w:hAnsi="Arial" w:cs="Arial"/>
          <w:sz w:val="22"/>
          <w:szCs w:val="22"/>
        </w:rPr>
      </w:pPr>
      <w:r>
        <w:rPr>
          <w:rFonts w:ascii="Arial" w:hAnsi="Arial" w:cs="Arial"/>
          <w:sz w:val="22"/>
          <w:szCs w:val="22"/>
        </w:rPr>
        <w:t>Wykonawca bezzwłocznie powiadamiał na piśmie o wszelkich możliwych zdarzeniach i okolicznościach mogących wpłynąć na opóźnienie robót,</w:t>
      </w:r>
    </w:p>
    <w:p w14:paraId="7C663618" w14:textId="77777777" w:rsidR="00651674" w:rsidRDefault="00655AD7">
      <w:pPr>
        <w:pStyle w:val="Akapitzlist"/>
        <w:numPr>
          <w:ilvl w:val="0"/>
          <w:numId w:val="42"/>
        </w:numPr>
        <w:tabs>
          <w:tab w:val="left" w:pos="284"/>
          <w:tab w:val="left" w:pos="851"/>
        </w:tabs>
        <w:overflowPunct w:val="0"/>
        <w:spacing w:line="276" w:lineRule="auto"/>
        <w:ind w:left="709" w:hanging="283"/>
        <w:contextualSpacing/>
        <w:jc w:val="both"/>
        <w:textAlignment w:val="auto"/>
        <w:rPr>
          <w:rFonts w:ascii="Arial" w:hAnsi="Arial" w:cs="Arial"/>
          <w:sz w:val="22"/>
          <w:szCs w:val="22"/>
        </w:rPr>
      </w:pPr>
      <w:r>
        <w:rPr>
          <w:rFonts w:ascii="Arial" w:hAnsi="Arial" w:cs="Arial"/>
          <w:sz w:val="22"/>
          <w:szCs w:val="22"/>
        </w:rPr>
        <w:t>Wykonawca informował wszystkie osoby fizyczne związane z realizacją niniejszej umowy (w tym osoby fizyczne prowadzące działalność gospodarczą), których dane osobowe w jakiejkolwiek formie będą udostępnione przez Wykonawcę Zamawiającemu lub które Wykonawca pozyska, jako podmiot działający w imieniu Zamawiającego, o fakcie rozpoczęcia przetwarzania tych danych osobowych przez Zamawiającego,</w:t>
      </w:r>
    </w:p>
    <w:p w14:paraId="78364335" w14:textId="77777777" w:rsidR="00651674" w:rsidRDefault="00655AD7">
      <w:pPr>
        <w:pStyle w:val="Akapitzlist"/>
        <w:numPr>
          <w:ilvl w:val="0"/>
          <w:numId w:val="42"/>
        </w:numPr>
        <w:tabs>
          <w:tab w:val="left" w:pos="284"/>
          <w:tab w:val="left" w:pos="851"/>
        </w:tabs>
        <w:overflowPunct w:val="0"/>
        <w:spacing w:line="276" w:lineRule="auto"/>
        <w:ind w:left="709" w:hanging="283"/>
        <w:contextualSpacing/>
        <w:jc w:val="both"/>
        <w:textAlignment w:val="auto"/>
        <w:rPr>
          <w:rFonts w:ascii="Arial" w:hAnsi="Arial" w:cs="Arial"/>
          <w:sz w:val="22"/>
          <w:szCs w:val="22"/>
        </w:rPr>
      </w:pPr>
      <w:r>
        <w:rPr>
          <w:rFonts w:ascii="Arial" w:hAnsi="Arial" w:cs="Arial"/>
          <w:sz w:val="22"/>
          <w:szCs w:val="22"/>
        </w:rPr>
        <w:lastRenderedPageBreak/>
        <w:t>w przypadku, gdy utracą ważność złożone przed podpisaniem umowy, zaświadczenia o przynależności do okręgowej izby inżynierów budownictwa dotyczące osób, o których mowa w § 4 umowy, Wykonawca w terminie do 14 dni od daty utraty ich ważności dostarczył Zamawiającemu aktualne zaświadczenia,</w:t>
      </w:r>
    </w:p>
    <w:p w14:paraId="54BD3845" w14:textId="77777777" w:rsidR="00651674" w:rsidRDefault="00655AD7">
      <w:pPr>
        <w:pStyle w:val="Akapitzlist"/>
        <w:numPr>
          <w:ilvl w:val="0"/>
          <w:numId w:val="42"/>
        </w:numPr>
        <w:tabs>
          <w:tab w:val="left" w:pos="284"/>
          <w:tab w:val="left" w:pos="851"/>
        </w:tabs>
        <w:overflowPunct w:val="0"/>
        <w:spacing w:line="276" w:lineRule="auto"/>
        <w:ind w:left="709" w:hanging="283"/>
        <w:contextualSpacing/>
        <w:jc w:val="both"/>
        <w:textAlignment w:val="auto"/>
        <w:rPr>
          <w:rFonts w:ascii="Arial" w:hAnsi="Arial" w:cs="Arial"/>
          <w:sz w:val="22"/>
          <w:szCs w:val="22"/>
        </w:rPr>
      </w:pPr>
      <w:r>
        <w:rPr>
          <w:rFonts w:ascii="Arial" w:hAnsi="Arial" w:cs="Arial"/>
          <w:sz w:val="22"/>
          <w:szCs w:val="22"/>
        </w:rPr>
        <w:t>Wykonawca każdorazowo, na wezwanie Zamawiającego, zapewnił obecność upoważnionego przedstawiciela Wykonawcy podczas przeglądów i odbiorów dokonywanych w okresie gwarancji i rękojmi.</w:t>
      </w:r>
    </w:p>
    <w:p w14:paraId="7A249E2F" w14:textId="77777777" w:rsidR="00651674" w:rsidRDefault="00655AD7">
      <w:pPr>
        <w:numPr>
          <w:ilvl w:val="0"/>
          <w:numId w:val="2"/>
        </w:numPr>
        <w:tabs>
          <w:tab w:val="left" w:pos="284"/>
        </w:tabs>
        <w:spacing w:line="276" w:lineRule="auto"/>
        <w:ind w:left="284" w:hanging="284"/>
        <w:jc w:val="both"/>
        <w:rPr>
          <w:rFonts w:ascii="Arial" w:hAnsi="Arial" w:cs="Arial"/>
          <w:sz w:val="22"/>
          <w:szCs w:val="22"/>
        </w:rPr>
      </w:pPr>
      <w:r>
        <w:rPr>
          <w:rFonts w:ascii="Arial" w:hAnsi="Arial" w:cs="Arial"/>
          <w:sz w:val="22"/>
          <w:szCs w:val="22"/>
        </w:rPr>
        <w:t>Wyliczenie obowiązków Wykonawcy zawarte w ust. 1 i 2 niniejszego paragrafu nie ma charakteru zupełnego, nie wyczerpuje zakresu zobowiązań Wykonawcy wynikającego z umowy i nie może stanowić podstawy do odmowy wykonania przez Wykonawcę czynności nie wymienionych wprost w umowie, a niezbędnych do należytego wykonania przedmiotu umowy.</w:t>
      </w:r>
    </w:p>
    <w:p w14:paraId="69D55939" w14:textId="77777777" w:rsidR="00651674" w:rsidRDefault="00651674">
      <w:pPr>
        <w:spacing w:line="276" w:lineRule="auto"/>
        <w:jc w:val="center"/>
        <w:rPr>
          <w:rFonts w:ascii="Arial" w:hAnsi="Arial" w:cs="Arial"/>
          <w:b/>
          <w:sz w:val="22"/>
          <w:szCs w:val="22"/>
          <w:highlight w:val="yellow"/>
        </w:rPr>
      </w:pPr>
    </w:p>
    <w:p w14:paraId="38CCCBFB" w14:textId="77777777" w:rsidR="00651674" w:rsidRDefault="00655AD7">
      <w:pPr>
        <w:spacing w:line="276" w:lineRule="auto"/>
        <w:jc w:val="center"/>
        <w:rPr>
          <w:rFonts w:ascii="Arial" w:hAnsi="Arial" w:cs="Arial"/>
          <w:b/>
          <w:sz w:val="22"/>
          <w:szCs w:val="22"/>
        </w:rPr>
      </w:pPr>
      <w:r>
        <w:rPr>
          <w:rFonts w:ascii="Arial" w:hAnsi="Arial" w:cs="Arial"/>
          <w:b/>
          <w:sz w:val="22"/>
          <w:szCs w:val="22"/>
        </w:rPr>
        <w:t>§ 7. Odpowiedzialność Wykonawcy</w:t>
      </w:r>
    </w:p>
    <w:p w14:paraId="23BA21B8" w14:textId="77777777" w:rsidR="00651674" w:rsidRDefault="00655AD7">
      <w:pPr>
        <w:numPr>
          <w:ilvl w:val="0"/>
          <w:numId w:val="7"/>
        </w:numPr>
        <w:spacing w:line="276" w:lineRule="auto"/>
        <w:ind w:left="360" w:hanging="360"/>
        <w:jc w:val="both"/>
        <w:rPr>
          <w:rFonts w:ascii="Arial" w:hAnsi="Arial" w:cs="Arial"/>
          <w:sz w:val="22"/>
          <w:szCs w:val="22"/>
        </w:rPr>
      </w:pPr>
      <w:r>
        <w:rPr>
          <w:rFonts w:ascii="Arial" w:hAnsi="Arial" w:cs="Arial"/>
          <w:sz w:val="22"/>
          <w:szCs w:val="22"/>
        </w:rPr>
        <w:t>Wykonawca jest odpowiedzialny za sprawność, stabilność i bezpieczeństwo wszelkich działań i metod pracy na terenie budowy.</w:t>
      </w:r>
    </w:p>
    <w:p w14:paraId="36AC58E6" w14:textId="77777777" w:rsidR="00651674" w:rsidRDefault="00655AD7">
      <w:pPr>
        <w:numPr>
          <w:ilvl w:val="0"/>
          <w:numId w:val="7"/>
        </w:numPr>
        <w:spacing w:line="276" w:lineRule="auto"/>
        <w:ind w:left="360" w:hanging="360"/>
        <w:jc w:val="both"/>
        <w:rPr>
          <w:rFonts w:ascii="Arial" w:hAnsi="Arial" w:cs="Arial"/>
          <w:sz w:val="22"/>
          <w:szCs w:val="22"/>
        </w:rPr>
      </w:pPr>
      <w:r>
        <w:rPr>
          <w:rFonts w:ascii="Arial" w:hAnsi="Arial" w:cs="Arial"/>
          <w:sz w:val="22"/>
          <w:szCs w:val="22"/>
        </w:rPr>
        <w:t>Od daty podpisania umowy, aż do podpisania protokołu odbioru końcowego, Wykonawca zobowiązany jest do zawarcia na własny koszt odpowiednich umów ubezpieczenia z tytułu uszczerbku na zdrowiu, śmierci lub utraty czy też uszkodzenia mienia (w tym bez ograniczeń robót, bazy, materiałów i sprzętu) i szkód, które mogą zaistnieć w związku z określonymi zdarzeniami losowymi lub wynikającymi z błędów Wykonawcy. W przypadku wystąpienia osób trzecich z roszczeniami bezpośrednio do Zamawiającego, Wykonawca zobowiązuje się do rozpatrzenia takich roszczeń i zgłoszenia ich do swojego ubezpieczyciela OC. Wykonawca zobowiązuje się również zwrócić Zamawiającemu koszty przez niego poniesione, w zakresie odpowiedzialności Wykonawcy określonej powyżej, zasądzone prawomocnymi wyrokami łącznie z kosztami zastępstwa procesowego, chyba, że zostaną one pokryte z Polisy OC Wykonawcy.</w:t>
      </w:r>
    </w:p>
    <w:p w14:paraId="0CDB4D38" w14:textId="77777777" w:rsidR="00651674" w:rsidRDefault="00655AD7">
      <w:pPr>
        <w:numPr>
          <w:ilvl w:val="0"/>
          <w:numId w:val="7"/>
        </w:numPr>
        <w:spacing w:line="276" w:lineRule="auto"/>
        <w:ind w:left="360" w:hanging="360"/>
        <w:jc w:val="both"/>
        <w:rPr>
          <w:rFonts w:ascii="Arial" w:hAnsi="Arial" w:cs="Arial"/>
          <w:sz w:val="22"/>
          <w:szCs w:val="22"/>
        </w:rPr>
      </w:pPr>
      <w:r>
        <w:rPr>
          <w:rFonts w:ascii="Arial" w:hAnsi="Arial" w:cs="Arial"/>
          <w:sz w:val="22"/>
          <w:szCs w:val="22"/>
        </w:rPr>
        <w:t>Od daty podpisania umowy, aż do daty podpisania protokołu odbioru końcowego, Wykonawca będzie posiadał ubezpieczenie OC w wartości nie mniejszej niż wartość wynagrodzenia Wykonawcy, o którym mowa w § 10 niniejszej umowy.</w:t>
      </w:r>
    </w:p>
    <w:p w14:paraId="542E12C4" w14:textId="77777777" w:rsidR="00651674" w:rsidRDefault="00655AD7">
      <w:pPr>
        <w:numPr>
          <w:ilvl w:val="0"/>
          <w:numId w:val="7"/>
        </w:numPr>
        <w:spacing w:line="276" w:lineRule="auto"/>
        <w:ind w:left="360" w:hanging="360"/>
        <w:jc w:val="both"/>
        <w:rPr>
          <w:rFonts w:ascii="Arial" w:hAnsi="Arial" w:cs="Arial"/>
          <w:sz w:val="22"/>
          <w:szCs w:val="22"/>
        </w:rPr>
      </w:pPr>
      <w:r>
        <w:rPr>
          <w:rFonts w:ascii="Arial" w:hAnsi="Arial" w:cs="Arial"/>
          <w:sz w:val="22"/>
          <w:szCs w:val="22"/>
        </w:rPr>
        <w:t>Umowy ubezpieczenia powinny zapewniać wypłatę odszkodowania płatnego w walucie polskiej, w kwotach koniecznych do naprawienia szkody.</w:t>
      </w:r>
    </w:p>
    <w:p w14:paraId="0692D69A" w14:textId="77777777" w:rsidR="00651674" w:rsidRDefault="00655AD7">
      <w:pPr>
        <w:numPr>
          <w:ilvl w:val="0"/>
          <w:numId w:val="7"/>
        </w:numPr>
        <w:spacing w:line="276" w:lineRule="auto"/>
        <w:ind w:left="360" w:hanging="360"/>
        <w:jc w:val="both"/>
        <w:rPr>
          <w:rFonts w:ascii="Arial" w:hAnsi="Arial" w:cs="Arial"/>
          <w:sz w:val="22"/>
          <w:szCs w:val="22"/>
        </w:rPr>
      </w:pPr>
      <w:r>
        <w:rPr>
          <w:rFonts w:ascii="Arial" w:hAnsi="Arial" w:cs="Arial"/>
          <w:sz w:val="22"/>
          <w:szCs w:val="22"/>
        </w:rPr>
        <w:t>Wykonawca winien zapewnić bezpieczeństwo na placu budowy przez cały okres wykonywania robót, dla swoich pracowników, przedstawicieli Zamawiającego i osób trzecich.</w:t>
      </w:r>
    </w:p>
    <w:p w14:paraId="4A3F8CEA" w14:textId="77777777" w:rsidR="00651674" w:rsidRDefault="00655AD7">
      <w:pPr>
        <w:numPr>
          <w:ilvl w:val="0"/>
          <w:numId w:val="7"/>
        </w:numPr>
        <w:spacing w:line="276" w:lineRule="auto"/>
        <w:ind w:left="360" w:hanging="360"/>
        <w:jc w:val="both"/>
        <w:rPr>
          <w:rFonts w:ascii="Arial" w:hAnsi="Arial" w:cs="Arial"/>
          <w:sz w:val="22"/>
          <w:szCs w:val="22"/>
        </w:rPr>
      </w:pPr>
      <w:r>
        <w:rPr>
          <w:rFonts w:ascii="Arial" w:hAnsi="Arial" w:cs="Arial"/>
          <w:sz w:val="22"/>
          <w:szCs w:val="22"/>
        </w:rPr>
        <w:t>Wykonawca na własną odpowiedzialność i na własny koszt zapewni ochronę, zabezpieczenie istniejących budowli i instalacji przed zniszczeniem/uszkodzeniem, organizację placu budowy itp.</w:t>
      </w:r>
    </w:p>
    <w:p w14:paraId="030DC4FA" w14:textId="77777777" w:rsidR="00651674" w:rsidRDefault="00655AD7">
      <w:pPr>
        <w:numPr>
          <w:ilvl w:val="0"/>
          <w:numId w:val="7"/>
        </w:numPr>
        <w:tabs>
          <w:tab w:val="left" w:pos="360"/>
        </w:tabs>
        <w:spacing w:line="276" w:lineRule="auto"/>
        <w:ind w:left="360" w:hanging="360"/>
        <w:jc w:val="both"/>
        <w:rPr>
          <w:rFonts w:ascii="Arial" w:hAnsi="Arial" w:cs="Arial"/>
          <w:sz w:val="22"/>
          <w:szCs w:val="22"/>
        </w:rPr>
      </w:pPr>
      <w:r>
        <w:rPr>
          <w:rFonts w:ascii="Arial" w:hAnsi="Arial" w:cs="Arial"/>
          <w:sz w:val="22"/>
          <w:szCs w:val="22"/>
        </w:rPr>
        <w:t xml:space="preserve">Wykonawca winien podporządkować się poleceniom wydawanym przez Inspektora nadzoru inwestorskiego. W przypadku uznania, że polecenia przekraczają uprawnienia Inspektora nadzoru inwestorskiego, Wykonawca powinien zawiadomić o tym niezwłocznie Zamawiającego. </w:t>
      </w:r>
    </w:p>
    <w:p w14:paraId="424A67BD" w14:textId="77777777" w:rsidR="00651674" w:rsidRDefault="00655AD7">
      <w:pPr>
        <w:numPr>
          <w:ilvl w:val="0"/>
          <w:numId w:val="7"/>
        </w:numPr>
        <w:tabs>
          <w:tab w:val="left" w:pos="360"/>
        </w:tabs>
        <w:spacing w:line="276" w:lineRule="auto"/>
        <w:ind w:left="360" w:hanging="360"/>
        <w:jc w:val="both"/>
        <w:rPr>
          <w:rFonts w:ascii="Arial" w:hAnsi="Arial" w:cs="Arial"/>
          <w:sz w:val="22"/>
          <w:szCs w:val="22"/>
        </w:rPr>
      </w:pPr>
      <w:r>
        <w:rPr>
          <w:rFonts w:ascii="Arial" w:hAnsi="Arial" w:cs="Arial"/>
          <w:sz w:val="22"/>
          <w:szCs w:val="22"/>
        </w:rPr>
        <w:t>Podczas całego okresu trwania robót Wykonawca winien na własny koszt zabezpieczyć i oznakować prowadzone roboty oraz dbać o stan techniczny i prawidłowość oznakowania.</w:t>
      </w:r>
    </w:p>
    <w:p w14:paraId="3B7A8AFD" w14:textId="77777777" w:rsidR="00651674" w:rsidRDefault="00655AD7">
      <w:pPr>
        <w:numPr>
          <w:ilvl w:val="0"/>
          <w:numId w:val="7"/>
        </w:numPr>
        <w:tabs>
          <w:tab w:val="left" w:pos="360"/>
        </w:tabs>
        <w:spacing w:line="276" w:lineRule="auto"/>
        <w:ind w:left="360" w:hanging="360"/>
        <w:jc w:val="both"/>
        <w:rPr>
          <w:rFonts w:ascii="Arial" w:hAnsi="Arial" w:cs="Arial"/>
          <w:sz w:val="22"/>
          <w:szCs w:val="22"/>
        </w:rPr>
      </w:pPr>
      <w:r>
        <w:rPr>
          <w:rFonts w:ascii="Arial" w:hAnsi="Arial" w:cs="Arial"/>
          <w:sz w:val="22"/>
          <w:szCs w:val="22"/>
        </w:rPr>
        <w:t>Wykonawca ponosi odpowiedzialność za teren budowy z chwilą przejęcia placu budowy.</w:t>
      </w:r>
    </w:p>
    <w:p w14:paraId="6732E7C5" w14:textId="77777777" w:rsidR="00651674" w:rsidRDefault="00655AD7">
      <w:pPr>
        <w:numPr>
          <w:ilvl w:val="0"/>
          <w:numId w:val="7"/>
        </w:numPr>
        <w:tabs>
          <w:tab w:val="left" w:pos="360"/>
        </w:tabs>
        <w:spacing w:line="276" w:lineRule="auto"/>
        <w:ind w:left="360" w:hanging="360"/>
        <w:jc w:val="both"/>
        <w:rPr>
          <w:rFonts w:ascii="Arial" w:hAnsi="Arial" w:cs="Arial"/>
          <w:sz w:val="22"/>
          <w:szCs w:val="22"/>
        </w:rPr>
      </w:pPr>
      <w:r>
        <w:rPr>
          <w:rFonts w:ascii="Arial" w:hAnsi="Arial" w:cs="Arial"/>
          <w:sz w:val="22"/>
          <w:szCs w:val="22"/>
        </w:rPr>
        <w:lastRenderedPageBreak/>
        <w:t xml:space="preserve">Wykonawca ponosi odpowiedzialność za szkody wyrządzone osobom trzecim w związku </w:t>
      </w:r>
      <w:r>
        <w:rPr>
          <w:rFonts w:ascii="Arial" w:hAnsi="Arial" w:cs="Arial"/>
          <w:sz w:val="22"/>
          <w:szCs w:val="22"/>
        </w:rPr>
        <w:br/>
        <w:t>z prowadzonymi pracami.</w:t>
      </w:r>
    </w:p>
    <w:p w14:paraId="26F264EF" w14:textId="77777777" w:rsidR="00651674" w:rsidRDefault="00655AD7">
      <w:pPr>
        <w:numPr>
          <w:ilvl w:val="0"/>
          <w:numId w:val="7"/>
        </w:numPr>
        <w:tabs>
          <w:tab w:val="left" w:pos="360"/>
        </w:tabs>
        <w:spacing w:line="276" w:lineRule="auto"/>
        <w:ind w:left="360" w:hanging="360"/>
        <w:jc w:val="both"/>
        <w:rPr>
          <w:rFonts w:ascii="Arial" w:hAnsi="Arial" w:cs="Arial"/>
          <w:sz w:val="22"/>
          <w:szCs w:val="22"/>
        </w:rPr>
      </w:pPr>
      <w:r>
        <w:rPr>
          <w:rFonts w:ascii="Arial" w:hAnsi="Arial" w:cs="Arial"/>
          <w:sz w:val="22"/>
          <w:szCs w:val="22"/>
        </w:rPr>
        <w:t>Wykonawca jest zobowiązany zaangażować odpowiednio wykwalifikowany personel, zapewniający należyte i terminowe wykonanie robót.</w:t>
      </w:r>
    </w:p>
    <w:p w14:paraId="3C16DBAC" w14:textId="77777777" w:rsidR="00651674" w:rsidRDefault="00655AD7">
      <w:pPr>
        <w:numPr>
          <w:ilvl w:val="0"/>
          <w:numId w:val="7"/>
        </w:numPr>
        <w:tabs>
          <w:tab w:val="left" w:pos="360"/>
        </w:tabs>
        <w:spacing w:line="276" w:lineRule="auto"/>
        <w:ind w:left="357" w:hanging="357"/>
        <w:jc w:val="both"/>
        <w:rPr>
          <w:rFonts w:ascii="Arial" w:hAnsi="Arial" w:cs="Arial"/>
          <w:sz w:val="22"/>
          <w:szCs w:val="22"/>
        </w:rPr>
      </w:pPr>
      <w:r>
        <w:rPr>
          <w:rFonts w:ascii="Arial" w:hAnsi="Arial" w:cs="Arial"/>
          <w:sz w:val="22"/>
          <w:szCs w:val="22"/>
        </w:rPr>
        <w:t>Wykonawca ma zapewnić, aby osoby zaangażowane do wykonania robót podczas obecności na terenie budowy nosiły oznaczenia identyfikujące podmioty, które je zaangażowały.</w:t>
      </w:r>
    </w:p>
    <w:p w14:paraId="53F62DD3" w14:textId="77777777" w:rsidR="00651674" w:rsidRDefault="00651674">
      <w:pPr>
        <w:spacing w:line="276" w:lineRule="auto"/>
        <w:ind w:left="360"/>
        <w:jc w:val="center"/>
        <w:rPr>
          <w:rFonts w:ascii="Arial" w:hAnsi="Arial" w:cs="Arial"/>
          <w:b/>
          <w:sz w:val="22"/>
          <w:szCs w:val="22"/>
          <w:highlight w:val="yellow"/>
        </w:rPr>
      </w:pPr>
    </w:p>
    <w:p w14:paraId="2648D76A" w14:textId="77777777" w:rsidR="00651674" w:rsidRDefault="00655AD7">
      <w:pPr>
        <w:spacing w:line="276" w:lineRule="auto"/>
        <w:ind w:left="360"/>
        <w:jc w:val="center"/>
        <w:rPr>
          <w:rFonts w:ascii="Arial" w:hAnsi="Arial" w:cs="Arial"/>
          <w:b/>
          <w:sz w:val="22"/>
          <w:szCs w:val="22"/>
        </w:rPr>
      </w:pPr>
      <w:r>
        <w:rPr>
          <w:rFonts w:ascii="Arial" w:hAnsi="Arial" w:cs="Arial"/>
          <w:b/>
          <w:sz w:val="22"/>
          <w:szCs w:val="22"/>
        </w:rPr>
        <w:t>§ 7.1*</w:t>
      </w:r>
    </w:p>
    <w:p w14:paraId="537CB63A" w14:textId="77777777" w:rsidR="00651674" w:rsidRDefault="00655AD7">
      <w:pPr>
        <w:spacing w:line="276" w:lineRule="auto"/>
        <w:ind w:left="360"/>
        <w:jc w:val="center"/>
        <w:rPr>
          <w:rFonts w:ascii="Arial" w:hAnsi="Arial" w:cs="Arial"/>
          <w:b/>
          <w:sz w:val="22"/>
          <w:szCs w:val="22"/>
        </w:rPr>
      </w:pPr>
      <w:r>
        <w:rPr>
          <w:rFonts w:ascii="Arial" w:hAnsi="Arial" w:cs="Arial"/>
          <w:b/>
          <w:sz w:val="22"/>
          <w:szCs w:val="22"/>
        </w:rPr>
        <w:t>Podmiot udostępniający zasoby</w:t>
      </w:r>
    </w:p>
    <w:p w14:paraId="7267BC2A" w14:textId="77777777" w:rsidR="00651674" w:rsidRDefault="00655AD7">
      <w:pPr>
        <w:numPr>
          <w:ilvl w:val="0"/>
          <w:numId w:val="22"/>
        </w:numPr>
        <w:overflowPunct w:val="0"/>
        <w:spacing w:line="276" w:lineRule="auto"/>
        <w:ind w:left="360"/>
        <w:jc w:val="both"/>
        <w:textAlignment w:val="auto"/>
        <w:rPr>
          <w:rFonts w:ascii="Arial" w:hAnsi="Arial" w:cs="Arial"/>
          <w:sz w:val="22"/>
          <w:szCs w:val="22"/>
        </w:rPr>
      </w:pPr>
      <w:r>
        <w:rPr>
          <w:rFonts w:ascii="Arial" w:hAnsi="Arial" w:cs="Arial"/>
          <w:sz w:val="22"/>
          <w:szCs w:val="22"/>
        </w:rPr>
        <w:t xml:space="preserve">Wykonawca oświadcza, że podmiot udostępniający zasoby - ...................................., na które Wykonawca powoływał się składając ofertę, celem wykazania spełniania warunku udziału w postępowaniu o udzielenie zamówienia publicznego dotyczącego doświadczenia zrealizuje przedmiot umowy w zakresie </w:t>
      </w:r>
      <w:proofErr w:type="gramStart"/>
      <w:r>
        <w:rPr>
          <w:rFonts w:ascii="Arial" w:hAnsi="Arial" w:cs="Arial"/>
          <w:sz w:val="22"/>
          <w:szCs w:val="22"/>
        </w:rPr>
        <w:t>..................................... .</w:t>
      </w:r>
      <w:proofErr w:type="gramEnd"/>
    </w:p>
    <w:p w14:paraId="10AA8315" w14:textId="77777777" w:rsidR="00651674" w:rsidRDefault="00655AD7">
      <w:pPr>
        <w:numPr>
          <w:ilvl w:val="0"/>
          <w:numId w:val="22"/>
        </w:numPr>
        <w:overflowPunct w:val="0"/>
        <w:spacing w:line="276" w:lineRule="auto"/>
        <w:ind w:left="360"/>
        <w:jc w:val="both"/>
        <w:textAlignment w:val="auto"/>
        <w:rPr>
          <w:rFonts w:ascii="Arial" w:hAnsi="Arial" w:cs="Arial"/>
          <w:sz w:val="22"/>
          <w:szCs w:val="22"/>
        </w:rPr>
      </w:pPr>
      <w:r>
        <w:rPr>
          <w:rFonts w:ascii="Arial" w:hAnsi="Arial" w:cs="Arial"/>
          <w:sz w:val="22"/>
          <w:szCs w:val="22"/>
        </w:rPr>
        <w:t>W przypadku zaprzestania wykonywania umowy przez podmiot udostępniający zasoby - …………... ..........................., z jakichkolwiek przyczyn, Wykonawca będzie zobowiązany do zastąpienia tego podmiotu innym podmiotem, posiadającym zasoby co najmniej takie, jak te, które stanowiły podstawę wykazania spełniania przez Wykonawcę warunków udziału w postępowaniu o udzielenie zamówienia, po uprzednim uzyskaniu zgody Zamawiającego. Wykonawca może zostać zwolniony z zastąpienia tego podmiotu innym podmiotem, w przypadku wykazania, że Wykonawca samodzielnie spełnia warunek udziału w postępowaniu, przy wykazaniu spełniania którego powoływał się na zasoby podmiotu je udostępniające, w stopniu nie mniejszym niż wymagany w trakcie postępowania o udzielenie zamówienia.</w:t>
      </w:r>
    </w:p>
    <w:p w14:paraId="78737ECA" w14:textId="77777777" w:rsidR="00651674" w:rsidRDefault="00655AD7">
      <w:pPr>
        <w:numPr>
          <w:ilvl w:val="0"/>
          <w:numId w:val="22"/>
        </w:numPr>
        <w:overflowPunct w:val="0"/>
        <w:spacing w:line="276" w:lineRule="auto"/>
        <w:ind w:left="360"/>
        <w:jc w:val="both"/>
        <w:textAlignment w:val="auto"/>
        <w:rPr>
          <w:rFonts w:ascii="Arial" w:hAnsi="Arial" w:cs="Arial"/>
          <w:sz w:val="22"/>
          <w:szCs w:val="22"/>
        </w:rPr>
      </w:pPr>
      <w:r>
        <w:rPr>
          <w:rFonts w:ascii="Arial" w:hAnsi="Arial" w:cs="Arial"/>
          <w:sz w:val="22"/>
          <w:szCs w:val="22"/>
        </w:rPr>
        <w:t>Zgoda na zmianę, rezygnację z podwykonawcy może nastąpić pod warunkiem przedstawienia przez Wykonawcę oświadczeń podwykonawców i dalszych podwykonawców potwierdzających zapłatę przez niego należnego wynagrodzenia za wykonaną część zamówienia do dnia dokonania zmiany umowy w tym zakresie.</w:t>
      </w:r>
    </w:p>
    <w:p w14:paraId="01D3F423" w14:textId="77777777" w:rsidR="00651674" w:rsidRDefault="00655AD7">
      <w:pPr>
        <w:spacing w:line="276" w:lineRule="auto"/>
        <w:jc w:val="both"/>
        <w:rPr>
          <w:rFonts w:ascii="Arial" w:hAnsi="Arial" w:cs="Arial"/>
          <w:i/>
          <w:sz w:val="22"/>
          <w:szCs w:val="22"/>
        </w:rPr>
      </w:pPr>
      <w:bookmarkStart w:id="3" w:name="_Hlk93401892"/>
      <w:r>
        <w:rPr>
          <w:rFonts w:ascii="Arial" w:hAnsi="Arial" w:cs="Arial"/>
          <w:i/>
          <w:sz w:val="22"/>
          <w:szCs w:val="22"/>
        </w:rPr>
        <w:t xml:space="preserve">§ 7.1* zostanie usunięty z wzoru umowy w przypadku, gdy wykonawca nie polega na zasobach innych podmiotów na podstawie art. 118 ust. 1 ustawy </w:t>
      </w:r>
      <w:proofErr w:type="spellStart"/>
      <w:r>
        <w:rPr>
          <w:rFonts w:ascii="Arial" w:hAnsi="Arial" w:cs="Arial"/>
          <w:i/>
          <w:sz w:val="22"/>
          <w:szCs w:val="22"/>
        </w:rPr>
        <w:t>Pzp</w:t>
      </w:r>
      <w:proofErr w:type="spellEnd"/>
      <w:r>
        <w:rPr>
          <w:rFonts w:ascii="Arial" w:hAnsi="Arial" w:cs="Arial"/>
          <w:i/>
          <w:sz w:val="22"/>
          <w:szCs w:val="22"/>
        </w:rPr>
        <w:t>.</w:t>
      </w:r>
      <w:bookmarkEnd w:id="3"/>
    </w:p>
    <w:p w14:paraId="3B4993A5" w14:textId="77777777" w:rsidR="00651674" w:rsidRDefault="00651674">
      <w:pPr>
        <w:spacing w:line="276" w:lineRule="auto"/>
        <w:rPr>
          <w:rFonts w:ascii="Arial" w:hAnsi="Arial" w:cs="Arial"/>
          <w:b/>
          <w:sz w:val="22"/>
          <w:szCs w:val="22"/>
          <w:highlight w:val="yellow"/>
        </w:rPr>
      </w:pPr>
    </w:p>
    <w:p w14:paraId="10B1EBE0" w14:textId="77777777" w:rsidR="00651674" w:rsidRDefault="00655AD7">
      <w:pPr>
        <w:spacing w:line="276" w:lineRule="auto"/>
        <w:jc w:val="center"/>
        <w:rPr>
          <w:rFonts w:ascii="Arial" w:hAnsi="Arial" w:cs="Arial"/>
          <w:b/>
          <w:sz w:val="22"/>
          <w:szCs w:val="22"/>
        </w:rPr>
      </w:pPr>
      <w:r>
        <w:rPr>
          <w:rFonts w:ascii="Arial" w:hAnsi="Arial" w:cs="Arial"/>
          <w:b/>
          <w:sz w:val="22"/>
          <w:szCs w:val="22"/>
        </w:rPr>
        <w:t>§ 8. Podwykonawcy</w:t>
      </w:r>
    </w:p>
    <w:p w14:paraId="14B2AD12" w14:textId="77777777" w:rsidR="00651674" w:rsidRDefault="00655AD7">
      <w:pPr>
        <w:pStyle w:val="Akapitzlist"/>
        <w:numPr>
          <w:ilvl w:val="0"/>
          <w:numId w:val="30"/>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t>Wykonawca może powierzyć wykonanie części zamówienia podwykonawcy.</w:t>
      </w:r>
    </w:p>
    <w:p w14:paraId="25A643F6" w14:textId="77777777" w:rsidR="00651674" w:rsidRDefault="00655AD7">
      <w:pPr>
        <w:pStyle w:val="Akapitzlist"/>
        <w:numPr>
          <w:ilvl w:val="0"/>
          <w:numId w:val="30"/>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t>Wykonawca przed przystąpieniem do wykonania zamówienia jest zobowiązany do podania nazw, danych kontaktowych oraz przedstawicieli, podwykonawców zaangażowanych w roboty budowlane, jeżeli są już znani. Wykonawca ma obowiązek zawiadamiania zamawiającego o wszelkich zmianach w odniesieniu do informacji, o których mowa w zdaniu pierwszym, w trakcie realizacji zamówienia, a także przekazywania wymaganych informacji na temat nowych podwykonawców, którym w późniejszym okresie zamierza powierzyć realizację robót budowlanych.</w:t>
      </w:r>
    </w:p>
    <w:p w14:paraId="768A0596" w14:textId="77777777" w:rsidR="00651674" w:rsidRDefault="00655AD7">
      <w:pPr>
        <w:pStyle w:val="Akapitzlist"/>
        <w:numPr>
          <w:ilvl w:val="0"/>
          <w:numId w:val="30"/>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t>Powierzenie wykonania części zamówienia podwykonawcom nie zwalnia wykonawcy z odpowiedzialności za należyte wykonanie tego zamówienia.</w:t>
      </w:r>
    </w:p>
    <w:p w14:paraId="280547CD" w14:textId="77777777" w:rsidR="00651674" w:rsidRDefault="00655AD7">
      <w:pPr>
        <w:pStyle w:val="Akapitzlist"/>
        <w:numPr>
          <w:ilvl w:val="0"/>
          <w:numId w:val="30"/>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t xml:space="preserve">Wykonawca, podwykonawca lub dalszy podwykonawca zamówienia na roboty budowlane zamierzający zawrzeć umowę o podwykonawstwo, której przedmiotem są </w:t>
      </w:r>
      <w:r>
        <w:rPr>
          <w:rFonts w:ascii="Arial" w:hAnsi="Arial" w:cs="Arial"/>
          <w:b/>
          <w:bCs/>
          <w:sz w:val="22"/>
          <w:szCs w:val="22"/>
        </w:rPr>
        <w:t>roboty budowlane</w:t>
      </w:r>
      <w:r>
        <w:rPr>
          <w:rFonts w:ascii="Arial" w:hAnsi="Arial" w:cs="Arial"/>
          <w:sz w:val="22"/>
          <w:szCs w:val="22"/>
        </w:rPr>
        <w:t xml:space="preserve">, jest obowiązany, w trakcie realizacji zamówienia, </w:t>
      </w:r>
      <w:r>
        <w:rPr>
          <w:rFonts w:ascii="Arial" w:hAnsi="Arial" w:cs="Arial"/>
          <w:b/>
          <w:bCs/>
          <w:sz w:val="22"/>
          <w:szCs w:val="22"/>
        </w:rPr>
        <w:t xml:space="preserve">do przedłożenia </w:t>
      </w:r>
      <w:r>
        <w:rPr>
          <w:rFonts w:ascii="Arial" w:hAnsi="Arial" w:cs="Arial"/>
          <w:b/>
          <w:bCs/>
          <w:sz w:val="22"/>
          <w:szCs w:val="22"/>
        </w:rPr>
        <w:lastRenderedPageBreak/>
        <w:t>zamawiającemu projektu tej umowy</w:t>
      </w:r>
      <w:r>
        <w:rPr>
          <w:rFonts w:ascii="Arial" w:hAnsi="Arial" w:cs="Arial"/>
          <w:sz w:val="22"/>
          <w:szCs w:val="22"/>
        </w:rPr>
        <w:t>, przy czym podwykonawca lub dalszy podwykonawca jest obowiązany dołączyć zgodę wykonawcy na zawarcie umowy o podwykonawstwo o treści zgodnej z projektem umowy. Obowiązek wskazany w zdaniu pierwszym dotyczy również projektów zmian umów o podwykonawstwo.</w:t>
      </w:r>
    </w:p>
    <w:p w14:paraId="6DA04422" w14:textId="77777777" w:rsidR="00651674" w:rsidRDefault="00655AD7">
      <w:pPr>
        <w:pStyle w:val="Akapitzlist"/>
        <w:numPr>
          <w:ilvl w:val="0"/>
          <w:numId w:val="30"/>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862C330" w14:textId="77777777" w:rsidR="00651674" w:rsidRDefault="00655AD7">
      <w:pPr>
        <w:pStyle w:val="Akapitzlist"/>
        <w:numPr>
          <w:ilvl w:val="0"/>
          <w:numId w:val="30"/>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t>Termin zapłaty wynagrodzenia podwykonawcy lub dalszemu podwykonawcy, przewidziany w umowie o podwykonawstwo, nie może być dłuższy niż 30 dni od dnia doręczenia wykonawcy, podwykonawcy lub dalszemu podwykonawcy faktury lub rachunku.</w:t>
      </w:r>
    </w:p>
    <w:p w14:paraId="3FE6E56D" w14:textId="77777777" w:rsidR="00651674" w:rsidRDefault="00655AD7">
      <w:pPr>
        <w:pStyle w:val="Akapitzlist"/>
        <w:numPr>
          <w:ilvl w:val="0"/>
          <w:numId w:val="30"/>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t xml:space="preserve">Zamawiający, w terminie 7 dni od daty otrzymania, zgłasza w formie pisemnej, pod rygorem nieważności, zastrzeżenia do projektu umowy o podwykonawstwo, której przedmiotem są roboty budowlane, w </w:t>
      </w:r>
      <w:proofErr w:type="gramStart"/>
      <w:r>
        <w:rPr>
          <w:rFonts w:ascii="Arial" w:hAnsi="Arial" w:cs="Arial"/>
          <w:sz w:val="22"/>
          <w:szCs w:val="22"/>
        </w:rPr>
        <w:t>przypadku</w:t>
      </w:r>
      <w:proofErr w:type="gramEnd"/>
      <w:r>
        <w:rPr>
          <w:rFonts w:ascii="Arial" w:hAnsi="Arial" w:cs="Arial"/>
          <w:sz w:val="22"/>
          <w:szCs w:val="22"/>
        </w:rPr>
        <w:t xml:space="preserve"> gdy:</w:t>
      </w:r>
    </w:p>
    <w:p w14:paraId="17FC4A09" w14:textId="77777777" w:rsidR="00651674" w:rsidRDefault="00655AD7">
      <w:pPr>
        <w:pStyle w:val="Akapitzlist"/>
        <w:numPr>
          <w:ilvl w:val="0"/>
          <w:numId w:val="31"/>
        </w:numPr>
        <w:overflowPunct w:val="0"/>
        <w:spacing w:line="276" w:lineRule="auto"/>
        <w:ind w:hanging="294"/>
        <w:contextualSpacing/>
        <w:jc w:val="both"/>
        <w:textAlignment w:val="auto"/>
        <w:rPr>
          <w:rFonts w:ascii="Arial" w:hAnsi="Arial" w:cs="Arial"/>
          <w:sz w:val="22"/>
          <w:szCs w:val="22"/>
        </w:rPr>
      </w:pPr>
      <w:r>
        <w:rPr>
          <w:rFonts w:ascii="Arial" w:hAnsi="Arial" w:cs="Arial"/>
          <w:sz w:val="22"/>
          <w:szCs w:val="22"/>
        </w:rPr>
        <w:t>nie spełnia ona poniżej wskazanych wymagań:</w:t>
      </w:r>
    </w:p>
    <w:p w14:paraId="44B10107" w14:textId="77777777" w:rsidR="00651674" w:rsidRDefault="00655AD7">
      <w:pPr>
        <w:pStyle w:val="Akapitzlist"/>
        <w:numPr>
          <w:ilvl w:val="0"/>
          <w:numId w:val="32"/>
        </w:numPr>
        <w:overflowPunct w:val="0"/>
        <w:spacing w:line="276" w:lineRule="auto"/>
        <w:ind w:left="993" w:hanging="284"/>
        <w:contextualSpacing/>
        <w:jc w:val="both"/>
        <w:textAlignment w:val="auto"/>
        <w:rPr>
          <w:rFonts w:ascii="Arial" w:hAnsi="Arial" w:cs="Arial"/>
          <w:sz w:val="22"/>
          <w:szCs w:val="22"/>
        </w:rPr>
      </w:pPr>
      <w:r>
        <w:rPr>
          <w:rFonts w:ascii="Arial" w:hAnsi="Arial" w:cs="Arial"/>
          <w:sz w:val="22"/>
          <w:szCs w:val="22"/>
        </w:rPr>
        <w:t>projekt umowy o podwykonawstwo musi zawierać postanowienia dotyczące:</w:t>
      </w:r>
    </w:p>
    <w:p w14:paraId="55814781" w14:textId="77777777" w:rsidR="00651674" w:rsidRDefault="00655AD7">
      <w:pPr>
        <w:pStyle w:val="Akapitzlist"/>
        <w:numPr>
          <w:ilvl w:val="0"/>
          <w:numId w:val="33"/>
        </w:numPr>
        <w:overflowPunct w:val="0"/>
        <w:spacing w:line="276" w:lineRule="auto"/>
        <w:ind w:left="1276" w:hanging="283"/>
        <w:contextualSpacing/>
        <w:jc w:val="both"/>
        <w:textAlignment w:val="auto"/>
        <w:rPr>
          <w:rFonts w:ascii="Arial" w:hAnsi="Arial" w:cs="Arial"/>
          <w:sz w:val="22"/>
          <w:szCs w:val="22"/>
        </w:rPr>
      </w:pPr>
      <w:r>
        <w:rPr>
          <w:rFonts w:ascii="Arial" w:hAnsi="Arial" w:cs="Arial"/>
          <w:sz w:val="22"/>
          <w:szCs w:val="22"/>
        </w:rPr>
        <w:t>danych podwykonawcy,</w:t>
      </w:r>
    </w:p>
    <w:p w14:paraId="5BA0F129" w14:textId="77777777" w:rsidR="00651674" w:rsidRDefault="00655AD7">
      <w:pPr>
        <w:pStyle w:val="Akapitzlist"/>
        <w:numPr>
          <w:ilvl w:val="0"/>
          <w:numId w:val="33"/>
        </w:numPr>
        <w:overflowPunct w:val="0"/>
        <w:spacing w:line="276" w:lineRule="auto"/>
        <w:ind w:left="1276" w:hanging="283"/>
        <w:contextualSpacing/>
        <w:jc w:val="both"/>
        <w:textAlignment w:val="auto"/>
        <w:rPr>
          <w:rFonts w:ascii="Arial" w:hAnsi="Arial" w:cs="Arial"/>
          <w:sz w:val="22"/>
          <w:szCs w:val="22"/>
        </w:rPr>
      </w:pPr>
      <w:r>
        <w:rPr>
          <w:rFonts w:ascii="Arial" w:hAnsi="Arial" w:cs="Arial"/>
          <w:sz w:val="22"/>
          <w:szCs w:val="22"/>
        </w:rPr>
        <w:t xml:space="preserve">zakresu robót przewidzianych do wykonania, </w:t>
      </w:r>
    </w:p>
    <w:p w14:paraId="48508ECE" w14:textId="77777777" w:rsidR="00651674" w:rsidRDefault="00655AD7">
      <w:pPr>
        <w:pStyle w:val="Akapitzlist"/>
        <w:numPr>
          <w:ilvl w:val="0"/>
          <w:numId w:val="33"/>
        </w:numPr>
        <w:overflowPunct w:val="0"/>
        <w:spacing w:line="276" w:lineRule="auto"/>
        <w:ind w:left="1276" w:hanging="283"/>
        <w:contextualSpacing/>
        <w:jc w:val="both"/>
        <w:textAlignment w:val="auto"/>
        <w:rPr>
          <w:rFonts w:ascii="Arial" w:hAnsi="Arial" w:cs="Arial"/>
          <w:sz w:val="22"/>
          <w:szCs w:val="22"/>
        </w:rPr>
      </w:pPr>
      <w:r>
        <w:rPr>
          <w:rFonts w:ascii="Arial" w:hAnsi="Arial" w:cs="Arial"/>
          <w:sz w:val="22"/>
          <w:szCs w:val="22"/>
        </w:rPr>
        <w:t>terminu realizacji robót,</w:t>
      </w:r>
    </w:p>
    <w:p w14:paraId="558357AA" w14:textId="77777777" w:rsidR="00651674" w:rsidRDefault="00655AD7">
      <w:pPr>
        <w:pStyle w:val="Akapitzlist"/>
        <w:numPr>
          <w:ilvl w:val="0"/>
          <w:numId w:val="33"/>
        </w:numPr>
        <w:overflowPunct w:val="0"/>
        <w:spacing w:line="276" w:lineRule="auto"/>
        <w:ind w:left="1276" w:hanging="283"/>
        <w:contextualSpacing/>
        <w:jc w:val="both"/>
        <w:textAlignment w:val="auto"/>
        <w:rPr>
          <w:rFonts w:ascii="Arial" w:hAnsi="Arial" w:cs="Arial"/>
          <w:sz w:val="22"/>
          <w:szCs w:val="22"/>
        </w:rPr>
      </w:pPr>
      <w:bookmarkStart w:id="4" w:name="_Hlk95374816"/>
      <w:r>
        <w:rPr>
          <w:rFonts w:ascii="Arial" w:hAnsi="Arial" w:cs="Arial"/>
          <w:sz w:val="22"/>
          <w:szCs w:val="22"/>
        </w:rPr>
        <w:t>wysokości wynagrodzenia i zasad płatności za wykonane roboty, w tym wysokość wynagrodzenia do wypłaty w ramach każdego z etapów, o których mowa w § 1 ust. 3 umowy,</w:t>
      </w:r>
      <w:bookmarkEnd w:id="4"/>
    </w:p>
    <w:p w14:paraId="2AC70501" w14:textId="77777777" w:rsidR="00651674" w:rsidRDefault="00655AD7">
      <w:pPr>
        <w:pStyle w:val="Akapitzlist"/>
        <w:numPr>
          <w:ilvl w:val="0"/>
          <w:numId w:val="33"/>
        </w:numPr>
        <w:overflowPunct w:val="0"/>
        <w:spacing w:line="276" w:lineRule="auto"/>
        <w:ind w:left="1276" w:hanging="283"/>
        <w:contextualSpacing/>
        <w:jc w:val="both"/>
        <w:textAlignment w:val="auto"/>
        <w:rPr>
          <w:rFonts w:ascii="Arial" w:hAnsi="Arial" w:cs="Arial"/>
          <w:sz w:val="22"/>
          <w:szCs w:val="22"/>
        </w:rPr>
      </w:pPr>
      <w:r>
        <w:rPr>
          <w:rFonts w:ascii="Arial" w:hAnsi="Arial" w:cs="Arial"/>
          <w:sz w:val="22"/>
          <w:szCs w:val="22"/>
        </w:rPr>
        <w:t xml:space="preserve">terminu zapłaty wynagrodzenia, </w:t>
      </w:r>
    </w:p>
    <w:p w14:paraId="3017AE96" w14:textId="77777777" w:rsidR="00651674" w:rsidRDefault="00655AD7">
      <w:pPr>
        <w:pStyle w:val="Akapitzlist"/>
        <w:numPr>
          <w:ilvl w:val="0"/>
          <w:numId w:val="33"/>
        </w:numPr>
        <w:overflowPunct w:val="0"/>
        <w:spacing w:line="276" w:lineRule="auto"/>
        <w:ind w:left="1276" w:hanging="283"/>
        <w:contextualSpacing/>
        <w:jc w:val="both"/>
        <w:textAlignment w:val="auto"/>
        <w:rPr>
          <w:rFonts w:ascii="Arial" w:hAnsi="Arial" w:cs="Arial"/>
          <w:sz w:val="22"/>
          <w:szCs w:val="22"/>
        </w:rPr>
      </w:pPr>
      <w:r>
        <w:rPr>
          <w:rFonts w:ascii="Arial" w:hAnsi="Arial" w:cs="Arial"/>
          <w:sz w:val="22"/>
          <w:szCs w:val="22"/>
        </w:rPr>
        <w:t xml:space="preserve">okresu odpowiedzialności za wady, </w:t>
      </w:r>
    </w:p>
    <w:p w14:paraId="17918550" w14:textId="77777777" w:rsidR="00651674" w:rsidRDefault="00655AD7">
      <w:pPr>
        <w:pStyle w:val="Akapitzlist"/>
        <w:numPr>
          <w:ilvl w:val="0"/>
          <w:numId w:val="33"/>
        </w:numPr>
        <w:overflowPunct w:val="0"/>
        <w:spacing w:line="276" w:lineRule="auto"/>
        <w:ind w:left="1276" w:hanging="283"/>
        <w:contextualSpacing/>
        <w:jc w:val="both"/>
        <w:textAlignment w:val="auto"/>
        <w:rPr>
          <w:rFonts w:ascii="Arial" w:eastAsiaTheme="minorHAnsi" w:hAnsi="Arial" w:cs="Arial"/>
          <w:sz w:val="22"/>
          <w:szCs w:val="22"/>
          <w:lang w:eastAsia="en-US"/>
        </w:rPr>
      </w:pPr>
      <w:r>
        <w:rPr>
          <w:rFonts w:ascii="Arial" w:hAnsi="Arial" w:cs="Arial"/>
          <w:sz w:val="22"/>
          <w:szCs w:val="22"/>
        </w:rPr>
        <w:t xml:space="preserve">zobowiązania podwykonawcy do spełnienia wymagań określonych przez Zamawiającego w § 28 umowy, w związku z art. 95 ust. 1 ustawy </w:t>
      </w:r>
      <w:proofErr w:type="spellStart"/>
      <w:r>
        <w:rPr>
          <w:rFonts w:ascii="Arial" w:hAnsi="Arial" w:cs="Arial"/>
          <w:sz w:val="22"/>
          <w:szCs w:val="22"/>
        </w:rPr>
        <w:t>Pzp</w:t>
      </w:r>
      <w:proofErr w:type="spellEnd"/>
      <w:r>
        <w:rPr>
          <w:rFonts w:ascii="Arial" w:hAnsi="Arial" w:cs="Arial"/>
          <w:sz w:val="22"/>
          <w:szCs w:val="22"/>
        </w:rPr>
        <w:t>,</w:t>
      </w:r>
    </w:p>
    <w:p w14:paraId="44B41937" w14:textId="77777777" w:rsidR="00651674" w:rsidRDefault="00655AD7">
      <w:pPr>
        <w:pStyle w:val="Akapitzlist"/>
        <w:numPr>
          <w:ilvl w:val="0"/>
          <w:numId w:val="32"/>
        </w:numPr>
        <w:overflowPunct w:val="0"/>
        <w:spacing w:line="276" w:lineRule="auto"/>
        <w:ind w:left="993" w:hanging="284"/>
        <w:contextualSpacing/>
        <w:jc w:val="both"/>
        <w:textAlignment w:val="auto"/>
        <w:rPr>
          <w:rFonts w:ascii="Arial" w:hAnsi="Arial" w:cs="Arial"/>
          <w:sz w:val="22"/>
          <w:szCs w:val="22"/>
        </w:rPr>
      </w:pPr>
      <w:r>
        <w:rPr>
          <w:rFonts w:ascii="Arial" w:hAnsi="Arial" w:cs="Arial"/>
          <w:sz w:val="22"/>
          <w:szCs w:val="22"/>
        </w:rPr>
        <w:t>postanowienia umowy o podwykonawstwo nie mogą być sprzeczne z postanowieniami niniejszej umowy,</w:t>
      </w:r>
    </w:p>
    <w:p w14:paraId="4C3833F0" w14:textId="77777777" w:rsidR="00651674" w:rsidRDefault="00655AD7">
      <w:pPr>
        <w:pStyle w:val="Akapitzlist"/>
        <w:numPr>
          <w:ilvl w:val="0"/>
          <w:numId w:val="32"/>
        </w:numPr>
        <w:overflowPunct w:val="0"/>
        <w:spacing w:line="276" w:lineRule="auto"/>
        <w:ind w:left="993" w:hanging="284"/>
        <w:contextualSpacing/>
        <w:jc w:val="both"/>
        <w:textAlignment w:val="auto"/>
        <w:rPr>
          <w:rFonts w:ascii="Arial" w:hAnsi="Arial" w:cs="Arial"/>
          <w:sz w:val="22"/>
          <w:szCs w:val="22"/>
        </w:rPr>
      </w:pPr>
      <w:r>
        <w:rPr>
          <w:rFonts w:ascii="Arial" w:hAnsi="Arial" w:cs="Arial"/>
          <w:sz w:val="22"/>
          <w:szCs w:val="22"/>
        </w:rPr>
        <w:t>umowa nie może wyłączać odpowiedzialności głównego wykonawcy przed Zamawiającym za wykonanie całości robót, także tych wykonanych przez podwykonawców,</w:t>
      </w:r>
    </w:p>
    <w:p w14:paraId="232D59AD" w14:textId="77777777" w:rsidR="00651674" w:rsidRDefault="00655AD7">
      <w:pPr>
        <w:pStyle w:val="Akapitzlist"/>
        <w:numPr>
          <w:ilvl w:val="0"/>
          <w:numId w:val="32"/>
        </w:numPr>
        <w:overflowPunct w:val="0"/>
        <w:spacing w:line="276" w:lineRule="auto"/>
        <w:ind w:left="993" w:hanging="284"/>
        <w:contextualSpacing/>
        <w:jc w:val="both"/>
        <w:textAlignment w:val="auto"/>
        <w:rPr>
          <w:rFonts w:ascii="Arial" w:eastAsiaTheme="minorHAnsi" w:hAnsi="Arial" w:cs="Arial"/>
          <w:sz w:val="22"/>
          <w:szCs w:val="22"/>
          <w:lang w:eastAsia="en-US"/>
        </w:rPr>
      </w:pPr>
      <w:r>
        <w:rPr>
          <w:rFonts w:ascii="Arial" w:hAnsi="Arial" w:cs="Arial"/>
          <w:sz w:val="22"/>
          <w:szCs w:val="22"/>
        </w:rPr>
        <w:t>umowa nie może zawierać postanowień uzależniających uzyskanie przez podwykonawcę płatności od wykonawcy od zapłaty przez zamawiającego wykonawcy wynagrodzenia obejmującego zakres robót wykonanych przez podwykonawcę lub uzależniających zwrot podwykonawcy kwot zabezpieczenia przez wykonawcę, od zwrotu zabezpieczenia wykonania umowy przez zamawiającego wykonawcy,</w:t>
      </w:r>
    </w:p>
    <w:p w14:paraId="1DD6135F" w14:textId="77777777" w:rsidR="00651674" w:rsidRDefault="00655AD7">
      <w:pPr>
        <w:pStyle w:val="Akapitzlist"/>
        <w:numPr>
          <w:ilvl w:val="0"/>
          <w:numId w:val="31"/>
        </w:numPr>
        <w:overflowPunct w:val="0"/>
        <w:spacing w:line="276" w:lineRule="auto"/>
        <w:ind w:hanging="294"/>
        <w:contextualSpacing/>
        <w:jc w:val="both"/>
        <w:textAlignment w:val="auto"/>
        <w:rPr>
          <w:rFonts w:ascii="Arial" w:hAnsi="Arial" w:cs="Arial"/>
          <w:sz w:val="22"/>
          <w:szCs w:val="22"/>
        </w:rPr>
      </w:pPr>
      <w:r>
        <w:rPr>
          <w:rFonts w:ascii="Arial" w:hAnsi="Arial" w:cs="Arial"/>
          <w:sz w:val="22"/>
          <w:szCs w:val="22"/>
        </w:rPr>
        <w:t>przewiduje ona termin zapłaty wynagrodzenia dłuższy niż określony w ust. 6.</w:t>
      </w:r>
    </w:p>
    <w:p w14:paraId="38B1EEF7" w14:textId="77777777" w:rsidR="00651674" w:rsidRDefault="00655AD7">
      <w:pPr>
        <w:pStyle w:val="Akapitzlist"/>
        <w:numPr>
          <w:ilvl w:val="0"/>
          <w:numId w:val="31"/>
        </w:numPr>
        <w:overflowPunct w:val="0"/>
        <w:spacing w:line="276" w:lineRule="auto"/>
        <w:ind w:hanging="294"/>
        <w:contextualSpacing/>
        <w:jc w:val="both"/>
        <w:textAlignment w:val="auto"/>
        <w:rPr>
          <w:rFonts w:ascii="Arial" w:hAnsi="Arial" w:cs="Arial"/>
          <w:sz w:val="22"/>
          <w:szCs w:val="22"/>
        </w:rPr>
      </w:pPr>
      <w:r>
        <w:rPr>
          <w:rFonts w:ascii="Arial" w:hAnsi="Arial" w:cs="Arial"/>
          <w:sz w:val="22"/>
          <w:szCs w:val="22"/>
        </w:rPr>
        <w:t>zawiera ona postanowienia niezgodne z ust. 5,</w:t>
      </w:r>
    </w:p>
    <w:p w14:paraId="1D295033" w14:textId="77777777" w:rsidR="00651674" w:rsidRDefault="00655AD7">
      <w:pPr>
        <w:pStyle w:val="Akapitzlist"/>
        <w:numPr>
          <w:ilvl w:val="0"/>
          <w:numId w:val="31"/>
        </w:numPr>
        <w:overflowPunct w:val="0"/>
        <w:spacing w:line="276" w:lineRule="auto"/>
        <w:ind w:hanging="294"/>
        <w:contextualSpacing/>
        <w:jc w:val="both"/>
        <w:textAlignment w:val="auto"/>
        <w:rPr>
          <w:rFonts w:ascii="Arial" w:hAnsi="Arial" w:cs="Arial"/>
          <w:sz w:val="22"/>
          <w:szCs w:val="22"/>
        </w:rPr>
      </w:pPr>
      <w:r>
        <w:rPr>
          <w:rFonts w:ascii="Arial" w:hAnsi="Arial" w:cs="Arial"/>
          <w:sz w:val="22"/>
          <w:szCs w:val="22"/>
        </w:rPr>
        <w:t>wynagrodzenie podwykonawcy za dany zakres robót przewyższa wynagrodzenie wykonawcy za ten sam zakres robót, wynikające z kosztorysu, o którym mowa w § 6 ust. 1 pkt 2 umowy,</w:t>
      </w:r>
    </w:p>
    <w:p w14:paraId="54F67F88" w14:textId="77777777" w:rsidR="00651674" w:rsidRDefault="00655AD7">
      <w:pPr>
        <w:pStyle w:val="Akapitzlist"/>
        <w:numPr>
          <w:ilvl w:val="0"/>
          <w:numId w:val="31"/>
        </w:numPr>
        <w:overflowPunct w:val="0"/>
        <w:spacing w:line="276" w:lineRule="auto"/>
        <w:ind w:hanging="294"/>
        <w:contextualSpacing/>
        <w:jc w:val="both"/>
        <w:textAlignment w:val="auto"/>
        <w:rPr>
          <w:rFonts w:ascii="Arial" w:hAnsi="Arial" w:cs="Arial"/>
          <w:sz w:val="22"/>
          <w:szCs w:val="22"/>
        </w:rPr>
      </w:pPr>
      <w:r>
        <w:rPr>
          <w:rFonts w:ascii="Arial" w:hAnsi="Arial" w:cs="Arial"/>
          <w:sz w:val="22"/>
          <w:szCs w:val="22"/>
        </w:rPr>
        <w:lastRenderedPageBreak/>
        <w:t>umowa nie zawiera załącznika, w którym określono zakres robót objętych umową o podwykonawstwo/dalsze podwykonawstwo z odniesieniem do pozycji kosztorysów, o których mowa w § 6 ust. 1 pkt 2 umowy.</w:t>
      </w:r>
    </w:p>
    <w:p w14:paraId="0F87576E" w14:textId="77777777" w:rsidR="00651674" w:rsidRDefault="00655AD7">
      <w:pPr>
        <w:pStyle w:val="Akapitzlist"/>
        <w:numPr>
          <w:ilvl w:val="0"/>
          <w:numId w:val="30"/>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t>Niezgłoszenie zastrzeżeń, o których mowa w ust. 7, do przedłożonego projektu umowy o podwykonawstwo, której przedmiotem są roboty budowlane, w terminie określonym w ust. 7, uważa się za akceptację projektu umowy przez zamawiającego.</w:t>
      </w:r>
    </w:p>
    <w:p w14:paraId="5631D454" w14:textId="77777777" w:rsidR="00651674" w:rsidRDefault="00655AD7">
      <w:pPr>
        <w:pStyle w:val="Akapitzlist"/>
        <w:numPr>
          <w:ilvl w:val="0"/>
          <w:numId w:val="30"/>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t>Wykonawca, podwykonawca lub dalszy podwykonawca zamówienia na roboty budowlane przedkłada zamawiającemu poświadczoną za zgodność z oryginałem</w:t>
      </w:r>
      <w:r>
        <w:rPr>
          <w:rFonts w:ascii="Arial" w:hAnsi="Arial" w:cs="Arial"/>
          <w:b/>
          <w:bCs/>
          <w:sz w:val="22"/>
          <w:szCs w:val="22"/>
        </w:rPr>
        <w:t xml:space="preserve"> kopię zawartej umowy o podwykonawstwo</w:t>
      </w:r>
      <w:r>
        <w:rPr>
          <w:rFonts w:ascii="Arial" w:hAnsi="Arial" w:cs="Arial"/>
          <w:sz w:val="22"/>
          <w:szCs w:val="22"/>
        </w:rPr>
        <w:t xml:space="preserve">, której przedmiotem są roboty budowlane, w terminie </w:t>
      </w:r>
      <w:r>
        <w:rPr>
          <w:rFonts w:ascii="Arial" w:hAnsi="Arial" w:cs="Arial"/>
          <w:b/>
          <w:bCs/>
          <w:sz w:val="22"/>
          <w:szCs w:val="22"/>
        </w:rPr>
        <w:t>7 dni</w:t>
      </w:r>
      <w:r>
        <w:rPr>
          <w:rFonts w:ascii="Arial" w:hAnsi="Arial" w:cs="Arial"/>
          <w:sz w:val="22"/>
          <w:szCs w:val="22"/>
        </w:rPr>
        <w:t xml:space="preserve"> od dnia jej zawarcia. Obowiązek wskazany w zdaniu pierwszym dotyczy również zmian umów o podwykonawstwo.</w:t>
      </w:r>
    </w:p>
    <w:p w14:paraId="50AB6B4A" w14:textId="77777777" w:rsidR="00651674" w:rsidRDefault="00655AD7">
      <w:pPr>
        <w:pStyle w:val="Akapitzlist"/>
        <w:numPr>
          <w:ilvl w:val="0"/>
          <w:numId w:val="30"/>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t>Zamawiający, w terminie 7 dni od daty otrzymania, zgłasza w formie pisemnej pod rygorem nieważności sprzeciw do umowy o podwykonawstwo, której przedmiotem są roboty budowlane, w przypadkach, o których mowa w ust. 7.</w:t>
      </w:r>
    </w:p>
    <w:p w14:paraId="5B3FC861" w14:textId="77777777" w:rsidR="00651674" w:rsidRDefault="00655AD7">
      <w:pPr>
        <w:pStyle w:val="Akapitzlist"/>
        <w:numPr>
          <w:ilvl w:val="0"/>
          <w:numId w:val="30"/>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t>Niezgłoszenie sprzeciwu, o którym mowa w ust. 10, do przedłożonej umowy o podwykonawstwo, której przedmiotem są roboty budowlane, w terminie określonym w ust. 10, uważa się za akceptację umowy przez zamawiającego.</w:t>
      </w:r>
    </w:p>
    <w:p w14:paraId="38F70A8E" w14:textId="77777777" w:rsidR="00651674" w:rsidRDefault="00655AD7">
      <w:pPr>
        <w:pStyle w:val="Akapitzlist"/>
        <w:numPr>
          <w:ilvl w:val="0"/>
          <w:numId w:val="30"/>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t xml:space="preserve">Wykonawca, podwykonawca lub dalszy podwykonawca przedkłada zamawiającemu poświadczoną za zgodność z oryginałem </w:t>
      </w:r>
      <w:r>
        <w:rPr>
          <w:rFonts w:ascii="Arial" w:hAnsi="Arial" w:cs="Arial"/>
          <w:b/>
          <w:bCs/>
          <w:sz w:val="22"/>
          <w:szCs w:val="22"/>
        </w:rPr>
        <w:t>kopię zawartej umowy o podwykonawstwo</w:t>
      </w:r>
      <w:r>
        <w:rPr>
          <w:rFonts w:ascii="Arial" w:hAnsi="Arial" w:cs="Arial"/>
          <w:sz w:val="22"/>
          <w:szCs w:val="22"/>
        </w:rPr>
        <w:t xml:space="preserve">, której przedmiotem są </w:t>
      </w:r>
      <w:r>
        <w:rPr>
          <w:rFonts w:ascii="Arial" w:hAnsi="Arial" w:cs="Arial"/>
          <w:b/>
          <w:bCs/>
          <w:sz w:val="22"/>
          <w:szCs w:val="22"/>
        </w:rPr>
        <w:t>dostawy lub usługi</w:t>
      </w:r>
      <w:r>
        <w:rPr>
          <w:rFonts w:ascii="Arial" w:hAnsi="Arial" w:cs="Arial"/>
          <w:sz w:val="22"/>
          <w:szCs w:val="22"/>
        </w:rPr>
        <w:t xml:space="preserve">, w terminie </w:t>
      </w:r>
      <w:r>
        <w:rPr>
          <w:rFonts w:ascii="Arial" w:hAnsi="Arial" w:cs="Arial"/>
          <w:b/>
          <w:bCs/>
          <w:sz w:val="22"/>
          <w:szCs w:val="22"/>
        </w:rPr>
        <w:t>7 dni</w:t>
      </w:r>
      <w:r>
        <w:rPr>
          <w:rFonts w:ascii="Arial" w:hAnsi="Arial" w:cs="Arial"/>
          <w:sz w:val="22"/>
          <w:szCs w:val="22"/>
        </w:rPr>
        <w:t xml:space="preserve"> od dnia jej zawarcia, z wyłączeniem umów o podwykonawstwo o wartości mniejszej niż 0,5 % wartości umowy. Wyłączenie, o którym mowa w zdaniu pierwszym, nie dotyczy umów o podwykonawstwo o wartości większej niż 50 000 złotych. </w:t>
      </w:r>
    </w:p>
    <w:p w14:paraId="785CB0D7" w14:textId="77777777" w:rsidR="00651674" w:rsidRDefault="00655AD7">
      <w:pPr>
        <w:pStyle w:val="Akapitzlist"/>
        <w:numPr>
          <w:ilvl w:val="0"/>
          <w:numId w:val="30"/>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t>W przypadku, o którym mowa w ust. 12, podwykonawca lub dalszy podwykonawca, przedkłada poświadczoną za zgodność z oryginałem kopię umowy również wykonawcy.</w:t>
      </w:r>
    </w:p>
    <w:p w14:paraId="16F91E58" w14:textId="77777777" w:rsidR="00651674" w:rsidRDefault="00655AD7">
      <w:pPr>
        <w:pStyle w:val="Akapitzlist"/>
        <w:numPr>
          <w:ilvl w:val="0"/>
          <w:numId w:val="30"/>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t>W przypadku, o którym mowa w ust. 12, jeżeli termin zapłaty wynagrodzenia jest dłuższy niż określony w ust. 6, zamawiający informuje o tym wykonawcę i wzywa go do doprowadzenia do zmiany tej umowy, pod rygorem wystąpienia o zapłatę kary umownej.</w:t>
      </w:r>
    </w:p>
    <w:p w14:paraId="6E0DE192" w14:textId="77777777" w:rsidR="00651674" w:rsidRDefault="00655AD7">
      <w:pPr>
        <w:pStyle w:val="Akapitzlist"/>
        <w:numPr>
          <w:ilvl w:val="0"/>
          <w:numId w:val="30"/>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t>Przepisy ust. 4-14 stosuje się odpowiednio do zmian umowy o podwykonawstwo.</w:t>
      </w:r>
    </w:p>
    <w:p w14:paraId="25938272" w14:textId="77777777" w:rsidR="00651674" w:rsidRDefault="00655AD7">
      <w:pPr>
        <w:pStyle w:val="Akapitzlist"/>
        <w:numPr>
          <w:ilvl w:val="0"/>
          <w:numId w:val="30"/>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t>Zawarcie umowy o podwykonawstwo, której przedmiotem są roboty budowlane, może nastąpić wyłącznie po akceptacji jej projektu przez Zamawiającego, a przystąpienie do realizacji robót budowlanych przez podwykonawcę może nastąpić wyłącznie po akceptacji umowy o podwykonawstwo przez Zamawiającego.</w:t>
      </w:r>
    </w:p>
    <w:p w14:paraId="2700122D" w14:textId="77777777" w:rsidR="00651674" w:rsidRDefault="00655AD7">
      <w:pPr>
        <w:pStyle w:val="Akapitzlist"/>
        <w:numPr>
          <w:ilvl w:val="0"/>
          <w:numId w:val="30"/>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t>Zamawiający ma prawo żądać od Wykonawcy zmiany lub odsunięcia podwykonawcy, jeżeli jego sprzęt techniczny albo osoby i kwalifikacje, którymi on dysponuje, nie spełniają warunków lub wymagań dotyczących podwykonawstwa lub nie dają rękojmi należytego wykonania robót, dostaw lub usług powierzonych podwykonawcy.</w:t>
      </w:r>
    </w:p>
    <w:p w14:paraId="48C61C1E" w14:textId="77777777" w:rsidR="00651674" w:rsidRDefault="00655AD7">
      <w:pPr>
        <w:pStyle w:val="Akapitzlist"/>
        <w:numPr>
          <w:ilvl w:val="0"/>
          <w:numId w:val="30"/>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t>Łączna wartość umów z podwykonawcami nie może przekroczyć wysokości wynagrodzenia wykonawcy wynikającego z niniejszej umowy.</w:t>
      </w:r>
    </w:p>
    <w:p w14:paraId="73318795" w14:textId="77777777" w:rsidR="00651674" w:rsidRDefault="00655AD7">
      <w:pPr>
        <w:pStyle w:val="Akapitzlist"/>
        <w:numPr>
          <w:ilvl w:val="0"/>
          <w:numId w:val="30"/>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t>Wykonawca zobowiązuje się nałożyć na podwykonawców, dalszych podwykonawców, usługodawców, dostawców oraz producentów, przy pomocy których realizuje niniejszą umowę, obowiązek ustanawiania gwarancji jakości dotyczących wykonanych przez nich prac i robót oraz dostarczonych przez nich urządzeń, materiałów i elementów, przewidujących prawo do dochodzenia uprawnień gwarancyjnych również przez Zamawiającego.</w:t>
      </w:r>
    </w:p>
    <w:p w14:paraId="4E2B536B" w14:textId="77777777" w:rsidR="00651674" w:rsidRDefault="00655AD7">
      <w:pPr>
        <w:pStyle w:val="Akapitzlist"/>
        <w:numPr>
          <w:ilvl w:val="0"/>
          <w:numId w:val="30"/>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lastRenderedPageBreak/>
        <w:t>Wykonawca obowiązany jest przekazać Zamawiającemu otrzymane od podwykonawców, dalszych podwykonawców, usługodawców, dostawców oraz producentów, przy pomocy których realizuje niniejszą umowę, uwierzytelnione kopie gwarancji, jakie otrzymuje od tych podmiotów w związku z realizacją umowy, do dokumentacji powykonawczej.</w:t>
      </w:r>
    </w:p>
    <w:p w14:paraId="6F2C061C" w14:textId="77777777" w:rsidR="00651674" w:rsidRDefault="00651674">
      <w:pPr>
        <w:pStyle w:val="tyt"/>
        <w:keepNext w:val="0"/>
        <w:overflowPunct/>
        <w:spacing w:before="0" w:after="0" w:line="276" w:lineRule="auto"/>
        <w:jc w:val="left"/>
        <w:textAlignment w:val="baseline"/>
        <w:rPr>
          <w:rFonts w:ascii="Arial" w:hAnsi="Arial" w:cs="Arial"/>
          <w:sz w:val="22"/>
          <w:szCs w:val="22"/>
          <w:highlight w:val="yellow"/>
        </w:rPr>
      </w:pPr>
    </w:p>
    <w:p w14:paraId="06F36300" w14:textId="77777777" w:rsidR="00651674" w:rsidRDefault="00655AD7">
      <w:pPr>
        <w:pStyle w:val="tyt"/>
        <w:keepNext w:val="0"/>
        <w:overflowPunct/>
        <w:spacing w:before="0" w:after="0" w:line="276" w:lineRule="auto"/>
        <w:textAlignment w:val="baseline"/>
        <w:rPr>
          <w:rFonts w:ascii="Arial" w:hAnsi="Arial" w:cs="Arial"/>
          <w:sz w:val="22"/>
          <w:szCs w:val="22"/>
        </w:rPr>
      </w:pPr>
      <w:r>
        <w:rPr>
          <w:rFonts w:ascii="Arial" w:hAnsi="Arial" w:cs="Arial"/>
          <w:sz w:val="22"/>
          <w:szCs w:val="22"/>
        </w:rPr>
        <w:t>Rozdział IV – WYNAGRODZENIE</w:t>
      </w:r>
    </w:p>
    <w:p w14:paraId="4229B005" w14:textId="77777777" w:rsidR="00651674" w:rsidRDefault="00655AD7">
      <w:pPr>
        <w:spacing w:line="276" w:lineRule="auto"/>
        <w:jc w:val="center"/>
        <w:rPr>
          <w:rFonts w:ascii="Arial" w:hAnsi="Arial" w:cs="Arial"/>
          <w:b/>
          <w:sz w:val="22"/>
          <w:szCs w:val="22"/>
        </w:rPr>
      </w:pPr>
      <w:r>
        <w:rPr>
          <w:rFonts w:ascii="Arial" w:hAnsi="Arial" w:cs="Arial"/>
          <w:b/>
          <w:sz w:val="22"/>
          <w:szCs w:val="22"/>
        </w:rPr>
        <w:t>§ 9. Uwarunkowania wynagrodzenia</w:t>
      </w:r>
    </w:p>
    <w:p w14:paraId="5452926C" w14:textId="77777777" w:rsidR="00651674" w:rsidRDefault="00655AD7">
      <w:pPr>
        <w:numPr>
          <w:ilvl w:val="0"/>
          <w:numId w:val="1"/>
        </w:numPr>
        <w:overflowPunct w:val="0"/>
        <w:spacing w:line="276" w:lineRule="auto"/>
        <w:jc w:val="both"/>
        <w:textAlignment w:val="auto"/>
        <w:rPr>
          <w:rFonts w:ascii="Arial" w:hAnsi="Arial" w:cs="Arial"/>
          <w:sz w:val="22"/>
          <w:szCs w:val="22"/>
        </w:rPr>
      </w:pPr>
      <w:r>
        <w:rPr>
          <w:rFonts w:ascii="Arial" w:hAnsi="Arial" w:cs="Arial"/>
          <w:sz w:val="22"/>
          <w:szCs w:val="22"/>
        </w:rPr>
        <w:t xml:space="preserve">Uznaje się, iż Wykonawca przed złożeniem oferty uzyskał potrzebne informacje dotyczące warunków terenowych, wziął pod uwagę rozmiar i rodzaj robót oraz materiałów niezbędnych do wykonania przedmiotu umowy oraz uzyskał wszelkie niezbędne informacje dotyczące ryzyka, trudności i innych okoliczności, jakie mogą mieć wpływ lub mogły dotyczyć oferty. </w:t>
      </w:r>
    </w:p>
    <w:p w14:paraId="7EC81492" w14:textId="77777777" w:rsidR="00651674" w:rsidRDefault="00655AD7">
      <w:pPr>
        <w:numPr>
          <w:ilvl w:val="0"/>
          <w:numId w:val="1"/>
        </w:numPr>
        <w:overflowPunct w:val="0"/>
        <w:spacing w:line="276" w:lineRule="auto"/>
        <w:jc w:val="both"/>
        <w:textAlignment w:val="auto"/>
        <w:rPr>
          <w:rFonts w:ascii="Arial" w:hAnsi="Arial" w:cs="Arial"/>
          <w:sz w:val="22"/>
          <w:szCs w:val="22"/>
        </w:rPr>
      </w:pPr>
      <w:r>
        <w:rPr>
          <w:rFonts w:ascii="Arial" w:hAnsi="Arial" w:cs="Arial"/>
          <w:sz w:val="22"/>
          <w:szCs w:val="22"/>
        </w:rPr>
        <w:t xml:space="preserve">Wynagrodzenie za wykonanie przedmiotu umowy określonego w § 1 strony ustaliły na podstawie ceny ofertowej Wykonawcy. </w:t>
      </w:r>
    </w:p>
    <w:p w14:paraId="5CCA0EFC" w14:textId="77777777" w:rsidR="00651674" w:rsidRDefault="00655AD7">
      <w:pPr>
        <w:numPr>
          <w:ilvl w:val="0"/>
          <w:numId w:val="1"/>
        </w:numPr>
        <w:overflowPunct w:val="0"/>
        <w:spacing w:line="276" w:lineRule="auto"/>
        <w:jc w:val="both"/>
        <w:textAlignment w:val="auto"/>
        <w:rPr>
          <w:rFonts w:ascii="Arial" w:hAnsi="Arial" w:cs="Arial"/>
          <w:sz w:val="22"/>
          <w:szCs w:val="22"/>
        </w:rPr>
      </w:pPr>
      <w:r>
        <w:rPr>
          <w:rFonts w:ascii="Arial" w:hAnsi="Arial" w:cs="Arial"/>
          <w:sz w:val="22"/>
          <w:szCs w:val="22"/>
        </w:rPr>
        <w:t>Wynagrodzenie, o którym mowa w § 10 umowy, obejmuje wszelkie koszty niezbędne do zrealizowania przedmiotu umowy, wynikające wprost z dokumentacji projektowej, jak również te, które nie zostały ujęte w szeroko rozumianym opisie przedmiotu zamówienia, ale są naturalną konsekwencją procesu budowlanego i w naturalny sposób z nich wynikają m.in. z zasad wiedzy technicznej i sztuki budowlanej.</w:t>
      </w:r>
    </w:p>
    <w:p w14:paraId="4EADD39B" w14:textId="77777777" w:rsidR="00651674" w:rsidRDefault="00655AD7">
      <w:pPr>
        <w:numPr>
          <w:ilvl w:val="0"/>
          <w:numId w:val="1"/>
        </w:numPr>
        <w:overflowPunct w:val="0"/>
        <w:spacing w:line="276" w:lineRule="auto"/>
        <w:jc w:val="both"/>
        <w:textAlignment w:val="auto"/>
        <w:rPr>
          <w:rFonts w:ascii="Arial" w:hAnsi="Arial" w:cs="Arial"/>
          <w:sz w:val="22"/>
          <w:szCs w:val="22"/>
        </w:rPr>
      </w:pPr>
      <w:r>
        <w:rPr>
          <w:rFonts w:ascii="Arial" w:hAnsi="Arial" w:cs="Arial"/>
          <w:sz w:val="22"/>
          <w:szCs w:val="22"/>
        </w:rPr>
        <w:t xml:space="preserve">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 10 umowy. </w:t>
      </w:r>
    </w:p>
    <w:p w14:paraId="7D9BB706" w14:textId="77777777" w:rsidR="00651674" w:rsidRDefault="00655AD7">
      <w:pPr>
        <w:numPr>
          <w:ilvl w:val="0"/>
          <w:numId w:val="1"/>
        </w:numPr>
        <w:overflowPunct w:val="0"/>
        <w:spacing w:line="276" w:lineRule="auto"/>
        <w:jc w:val="both"/>
        <w:textAlignment w:val="auto"/>
        <w:rPr>
          <w:rFonts w:ascii="Arial" w:hAnsi="Arial" w:cs="Arial"/>
          <w:sz w:val="22"/>
          <w:szCs w:val="22"/>
        </w:rPr>
      </w:pPr>
      <w:r>
        <w:rPr>
          <w:rFonts w:ascii="Arial" w:hAnsi="Arial" w:cs="Arial"/>
          <w:sz w:val="22"/>
          <w:szCs w:val="22"/>
        </w:rPr>
        <w:t>Wynagrodzenie ma charakter wynagrodzenia ryczałtowego.</w:t>
      </w:r>
    </w:p>
    <w:p w14:paraId="59C95997" w14:textId="77777777" w:rsidR="00651674" w:rsidRDefault="00651674">
      <w:pPr>
        <w:pStyle w:val="Tekstpodstawowy"/>
        <w:tabs>
          <w:tab w:val="clear" w:pos="284"/>
        </w:tabs>
        <w:spacing w:line="276" w:lineRule="auto"/>
        <w:rPr>
          <w:rFonts w:ascii="Arial" w:hAnsi="Arial" w:cs="Arial"/>
          <w:b/>
          <w:sz w:val="22"/>
          <w:szCs w:val="22"/>
          <w:highlight w:val="yellow"/>
        </w:rPr>
      </w:pPr>
    </w:p>
    <w:p w14:paraId="1C7ECBCD" w14:textId="77777777" w:rsidR="00651674" w:rsidRDefault="00655AD7">
      <w:pPr>
        <w:pStyle w:val="tyt"/>
        <w:keepNext w:val="0"/>
        <w:overflowPunct/>
        <w:spacing w:before="0" w:after="0" w:line="276" w:lineRule="auto"/>
        <w:textAlignment w:val="baseline"/>
        <w:rPr>
          <w:rFonts w:ascii="Arial" w:hAnsi="Arial" w:cs="Arial"/>
          <w:sz w:val="22"/>
          <w:szCs w:val="22"/>
        </w:rPr>
      </w:pPr>
      <w:r>
        <w:rPr>
          <w:rFonts w:ascii="Arial" w:hAnsi="Arial" w:cs="Arial"/>
          <w:sz w:val="22"/>
          <w:szCs w:val="22"/>
        </w:rPr>
        <w:t>§ 10. Wysokość wynagrodzenia</w:t>
      </w:r>
    </w:p>
    <w:p w14:paraId="1FC211FC" w14:textId="77777777" w:rsidR="00E36AA8" w:rsidRPr="00E36AA8" w:rsidRDefault="00E36AA8" w:rsidP="00E36AA8">
      <w:pPr>
        <w:numPr>
          <w:ilvl w:val="0"/>
          <w:numId w:val="75"/>
        </w:numPr>
        <w:suppressAutoHyphens w:val="0"/>
        <w:spacing w:after="8" w:line="270" w:lineRule="auto"/>
        <w:ind w:right="14" w:hanging="428"/>
        <w:jc w:val="both"/>
        <w:textAlignment w:val="auto"/>
        <w:rPr>
          <w:rFonts w:ascii="Arial" w:hAnsi="Arial" w:cs="Arial"/>
          <w:sz w:val="22"/>
          <w:szCs w:val="22"/>
        </w:rPr>
      </w:pPr>
      <w:r w:rsidRPr="00E36AA8">
        <w:rPr>
          <w:rFonts w:ascii="Arial" w:hAnsi="Arial" w:cs="Arial"/>
          <w:sz w:val="22"/>
          <w:szCs w:val="22"/>
        </w:rPr>
        <w:t xml:space="preserve">Wynagrodzenie za wykonanie przedmiotu niniejszej umowy: </w:t>
      </w:r>
    </w:p>
    <w:p w14:paraId="7338A991" w14:textId="6F775019" w:rsidR="00E36AA8" w:rsidRPr="00E36AA8" w:rsidRDefault="00E36AA8" w:rsidP="00E36AA8">
      <w:pPr>
        <w:numPr>
          <w:ilvl w:val="1"/>
          <w:numId w:val="75"/>
        </w:numPr>
        <w:suppressAutoHyphens w:val="0"/>
        <w:spacing w:after="8" w:line="270" w:lineRule="auto"/>
        <w:ind w:right="14" w:hanging="424"/>
        <w:jc w:val="both"/>
        <w:textAlignment w:val="auto"/>
        <w:rPr>
          <w:rFonts w:ascii="Arial" w:hAnsi="Arial" w:cs="Arial"/>
          <w:sz w:val="22"/>
          <w:szCs w:val="22"/>
        </w:rPr>
      </w:pPr>
      <w:r w:rsidRPr="00E36AA8">
        <w:rPr>
          <w:rFonts w:ascii="Arial" w:hAnsi="Arial" w:cs="Arial"/>
          <w:sz w:val="22"/>
          <w:szCs w:val="22"/>
        </w:rPr>
        <w:t xml:space="preserve">za zakres podstawowy zamówienia, o którym mowa w § 1 ust. </w:t>
      </w:r>
      <w:r>
        <w:rPr>
          <w:rFonts w:ascii="Arial" w:hAnsi="Arial" w:cs="Arial"/>
          <w:sz w:val="22"/>
          <w:szCs w:val="22"/>
        </w:rPr>
        <w:t>1</w:t>
      </w:r>
      <w:r w:rsidRPr="00E36AA8">
        <w:rPr>
          <w:rFonts w:ascii="Arial" w:hAnsi="Arial" w:cs="Arial"/>
          <w:sz w:val="22"/>
          <w:szCs w:val="22"/>
        </w:rPr>
        <w:t xml:space="preserve"> pkt 1, strony ustalają na kwotę kosztorysową nie wyższą niż ……</w:t>
      </w:r>
      <w:proofErr w:type="gramStart"/>
      <w:r w:rsidRPr="00E36AA8">
        <w:rPr>
          <w:rFonts w:ascii="Arial" w:hAnsi="Arial" w:cs="Arial"/>
          <w:sz w:val="22"/>
          <w:szCs w:val="22"/>
        </w:rPr>
        <w:t>…….</w:t>
      </w:r>
      <w:proofErr w:type="gramEnd"/>
      <w:r w:rsidRPr="00E36AA8">
        <w:rPr>
          <w:rFonts w:ascii="Arial" w:hAnsi="Arial" w:cs="Arial"/>
          <w:sz w:val="22"/>
          <w:szCs w:val="22"/>
        </w:rPr>
        <w:t>… zł (słownie ……</w:t>
      </w:r>
      <w:proofErr w:type="gramStart"/>
      <w:r w:rsidRPr="00E36AA8">
        <w:rPr>
          <w:rFonts w:ascii="Arial" w:hAnsi="Arial" w:cs="Arial"/>
          <w:sz w:val="22"/>
          <w:szCs w:val="22"/>
        </w:rPr>
        <w:t>…….</w:t>
      </w:r>
      <w:proofErr w:type="gramEnd"/>
      <w:r w:rsidRPr="00E36AA8">
        <w:rPr>
          <w:rFonts w:ascii="Arial" w:hAnsi="Arial" w:cs="Arial"/>
          <w:sz w:val="22"/>
          <w:szCs w:val="22"/>
        </w:rPr>
        <w:t xml:space="preserve">….) brutto określoną w ofercie stanowiącej załącznik nr 2 do niniejszej umowy, </w:t>
      </w:r>
    </w:p>
    <w:p w14:paraId="5FCE0248" w14:textId="350EAEAB" w:rsidR="00E36AA8" w:rsidRPr="00E36AA8" w:rsidRDefault="00E36AA8" w:rsidP="00E36AA8">
      <w:pPr>
        <w:numPr>
          <w:ilvl w:val="1"/>
          <w:numId w:val="75"/>
        </w:numPr>
        <w:suppressAutoHyphens w:val="0"/>
        <w:spacing w:after="8" w:line="270" w:lineRule="auto"/>
        <w:ind w:right="14" w:hanging="424"/>
        <w:jc w:val="both"/>
        <w:textAlignment w:val="auto"/>
        <w:rPr>
          <w:rFonts w:ascii="Arial" w:hAnsi="Arial" w:cs="Arial"/>
          <w:sz w:val="22"/>
          <w:szCs w:val="22"/>
        </w:rPr>
      </w:pPr>
      <w:r w:rsidRPr="00E36AA8">
        <w:rPr>
          <w:rFonts w:ascii="Arial" w:hAnsi="Arial" w:cs="Arial"/>
          <w:sz w:val="22"/>
          <w:szCs w:val="22"/>
        </w:rPr>
        <w:t xml:space="preserve">za zakres opcjonalny zamówienia, o którym mowa w § 1 ust. </w:t>
      </w:r>
      <w:r>
        <w:rPr>
          <w:rFonts w:ascii="Arial" w:hAnsi="Arial" w:cs="Arial"/>
          <w:sz w:val="22"/>
          <w:szCs w:val="22"/>
        </w:rPr>
        <w:t>1</w:t>
      </w:r>
      <w:r w:rsidRPr="00E36AA8">
        <w:rPr>
          <w:rFonts w:ascii="Arial" w:hAnsi="Arial" w:cs="Arial"/>
          <w:sz w:val="22"/>
          <w:szCs w:val="22"/>
        </w:rPr>
        <w:t xml:space="preserve"> pkt 2, strony ustalają na kwotę kosztorysową nie wyższą niż …………… zł (słownie …</w:t>
      </w:r>
      <w:proofErr w:type="gramStart"/>
      <w:r w:rsidRPr="00E36AA8">
        <w:rPr>
          <w:rFonts w:ascii="Arial" w:hAnsi="Arial" w:cs="Arial"/>
          <w:sz w:val="22"/>
          <w:szCs w:val="22"/>
        </w:rPr>
        <w:t>…….</w:t>
      </w:r>
      <w:proofErr w:type="gramEnd"/>
      <w:r w:rsidRPr="00E36AA8">
        <w:rPr>
          <w:rFonts w:ascii="Arial" w:hAnsi="Arial" w:cs="Arial"/>
          <w:sz w:val="22"/>
          <w:szCs w:val="22"/>
        </w:rPr>
        <w:t xml:space="preserve">….….) brutto określoną w ofercie stanowiącej załącznik nr 2 do niniejszej umowy. </w:t>
      </w:r>
    </w:p>
    <w:p w14:paraId="7D3A5F7E" w14:textId="77777777" w:rsidR="00E36AA8" w:rsidRPr="00E36AA8" w:rsidRDefault="00E36AA8" w:rsidP="00E36AA8">
      <w:pPr>
        <w:ind w:left="427" w:right="14"/>
        <w:rPr>
          <w:rFonts w:ascii="Arial" w:hAnsi="Arial" w:cs="Arial"/>
          <w:sz w:val="22"/>
          <w:szCs w:val="22"/>
        </w:rPr>
      </w:pPr>
      <w:r w:rsidRPr="00E36AA8">
        <w:rPr>
          <w:rFonts w:ascii="Arial" w:hAnsi="Arial" w:cs="Arial"/>
          <w:sz w:val="22"/>
          <w:szCs w:val="22"/>
        </w:rPr>
        <w:t>Łączna kwota wynagrodzenia w ramach niniejszej umowy (za zakres podstawowy zamówienia i zakres opcjonalny zamówienia) nie może przekroczyć kwoty ...........…. zł (słownie: ……</w:t>
      </w:r>
      <w:proofErr w:type="gramStart"/>
      <w:r w:rsidRPr="00E36AA8">
        <w:rPr>
          <w:rFonts w:ascii="Arial" w:hAnsi="Arial" w:cs="Arial"/>
          <w:sz w:val="22"/>
          <w:szCs w:val="22"/>
        </w:rPr>
        <w:t>…....</w:t>
      </w:r>
      <w:proofErr w:type="gramEnd"/>
      <w:r w:rsidRPr="00E36AA8">
        <w:rPr>
          <w:rFonts w:ascii="Arial" w:hAnsi="Arial" w:cs="Arial"/>
          <w:sz w:val="22"/>
          <w:szCs w:val="22"/>
        </w:rPr>
        <w:t xml:space="preserve">…..) brutto – określonej w ofercie stanowiącej załącznik nr 2 do niniejszej umowy. </w:t>
      </w:r>
    </w:p>
    <w:p w14:paraId="436E4EB9" w14:textId="77777777" w:rsidR="00E36AA8" w:rsidRPr="00E36AA8" w:rsidRDefault="00E36AA8" w:rsidP="00E36AA8">
      <w:pPr>
        <w:numPr>
          <w:ilvl w:val="0"/>
          <w:numId w:val="75"/>
        </w:numPr>
        <w:suppressAutoHyphens w:val="0"/>
        <w:spacing w:after="8" w:line="270" w:lineRule="auto"/>
        <w:ind w:right="14" w:hanging="428"/>
        <w:jc w:val="both"/>
        <w:textAlignment w:val="auto"/>
        <w:rPr>
          <w:rFonts w:ascii="Arial" w:hAnsi="Arial" w:cs="Arial"/>
          <w:sz w:val="22"/>
          <w:szCs w:val="22"/>
        </w:rPr>
      </w:pPr>
      <w:r w:rsidRPr="00E36AA8">
        <w:rPr>
          <w:rFonts w:ascii="Arial" w:hAnsi="Arial" w:cs="Arial"/>
          <w:sz w:val="22"/>
          <w:szCs w:val="22"/>
        </w:rPr>
        <w:t xml:space="preserve">Zastrzega się, iż zawarcie niniejszej umowy nie powoduje powstania po stronie Zamawiającego zobowiązania do zapłaty Wykonawcy wynagrodzenia, o którym mowa w ust. 1 pkt 2 – w </w:t>
      </w:r>
      <w:proofErr w:type="gramStart"/>
      <w:r w:rsidRPr="00E36AA8">
        <w:rPr>
          <w:rFonts w:ascii="Arial" w:hAnsi="Arial" w:cs="Arial"/>
          <w:sz w:val="22"/>
          <w:szCs w:val="22"/>
        </w:rPr>
        <w:t>tym  zakresie</w:t>
      </w:r>
      <w:proofErr w:type="gramEnd"/>
      <w:r w:rsidRPr="00E36AA8">
        <w:rPr>
          <w:rFonts w:ascii="Arial" w:hAnsi="Arial" w:cs="Arial"/>
          <w:sz w:val="22"/>
          <w:szCs w:val="22"/>
        </w:rPr>
        <w:t xml:space="preserve"> w momencie zawarcia umowy nie powstaje po stronie Zamawiającego żadne zobowiązanie, w tym finansowe. </w:t>
      </w:r>
    </w:p>
    <w:p w14:paraId="79CEE2E6" w14:textId="77777777" w:rsidR="00E36AA8" w:rsidRPr="00E36AA8" w:rsidRDefault="00E36AA8" w:rsidP="00E36AA8">
      <w:pPr>
        <w:ind w:left="427" w:right="14"/>
        <w:rPr>
          <w:rFonts w:ascii="Arial" w:hAnsi="Arial" w:cs="Arial"/>
          <w:sz w:val="22"/>
          <w:szCs w:val="22"/>
        </w:rPr>
      </w:pPr>
      <w:r w:rsidRPr="00E36AA8">
        <w:rPr>
          <w:rFonts w:ascii="Arial" w:hAnsi="Arial" w:cs="Arial"/>
          <w:sz w:val="22"/>
          <w:szCs w:val="22"/>
        </w:rPr>
        <w:t xml:space="preserve">Zobowiązanie do zapłaty Wykonawcy wynagrodzenia, o którym mowa w ust. 1 pkt 2 (tj. zaciągnięcie przez Zamawiającego zobowiązania finansowego w tym zakresie), powstaje dopiero w momencie złożenia Wykonawcy przez Zamawiającego oświadczenia o skorzystaniu z prawa opcji (zgodnie z zapisami niniejszej umowy) i jest ograniczone </w:t>
      </w:r>
      <w:r w:rsidRPr="00E36AA8">
        <w:rPr>
          <w:rFonts w:ascii="Arial" w:hAnsi="Arial" w:cs="Arial"/>
          <w:sz w:val="22"/>
          <w:szCs w:val="22"/>
        </w:rPr>
        <w:lastRenderedPageBreak/>
        <w:t xml:space="preserve">jedynie do wysokości wynikającej z zakresu prac\ (robót) objętego realizowaną na mocy danego oświadczenia opcją. </w:t>
      </w:r>
    </w:p>
    <w:p w14:paraId="10E38DA4" w14:textId="77777777" w:rsidR="00E36AA8" w:rsidRPr="00E36AA8" w:rsidRDefault="00E36AA8" w:rsidP="00E36AA8">
      <w:pPr>
        <w:numPr>
          <w:ilvl w:val="0"/>
          <w:numId w:val="75"/>
        </w:numPr>
        <w:suppressAutoHyphens w:val="0"/>
        <w:spacing w:after="8" w:line="270" w:lineRule="auto"/>
        <w:ind w:right="14" w:hanging="428"/>
        <w:jc w:val="both"/>
        <w:textAlignment w:val="auto"/>
        <w:rPr>
          <w:rFonts w:ascii="Arial" w:hAnsi="Arial" w:cs="Arial"/>
          <w:sz w:val="22"/>
          <w:szCs w:val="22"/>
        </w:rPr>
      </w:pPr>
      <w:r w:rsidRPr="00E36AA8">
        <w:rPr>
          <w:rFonts w:ascii="Arial" w:hAnsi="Arial" w:cs="Arial"/>
          <w:sz w:val="22"/>
          <w:szCs w:val="22"/>
        </w:rPr>
        <w:t xml:space="preserve">Wartość umowy wskazana w ust. 1 jest wartością maksymalną mającą zastosowanie w wypadku wykonania elementów rozliczeniowych zawartych w kosztorysie ofertowym stanowiącym załącznik nr 2 do niniejszej umowy. </w:t>
      </w:r>
    </w:p>
    <w:p w14:paraId="04BD7844" w14:textId="77777777" w:rsidR="00E36AA8" w:rsidRPr="00E36AA8" w:rsidRDefault="00E36AA8" w:rsidP="00E36AA8">
      <w:pPr>
        <w:ind w:left="427" w:right="14"/>
        <w:rPr>
          <w:rFonts w:ascii="Arial" w:hAnsi="Arial" w:cs="Arial"/>
          <w:sz w:val="22"/>
          <w:szCs w:val="22"/>
        </w:rPr>
      </w:pPr>
      <w:r w:rsidRPr="00E36AA8">
        <w:rPr>
          <w:rFonts w:ascii="Arial" w:hAnsi="Arial" w:cs="Arial"/>
          <w:sz w:val="22"/>
          <w:szCs w:val="22"/>
        </w:rPr>
        <w:t xml:space="preserve">Podstawą do rozliczenia wykonanych robót będą ceny jednostkowe (brutto) zawarte w kosztorysie ofertowym oraz faktyczny obmiar robót. Wynagrodzenie Wykonawcy stanowić będzie wynik iloczynu ilości wykonanych i odebranych przez Zamawiającego robót oraz cen jednostkowych podanych w kosztorysie ofertowym – w kontekście zakresu podstawowego zamówienia i zakresu opcjonalnego zamówienia. </w:t>
      </w:r>
    </w:p>
    <w:p w14:paraId="73BB7834" w14:textId="77777777" w:rsidR="00E36AA8" w:rsidRPr="00E36AA8" w:rsidRDefault="00E36AA8" w:rsidP="00E36AA8">
      <w:pPr>
        <w:numPr>
          <w:ilvl w:val="0"/>
          <w:numId w:val="75"/>
        </w:numPr>
        <w:suppressAutoHyphens w:val="0"/>
        <w:spacing w:after="8" w:line="270" w:lineRule="auto"/>
        <w:ind w:right="14" w:hanging="428"/>
        <w:jc w:val="both"/>
        <w:textAlignment w:val="auto"/>
        <w:rPr>
          <w:rFonts w:ascii="Arial" w:hAnsi="Arial" w:cs="Arial"/>
          <w:sz w:val="22"/>
          <w:szCs w:val="22"/>
        </w:rPr>
      </w:pPr>
      <w:r w:rsidRPr="00E36AA8">
        <w:rPr>
          <w:rFonts w:ascii="Arial" w:hAnsi="Arial" w:cs="Arial"/>
          <w:sz w:val="22"/>
          <w:szCs w:val="22"/>
        </w:rPr>
        <w:t xml:space="preserve">Ustalona przez Strony maksymalna wysokość wynagrodzenia umownego, o którym mowa w ust. 1, oraz ceny jednostkowe (brutto) podane w kosztorysie ofertowym nie ulegają zmianie przez </w:t>
      </w:r>
      <w:proofErr w:type="gramStart"/>
      <w:r w:rsidRPr="00E36AA8">
        <w:rPr>
          <w:rFonts w:ascii="Arial" w:hAnsi="Arial" w:cs="Arial"/>
          <w:sz w:val="22"/>
          <w:szCs w:val="22"/>
        </w:rPr>
        <w:t>cały  okres</w:t>
      </w:r>
      <w:proofErr w:type="gramEnd"/>
      <w:r w:rsidRPr="00E36AA8">
        <w:rPr>
          <w:rFonts w:ascii="Arial" w:hAnsi="Arial" w:cs="Arial"/>
          <w:sz w:val="22"/>
          <w:szCs w:val="22"/>
        </w:rPr>
        <w:t xml:space="preserve"> obowiązywania umowy.  </w:t>
      </w:r>
    </w:p>
    <w:p w14:paraId="567516DC" w14:textId="77777777" w:rsidR="00E36AA8" w:rsidRPr="00E36AA8" w:rsidRDefault="00E36AA8" w:rsidP="00E36AA8">
      <w:pPr>
        <w:numPr>
          <w:ilvl w:val="0"/>
          <w:numId w:val="75"/>
        </w:numPr>
        <w:suppressAutoHyphens w:val="0"/>
        <w:spacing w:after="8" w:line="270" w:lineRule="auto"/>
        <w:ind w:right="14" w:hanging="428"/>
        <w:jc w:val="both"/>
        <w:textAlignment w:val="auto"/>
        <w:rPr>
          <w:rFonts w:ascii="Arial" w:hAnsi="Arial" w:cs="Arial"/>
          <w:sz w:val="22"/>
          <w:szCs w:val="22"/>
        </w:rPr>
      </w:pPr>
      <w:r w:rsidRPr="00E36AA8">
        <w:rPr>
          <w:rFonts w:ascii="Arial" w:hAnsi="Arial" w:cs="Arial"/>
          <w:sz w:val="22"/>
          <w:szCs w:val="22"/>
        </w:rPr>
        <w:t xml:space="preserve">Wykonawca oświadcza, iż cena ofertowa stanowiąca wynagrodzenie umowne, o którym mowa w ust. 1, została ustalona z uwzględnieniem obowiązujących regulacji prawnych dotyczących minimalnego wynagrodzenia za pracę oraz minimalnej stawki godzinowej, w szczególności w sposób gwarantujący, iż wysokość wynagrodzenia za każdą godzinę wykonywania prac będących przedmiotem niniejszej umowy jest nie niższa, niż wysokość obowiązującej minimalnej stawki godzinowej. </w:t>
      </w:r>
    </w:p>
    <w:p w14:paraId="5E3C8751" w14:textId="77777777" w:rsidR="00651674" w:rsidRDefault="00651674">
      <w:pPr>
        <w:pStyle w:val="Akapitzlist"/>
        <w:overflowPunct w:val="0"/>
        <w:spacing w:line="276" w:lineRule="auto"/>
        <w:ind w:left="567"/>
        <w:jc w:val="both"/>
        <w:textAlignment w:val="auto"/>
        <w:rPr>
          <w:rFonts w:ascii="Arial" w:hAnsi="Arial" w:cs="Arial"/>
          <w:sz w:val="22"/>
          <w:szCs w:val="22"/>
          <w:highlight w:val="yellow"/>
        </w:rPr>
      </w:pPr>
    </w:p>
    <w:p w14:paraId="53200F88" w14:textId="77777777" w:rsidR="00651674" w:rsidRDefault="00655AD7">
      <w:pPr>
        <w:pStyle w:val="tyt"/>
        <w:keepNext w:val="0"/>
        <w:overflowPunct/>
        <w:spacing w:before="0" w:after="0" w:line="276" w:lineRule="auto"/>
        <w:textAlignment w:val="baseline"/>
        <w:rPr>
          <w:rFonts w:ascii="Arial" w:hAnsi="Arial" w:cs="Arial"/>
          <w:sz w:val="22"/>
          <w:szCs w:val="22"/>
        </w:rPr>
      </w:pPr>
      <w:r>
        <w:rPr>
          <w:rFonts w:ascii="Arial" w:hAnsi="Arial" w:cs="Arial"/>
          <w:sz w:val="22"/>
          <w:szCs w:val="22"/>
        </w:rPr>
        <w:t>Rozdział V – PŁATNOŚCI</w:t>
      </w:r>
    </w:p>
    <w:p w14:paraId="1000BDD5" w14:textId="77777777" w:rsidR="00651674" w:rsidRDefault="00655AD7">
      <w:pPr>
        <w:spacing w:line="276" w:lineRule="auto"/>
        <w:jc w:val="center"/>
        <w:rPr>
          <w:rFonts w:ascii="Arial" w:hAnsi="Arial" w:cs="Arial"/>
          <w:b/>
          <w:bCs/>
          <w:iCs/>
          <w:sz w:val="22"/>
          <w:szCs w:val="22"/>
        </w:rPr>
      </w:pPr>
      <w:r>
        <w:rPr>
          <w:rFonts w:ascii="Arial" w:hAnsi="Arial" w:cs="Arial"/>
          <w:b/>
          <w:bCs/>
          <w:iCs/>
          <w:sz w:val="22"/>
          <w:szCs w:val="22"/>
        </w:rPr>
        <w:t xml:space="preserve">§ 11. Regulowanie płatności </w:t>
      </w:r>
    </w:p>
    <w:p w14:paraId="077F5DAA" w14:textId="77777777" w:rsidR="00357F14" w:rsidRPr="00357F14" w:rsidRDefault="00655AD7" w:rsidP="00357F14">
      <w:pPr>
        <w:numPr>
          <w:ilvl w:val="0"/>
          <w:numId w:val="9"/>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 xml:space="preserve">Z uwagi </w:t>
      </w:r>
      <w:r w:rsidR="00357F14" w:rsidRPr="00357F14">
        <w:rPr>
          <w:rFonts w:ascii="Arial" w:hAnsi="Arial" w:cs="Arial"/>
          <w:sz w:val="22"/>
          <w:szCs w:val="22"/>
        </w:rPr>
        <w:t>na dofinansowanie inwestycji z Programu Rządowy Fundusz Polski Ład: Program Inwestycji Strategicznych, rozliczenie za realizację zamówienia nastąpi w formie zaliczki przekazanej Wykonawcy w kwocie nie mniejszej niż 5% wynagrodzenia, pozostała część wynagrodzenia wypłacona zostanie po zakończeniu realizacji inwestycji. Rozliczenie końcowe za realizację zamówienia nastąpi na podstawie faktury wystawionej przez Wykonawcę po podpisaniu przez strony protokołu odbioru końcowego robót budowlanych, zatwierdzonego przez Inspektora nadzoru inwestorskiego i przedstawiciela Zamawiającego.</w:t>
      </w:r>
    </w:p>
    <w:p w14:paraId="3C38E899" w14:textId="340E9085" w:rsidR="00357F14" w:rsidRPr="00357F14" w:rsidRDefault="00357F14" w:rsidP="00357F14">
      <w:pPr>
        <w:numPr>
          <w:ilvl w:val="0"/>
          <w:numId w:val="9"/>
        </w:numPr>
        <w:tabs>
          <w:tab w:val="clear" w:pos="720"/>
          <w:tab w:val="left" w:pos="360"/>
        </w:tabs>
        <w:spacing w:line="276" w:lineRule="auto"/>
        <w:ind w:left="360"/>
        <w:jc w:val="both"/>
        <w:rPr>
          <w:rFonts w:ascii="Arial" w:hAnsi="Arial" w:cs="Arial"/>
          <w:sz w:val="22"/>
          <w:szCs w:val="22"/>
        </w:rPr>
      </w:pPr>
      <w:r w:rsidRPr="00357F14">
        <w:rPr>
          <w:rFonts w:ascii="Arial" w:hAnsi="Arial" w:cs="Arial"/>
          <w:sz w:val="22"/>
          <w:szCs w:val="22"/>
        </w:rPr>
        <w:t xml:space="preserve">Wynagrodzenie będzie płatne przelewem na rachunek bankowy Wykonawcy podany na fakturze w terminie </w:t>
      </w:r>
      <w:r>
        <w:rPr>
          <w:rFonts w:ascii="Arial" w:hAnsi="Arial" w:cs="Arial"/>
          <w:sz w:val="22"/>
          <w:szCs w:val="22"/>
        </w:rPr>
        <w:t>30</w:t>
      </w:r>
      <w:r w:rsidRPr="00357F14">
        <w:rPr>
          <w:rFonts w:ascii="Arial" w:hAnsi="Arial" w:cs="Arial"/>
          <w:sz w:val="22"/>
          <w:szCs w:val="22"/>
        </w:rPr>
        <w:t xml:space="preserve"> dni od daty wpływu prawidłowo wystawionej faktury do siedziby Zamawiającego, z uwzględnieniem zapisów § 12 umowy.</w:t>
      </w:r>
    </w:p>
    <w:p w14:paraId="6E400501" w14:textId="77777777" w:rsidR="00357F14" w:rsidRPr="00357F14" w:rsidRDefault="00357F14" w:rsidP="00357F14">
      <w:pPr>
        <w:numPr>
          <w:ilvl w:val="0"/>
          <w:numId w:val="9"/>
        </w:numPr>
        <w:tabs>
          <w:tab w:val="clear" w:pos="720"/>
          <w:tab w:val="left" w:pos="360"/>
        </w:tabs>
        <w:spacing w:line="276" w:lineRule="auto"/>
        <w:ind w:left="360"/>
        <w:jc w:val="both"/>
        <w:rPr>
          <w:rFonts w:ascii="Arial" w:hAnsi="Arial" w:cs="Arial"/>
          <w:sz w:val="22"/>
          <w:szCs w:val="22"/>
        </w:rPr>
      </w:pPr>
      <w:r w:rsidRPr="00357F14">
        <w:rPr>
          <w:rFonts w:ascii="Arial" w:hAnsi="Arial" w:cs="Arial"/>
          <w:sz w:val="22"/>
          <w:szCs w:val="22"/>
        </w:rPr>
        <w:t>Strony zgodnie oświadczają, że wszelkie płatności będą realizowane jedynie na rachunki bankowe znajdujące się w wykazie podmiotów prowadzonym przez Krajową Administrację Skarbową zgodnie z art. 96b ust. 3 pkt 13 ustawy z dnia 11 marca 2004 r. o podatku od towarów i usług (tzw. biała lista), oraz że wszelkie opóźnienia w płatnościach spowodowane brakiem numeru rachunku we wspomnianym wykazie nie będą stanowiły podstawy do naliczenia odsetek za opóźnienia w zapłacie, oraz żądania zapłaty rekompensaty i/lub zwrotu kosztów.</w:t>
      </w:r>
    </w:p>
    <w:p w14:paraId="290CE5E2" w14:textId="77777777" w:rsidR="00357F14" w:rsidRPr="00357F14" w:rsidRDefault="00357F14" w:rsidP="00357F14">
      <w:pPr>
        <w:numPr>
          <w:ilvl w:val="0"/>
          <w:numId w:val="9"/>
        </w:numPr>
        <w:tabs>
          <w:tab w:val="clear" w:pos="720"/>
          <w:tab w:val="left" w:pos="360"/>
        </w:tabs>
        <w:spacing w:line="276" w:lineRule="auto"/>
        <w:ind w:left="360"/>
        <w:jc w:val="both"/>
        <w:rPr>
          <w:rFonts w:ascii="Arial" w:hAnsi="Arial" w:cs="Arial"/>
          <w:sz w:val="22"/>
          <w:szCs w:val="22"/>
        </w:rPr>
      </w:pPr>
      <w:r w:rsidRPr="00357F14">
        <w:rPr>
          <w:rFonts w:ascii="Arial" w:hAnsi="Arial" w:cs="Arial"/>
          <w:sz w:val="22"/>
          <w:szCs w:val="22"/>
        </w:rPr>
        <w:t xml:space="preserve">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ustawowych za ten okres. </w:t>
      </w:r>
    </w:p>
    <w:p w14:paraId="6EDBE5F1" w14:textId="77777777" w:rsidR="00357F14" w:rsidRPr="00357F14" w:rsidRDefault="00357F14" w:rsidP="00357F14">
      <w:pPr>
        <w:numPr>
          <w:ilvl w:val="0"/>
          <w:numId w:val="9"/>
        </w:numPr>
        <w:tabs>
          <w:tab w:val="clear" w:pos="720"/>
          <w:tab w:val="left" w:pos="360"/>
        </w:tabs>
        <w:spacing w:line="276" w:lineRule="auto"/>
        <w:ind w:left="360"/>
        <w:jc w:val="both"/>
        <w:rPr>
          <w:rFonts w:ascii="Arial" w:hAnsi="Arial" w:cs="Arial"/>
          <w:sz w:val="22"/>
          <w:szCs w:val="22"/>
        </w:rPr>
      </w:pPr>
      <w:r w:rsidRPr="00357F14">
        <w:rPr>
          <w:rFonts w:ascii="Arial" w:hAnsi="Arial" w:cs="Arial"/>
          <w:sz w:val="22"/>
          <w:szCs w:val="22"/>
        </w:rPr>
        <w:t>Za datę zapłaty przyjmuje się datę obciążenia rachunku bankowego Zamawiającego.</w:t>
      </w:r>
    </w:p>
    <w:p w14:paraId="05113C66" w14:textId="77777777" w:rsidR="00357F14" w:rsidRPr="00357F14" w:rsidRDefault="00357F14" w:rsidP="00357F14">
      <w:pPr>
        <w:numPr>
          <w:ilvl w:val="0"/>
          <w:numId w:val="9"/>
        </w:numPr>
        <w:tabs>
          <w:tab w:val="clear" w:pos="720"/>
          <w:tab w:val="left" w:pos="360"/>
        </w:tabs>
        <w:spacing w:line="276" w:lineRule="auto"/>
        <w:ind w:left="360"/>
        <w:jc w:val="both"/>
        <w:rPr>
          <w:rFonts w:ascii="Arial" w:hAnsi="Arial" w:cs="Arial"/>
          <w:sz w:val="22"/>
          <w:szCs w:val="22"/>
        </w:rPr>
      </w:pPr>
      <w:r w:rsidRPr="00357F14">
        <w:rPr>
          <w:rFonts w:ascii="Arial" w:hAnsi="Arial" w:cs="Arial"/>
          <w:sz w:val="22"/>
          <w:szCs w:val="22"/>
        </w:rPr>
        <w:lastRenderedPageBreak/>
        <w:t>W przypadku przekroczenia terminu płatności Wykonawca ma prawo do naliczenia odsetek ustawowych za opóźnienie.</w:t>
      </w:r>
    </w:p>
    <w:p w14:paraId="0146D379" w14:textId="77777777" w:rsidR="00357F14" w:rsidRPr="00357F14" w:rsidRDefault="00357F14" w:rsidP="00357F14">
      <w:pPr>
        <w:numPr>
          <w:ilvl w:val="0"/>
          <w:numId w:val="9"/>
        </w:numPr>
        <w:tabs>
          <w:tab w:val="clear" w:pos="720"/>
          <w:tab w:val="left" w:pos="360"/>
        </w:tabs>
        <w:spacing w:line="276" w:lineRule="auto"/>
        <w:ind w:left="360"/>
        <w:jc w:val="both"/>
        <w:rPr>
          <w:rFonts w:ascii="Arial" w:hAnsi="Arial" w:cs="Arial"/>
          <w:sz w:val="22"/>
          <w:szCs w:val="22"/>
        </w:rPr>
      </w:pPr>
      <w:r w:rsidRPr="00357F14">
        <w:rPr>
          <w:rFonts w:ascii="Arial" w:hAnsi="Arial" w:cs="Arial"/>
          <w:sz w:val="22"/>
          <w:szCs w:val="22"/>
        </w:rPr>
        <w:t>Wykonawca zapewnia finansowanie przez siebie Inwestycji w części niepokrytej udziałem własnym Zamawiającego, na czas poprzedzający wypłaty z Promesy. Zapłata wynagrodzenia Wykonawcy inwestycji w całości nastąpi po wykonaniu inwestycji w terminie nie dłuższym niż 35 dni od dnia odbioru inwestycji przez Zamawiającego.</w:t>
      </w:r>
    </w:p>
    <w:p w14:paraId="152B8833" w14:textId="77777777" w:rsidR="00651674" w:rsidRDefault="00651674" w:rsidP="00357F14">
      <w:pPr>
        <w:tabs>
          <w:tab w:val="left" w:pos="360"/>
        </w:tabs>
        <w:spacing w:line="276" w:lineRule="auto"/>
        <w:ind w:left="360"/>
        <w:jc w:val="both"/>
        <w:rPr>
          <w:rFonts w:ascii="Arial" w:hAnsi="Arial" w:cs="Arial"/>
          <w:sz w:val="22"/>
          <w:szCs w:val="22"/>
        </w:rPr>
      </w:pPr>
    </w:p>
    <w:p w14:paraId="4214CBB1" w14:textId="77777777" w:rsidR="00651674" w:rsidRDefault="00651674">
      <w:pPr>
        <w:pStyle w:val="tyt"/>
        <w:keepNext w:val="0"/>
        <w:overflowPunct/>
        <w:spacing w:before="0" w:after="0" w:line="276" w:lineRule="auto"/>
        <w:textAlignment w:val="baseline"/>
        <w:rPr>
          <w:rFonts w:ascii="Arial" w:hAnsi="Arial" w:cs="Arial"/>
          <w:sz w:val="22"/>
          <w:szCs w:val="22"/>
          <w:highlight w:val="yellow"/>
        </w:rPr>
      </w:pPr>
    </w:p>
    <w:p w14:paraId="32D72F5D" w14:textId="77777777" w:rsidR="00651674" w:rsidRDefault="00655AD7">
      <w:pPr>
        <w:pStyle w:val="tyt"/>
        <w:keepNext w:val="0"/>
        <w:overflowPunct/>
        <w:spacing w:before="0" w:after="0" w:line="276" w:lineRule="auto"/>
        <w:textAlignment w:val="baseline"/>
        <w:rPr>
          <w:rFonts w:ascii="Arial" w:hAnsi="Arial" w:cs="Arial"/>
          <w:sz w:val="22"/>
          <w:szCs w:val="22"/>
        </w:rPr>
      </w:pPr>
      <w:r>
        <w:rPr>
          <w:rFonts w:ascii="Arial" w:hAnsi="Arial" w:cs="Arial"/>
          <w:sz w:val="22"/>
          <w:szCs w:val="22"/>
        </w:rPr>
        <w:t>§ 12. Płatności Podwykonawców</w:t>
      </w:r>
    </w:p>
    <w:p w14:paraId="0440CDCB" w14:textId="77777777" w:rsidR="00651674" w:rsidRDefault="00655AD7">
      <w:pPr>
        <w:numPr>
          <w:ilvl w:val="0"/>
          <w:numId w:val="17"/>
        </w:numPr>
        <w:tabs>
          <w:tab w:val="left" w:pos="360"/>
        </w:tabs>
        <w:overflowPunct w:val="0"/>
        <w:spacing w:line="276" w:lineRule="auto"/>
        <w:ind w:left="360"/>
        <w:jc w:val="both"/>
        <w:textAlignment w:val="auto"/>
        <w:rPr>
          <w:rFonts w:ascii="Arial" w:hAnsi="Arial" w:cs="Arial"/>
          <w:sz w:val="22"/>
          <w:szCs w:val="22"/>
        </w:rPr>
      </w:pPr>
      <w:r>
        <w:rPr>
          <w:rFonts w:ascii="Arial" w:hAnsi="Arial" w:cs="Arial"/>
          <w:sz w:val="22"/>
          <w:szCs w:val="22"/>
        </w:rPr>
        <w:t>W przypadku zawarcia umowy o podwykonawstwo Wykonawca jest zobowiązany do dokonania zapłaty we własnym zakresie wynagrodzenia należnego podwykonawcy z zachowaniem terminów określonych umową.</w:t>
      </w:r>
    </w:p>
    <w:p w14:paraId="45239167" w14:textId="77777777" w:rsidR="00651674" w:rsidRDefault="00655AD7">
      <w:pPr>
        <w:numPr>
          <w:ilvl w:val="0"/>
          <w:numId w:val="17"/>
        </w:numPr>
        <w:tabs>
          <w:tab w:val="left" w:pos="360"/>
        </w:tabs>
        <w:overflowPunct w:val="0"/>
        <w:spacing w:line="276" w:lineRule="auto"/>
        <w:ind w:left="360"/>
        <w:jc w:val="both"/>
        <w:textAlignment w:val="auto"/>
        <w:rPr>
          <w:rFonts w:ascii="Arial" w:hAnsi="Arial" w:cs="Arial"/>
          <w:sz w:val="22"/>
          <w:szCs w:val="22"/>
        </w:rPr>
      </w:pPr>
      <w:r>
        <w:rPr>
          <w:rFonts w:ascii="Arial" w:hAnsi="Arial" w:cs="Arial"/>
          <w:sz w:val="22"/>
          <w:szCs w:val="22"/>
        </w:rPr>
        <w:t xml:space="preserve">Warunkiem zapłaty Wykonawcy przez Zamawiającego wynagrodzenia jest </w:t>
      </w:r>
      <w:r>
        <w:rPr>
          <w:rFonts w:ascii="Arial" w:hAnsi="Arial" w:cs="Arial"/>
          <w:b/>
          <w:bCs/>
          <w:sz w:val="22"/>
          <w:szCs w:val="22"/>
        </w:rPr>
        <w:t>przedstawienie wraz ze złożoną fakturą dowodów zapłaty wymagalnego wynagrodzenia Podwykonawcom i dalszym Podwykonawcom,</w:t>
      </w:r>
      <w:r>
        <w:rPr>
          <w:rFonts w:ascii="Arial" w:hAnsi="Arial" w:cs="Arial"/>
          <w:sz w:val="22"/>
          <w:szCs w:val="22"/>
        </w:rPr>
        <w:t xml:space="preserve"> o których mowa w § 8 umowy, biorącym udział w realizacji zamówienia lub przedstawienie oświadczenia Wykonawcy, że umowa została zrealizowana bez udziału podwykonawców (jeżeli faktycznie Wykonawca nie zgłosił Podwykonawców). Wykonawca zobowiązany jest do przedstawienia Zamawiającemu, wraz z fakturą, w szczególności </w:t>
      </w:r>
      <w:r>
        <w:rPr>
          <w:rFonts w:ascii="Arial" w:hAnsi="Arial" w:cs="Arial"/>
          <w:b/>
          <w:bCs/>
          <w:sz w:val="22"/>
          <w:szCs w:val="22"/>
        </w:rPr>
        <w:t>kopii faktur/rachunków wystawionych przez Podwykonawców/dalszych Podwykonawców oraz dokumentów wskazujących na dokonanie przelewów na rachunek bankowy Podwykonawców/dalszych Podwykonawców.</w:t>
      </w:r>
      <w:r>
        <w:rPr>
          <w:rFonts w:ascii="Arial" w:hAnsi="Arial" w:cs="Arial"/>
          <w:sz w:val="22"/>
          <w:szCs w:val="22"/>
        </w:rPr>
        <w:t xml:space="preserve"> Brak ww. dokumentów będzie skutkował wstrzymaniem zapłaty należnej Wykonawcy, bez żadnych konsekwencji dla zamawiającego wynikających z nieterminowej zapłaty wynagrodzenia należnego Wykonawcy.</w:t>
      </w:r>
    </w:p>
    <w:p w14:paraId="008E0027" w14:textId="77777777" w:rsidR="00651674" w:rsidRDefault="00655AD7">
      <w:pPr>
        <w:numPr>
          <w:ilvl w:val="0"/>
          <w:numId w:val="17"/>
        </w:numPr>
        <w:tabs>
          <w:tab w:val="left" w:pos="360"/>
        </w:tabs>
        <w:overflowPunct w:val="0"/>
        <w:spacing w:line="276" w:lineRule="auto"/>
        <w:ind w:left="360"/>
        <w:jc w:val="both"/>
        <w:textAlignment w:val="auto"/>
        <w:rPr>
          <w:rFonts w:ascii="Arial" w:hAnsi="Arial" w:cs="Arial"/>
          <w:sz w:val="22"/>
          <w:szCs w:val="22"/>
        </w:rPr>
      </w:pPr>
      <w:r>
        <w:rPr>
          <w:rFonts w:ascii="Arial" w:hAnsi="Arial" w:cs="Arial"/>
          <w:sz w:val="22"/>
          <w:szCs w:val="22"/>
        </w:rPr>
        <w:t>W przypadku nieprzedstawienia przez Wykonawcę wszystkich dowodów zapłaty wstrzymuje się wypłatę należnego wynagrodzenia w części równej sumie kwot wynikających z nieprzedstawionych dowodów zapłaty.</w:t>
      </w:r>
    </w:p>
    <w:p w14:paraId="62A88293" w14:textId="77777777" w:rsidR="00651674" w:rsidRDefault="00655AD7">
      <w:pPr>
        <w:numPr>
          <w:ilvl w:val="0"/>
          <w:numId w:val="17"/>
        </w:numPr>
        <w:tabs>
          <w:tab w:val="left" w:pos="360"/>
        </w:tabs>
        <w:overflowPunct w:val="0"/>
        <w:spacing w:line="276" w:lineRule="auto"/>
        <w:ind w:left="360"/>
        <w:jc w:val="both"/>
        <w:textAlignment w:val="auto"/>
        <w:rPr>
          <w:rFonts w:ascii="Arial" w:hAnsi="Arial" w:cs="Arial"/>
          <w:sz w:val="22"/>
          <w:szCs w:val="22"/>
        </w:rPr>
      </w:pPr>
      <w:r>
        <w:rPr>
          <w:rFonts w:ascii="Arial" w:hAnsi="Arial" w:cs="Arial"/>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75A63A43" w14:textId="77777777" w:rsidR="00651674" w:rsidRDefault="00655AD7">
      <w:pPr>
        <w:numPr>
          <w:ilvl w:val="0"/>
          <w:numId w:val="17"/>
        </w:numPr>
        <w:tabs>
          <w:tab w:val="left" w:pos="360"/>
        </w:tabs>
        <w:overflowPunct w:val="0"/>
        <w:spacing w:line="276" w:lineRule="auto"/>
        <w:ind w:left="360"/>
        <w:jc w:val="both"/>
        <w:textAlignment w:val="auto"/>
        <w:rPr>
          <w:rFonts w:ascii="Arial" w:hAnsi="Arial" w:cs="Arial"/>
          <w:sz w:val="22"/>
          <w:szCs w:val="22"/>
        </w:rPr>
      </w:pPr>
      <w:r>
        <w:rPr>
          <w:rFonts w:ascii="Arial" w:hAnsi="Arial" w:cs="Arial"/>
          <w:sz w:val="22"/>
          <w:szCs w:val="22"/>
        </w:rPr>
        <w:t>Wynagrodzenie, o którym mowa w ust. 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516011F" w14:textId="77777777" w:rsidR="00651674" w:rsidRDefault="00655AD7">
      <w:pPr>
        <w:numPr>
          <w:ilvl w:val="0"/>
          <w:numId w:val="17"/>
        </w:numPr>
        <w:tabs>
          <w:tab w:val="left" w:pos="360"/>
        </w:tabs>
        <w:overflowPunct w:val="0"/>
        <w:spacing w:line="276" w:lineRule="auto"/>
        <w:ind w:left="360"/>
        <w:jc w:val="both"/>
        <w:textAlignment w:val="auto"/>
        <w:rPr>
          <w:rFonts w:ascii="Arial" w:hAnsi="Arial" w:cs="Arial"/>
          <w:sz w:val="22"/>
          <w:szCs w:val="22"/>
        </w:rPr>
      </w:pPr>
      <w:r>
        <w:rPr>
          <w:rFonts w:ascii="Arial" w:hAnsi="Arial" w:cs="Arial"/>
          <w:sz w:val="22"/>
          <w:szCs w:val="22"/>
        </w:rPr>
        <w:t>Bezpośrednia zapłata obejmuje wyłącznie należne wynagrodzenie, bez odsetek, należnych podwykonawcy lub dalszemu podwykonawcy.</w:t>
      </w:r>
    </w:p>
    <w:p w14:paraId="3835C194" w14:textId="77777777" w:rsidR="00651674" w:rsidRDefault="00655AD7">
      <w:pPr>
        <w:numPr>
          <w:ilvl w:val="0"/>
          <w:numId w:val="17"/>
        </w:numPr>
        <w:tabs>
          <w:tab w:val="left" w:pos="360"/>
        </w:tabs>
        <w:overflowPunct w:val="0"/>
        <w:spacing w:line="276" w:lineRule="auto"/>
        <w:ind w:left="360"/>
        <w:jc w:val="both"/>
        <w:textAlignment w:val="auto"/>
        <w:rPr>
          <w:rFonts w:ascii="Arial" w:hAnsi="Arial" w:cs="Arial"/>
          <w:sz w:val="22"/>
          <w:szCs w:val="22"/>
        </w:rPr>
      </w:pPr>
      <w:r>
        <w:rPr>
          <w:rFonts w:ascii="Arial" w:hAnsi="Arial" w:cs="Arial"/>
          <w:sz w:val="22"/>
          <w:szCs w:val="22"/>
        </w:rPr>
        <w:t xml:space="preserve">Zamawiający, przed dokonaniem bezpośredniej zapłaty, umożliwi wykonawcy zgłoszenie, pisemnie, uwag dotyczących zasadności bezpośredniej zapłaty wynagrodzenia podwykonawcy lub dalszemu podwykonawcy. Zamawiający poinformuje o terminie zgłaszania uwag nie krótszym niż 7 dni od dnia doręczenia tej informacji. W uwagach nie </w:t>
      </w:r>
      <w:r>
        <w:rPr>
          <w:rFonts w:ascii="Arial" w:hAnsi="Arial" w:cs="Arial"/>
          <w:sz w:val="22"/>
          <w:szCs w:val="22"/>
        </w:rPr>
        <w:lastRenderedPageBreak/>
        <w:t>można powoływać się na potrącenie roszczeń wykonawcy względem podwykonawcy niezwiązanych z realizacją umowy o podwykonawstwo.</w:t>
      </w:r>
    </w:p>
    <w:p w14:paraId="015010E7" w14:textId="77777777" w:rsidR="00651674" w:rsidRDefault="00655AD7">
      <w:pPr>
        <w:numPr>
          <w:ilvl w:val="0"/>
          <w:numId w:val="17"/>
        </w:numPr>
        <w:tabs>
          <w:tab w:val="left" w:pos="360"/>
        </w:tabs>
        <w:overflowPunct w:val="0"/>
        <w:spacing w:line="276" w:lineRule="auto"/>
        <w:ind w:left="360"/>
        <w:jc w:val="both"/>
        <w:textAlignment w:val="auto"/>
        <w:rPr>
          <w:rFonts w:ascii="Arial" w:hAnsi="Arial" w:cs="Arial"/>
          <w:sz w:val="22"/>
          <w:szCs w:val="22"/>
        </w:rPr>
      </w:pPr>
      <w:r>
        <w:rPr>
          <w:rFonts w:ascii="Arial" w:hAnsi="Arial" w:cs="Arial"/>
          <w:sz w:val="22"/>
          <w:szCs w:val="22"/>
        </w:rPr>
        <w:t>W przypadku zgłoszenia uwag, o których mowa w ust. 7, w terminie wskazanym przez zamawiającego, zamawiający może:</w:t>
      </w:r>
    </w:p>
    <w:p w14:paraId="77A521FD" w14:textId="77777777" w:rsidR="00651674" w:rsidRDefault="00655AD7">
      <w:pPr>
        <w:pStyle w:val="Akapitzlist"/>
        <w:numPr>
          <w:ilvl w:val="0"/>
          <w:numId w:val="37"/>
        </w:numPr>
        <w:overflowPunct w:val="0"/>
        <w:spacing w:line="276" w:lineRule="auto"/>
        <w:ind w:hanging="294"/>
        <w:contextualSpacing/>
        <w:jc w:val="both"/>
        <w:textAlignment w:val="auto"/>
        <w:rPr>
          <w:rFonts w:ascii="Arial" w:hAnsi="Arial" w:cs="Arial"/>
          <w:sz w:val="22"/>
          <w:szCs w:val="22"/>
        </w:rPr>
      </w:pPr>
      <w:r>
        <w:rPr>
          <w:rFonts w:ascii="Arial" w:hAnsi="Arial" w:cs="Arial"/>
          <w:sz w:val="22"/>
          <w:szCs w:val="22"/>
        </w:rPr>
        <w:t>nie dokonać bezpośredniej zapłaty wynagrodzenia podwykonawcy lub dalszemu podwykonawcy, jeżeli wykonawca wykaże niezasadność takiej zapłaty albo</w:t>
      </w:r>
    </w:p>
    <w:p w14:paraId="1515F055" w14:textId="77777777" w:rsidR="00651674" w:rsidRDefault="00655AD7">
      <w:pPr>
        <w:pStyle w:val="Akapitzlist"/>
        <w:numPr>
          <w:ilvl w:val="0"/>
          <w:numId w:val="37"/>
        </w:numPr>
        <w:overflowPunct w:val="0"/>
        <w:spacing w:line="276" w:lineRule="auto"/>
        <w:ind w:hanging="294"/>
        <w:contextualSpacing/>
        <w:jc w:val="both"/>
        <w:textAlignment w:val="auto"/>
        <w:rPr>
          <w:rFonts w:ascii="Arial" w:hAnsi="Arial" w:cs="Arial"/>
          <w:sz w:val="22"/>
          <w:szCs w:val="22"/>
        </w:rPr>
      </w:pPr>
      <w:r>
        <w:rPr>
          <w:rFonts w:ascii="Arial" w:hAnsi="Arial" w:cs="Arial"/>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5B1B0D8" w14:textId="77777777" w:rsidR="00651674" w:rsidRDefault="00655AD7">
      <w:pPr>
        <w:pStyle w:val="Akapitzlist"/>
        <w:numPr>
          <w:ilvl w:val="0"/>
          <w:numId w:val="37"/>
        </w:numPr>
        <w:overflowPunct w:val="0"/>
        <w:spacing w:line="276" w:lineRule="auto"/>
        <w:ind w:hanging="294"/>
        <w:contextualSpacing/>
        <w:jc w:val="both"/>
        <w:textAlignment w:val="auto"/>
        <w:rPr>
          <w:rFonts w:ascii="Arial" w:hAnsi="Arial" w:cs="Arial"/>
          <w:sz w:val="22"/>
          <w:szCs w:val="22"/>
        </w:rPr>
      </w:pPr>
      <w:r>
        <w:rPr>
          <w:rFonts w:ascii="Arial" w:hAnsi="Arial" w:cs="Arial"/>
          <w:sz w:val="22"/>
          <w:szCs w:val="22"/>
        </w:rPr>
        <w:t>dokonać bezpośredniej zapłaty wynagrodzenia podwykonawcy lub dalszemu podwykonawcy, jeżeli podwykonawca lub dalszy podwykonawca wykaże zasadność takiej zapłaty.</w:t>
      </w:r>
    </w:p>
    <w:p w14:paraId="0CD9F848" w14:textId="77777777" w:rsidR="00651674" w:rsidRDefault="00655AD7">
      <w:pPr>
        <w:numPr>
          <w:ilvl w:val="0"/>
          <w:numId w:val="17"/>
        </w:numPr>
        <w:tabs>
          <w:tab w:val="left" w:pos="360"/>
        </w:tabs>
        <w:overflowPunct w:val="0"/>
        <w:spacing w:line="276" w:lineRule="auto"/>
        <w:ind w:left="360"/>
        <w:jc w:val="both"/>
        <w:textAlignment w:val="auto"/>
        <w:rPr>
          <w:rFonts w:ascii="Arial" w:hAnsi="Arial" w:cs="Arial"/>
          <w:sz w:val="22"/>
          <w:szCs w:val="22"/>
        </w:rPr>
      </w:pPr>
      <w:r>
        <w:rPr>
          <w:rFonts w:ascii="Arial" w:hAnsi="Arial" w:cs="Arial"/>
          <w:sz w:val="22"/>
          <w:szCs w:val="22"/>
        </w:rPr>
        <w:t>W przypadku dokonania bezpośredniej zapłaty podwykonawcy lub dalszemu podwykonawcy zamawiający potrąca kwotę wypłaconego wynagrodzenia z wynagrodzenia należnego wykonawcy.</w:t>
      </w:r>
    </w:p>
    <w:p w14:paraId="2116A345" w14:textId="77777777" w:rsidR="00651674" w:rsidRDefault="00655AD7">
      <w:pPr>
        <w:numPr>
          <w:ilvl w:val="0"/>
          <w:numId w:val="17"/>
        </w:numPr>
        <w:tabs>
          <w:tab w:val="left" w:pos="360"/>
        </w:tabs>
        <w:overflowPunct w:val="0"/>
        <w:spacing w:line="276" w:lineRule="auto"/>
        <w:ind w:left="360"/>
        <w:jc w:val="both"/>
        <w:textAlignment w:val="auto"/>
        <w:rPr>
          <w:rFonts w:ascii="Arial" w:hAnsi="Arial" w:cs="Arial"/>
          <w:sz w:val="22"/>
          <w:szCs w:val="22"/>
        </w:rPr>
      </w:pPr>
      <w:r>
        <w:rPr>
          <w:rFonts w:ascii="Arial" w:hAnsi="Arial" w:cs="Arial"/>
          <w:sz w:val="22"/>
          <w:szCs w:val="22"/>
        </w:rPr>
        <w:t>Konieczność wielokrotnego dokonywania bezpośredniej zapłaty podwykonawcy lub dalszemu podwykonawcy lub konieczność dokonania bezpośrednich zapłat na sumę większą niż 5 % wartości umowy może stanowić podstawę do odstąpienia od umowy.</w:t>
      </w:r>
    </w:p>
    <w:p w14:paraId="7C8261FC" w14:textId="77777777" w:rsidR="00651674" w:rsidRDefault="00655AD7">
      <w:pPr>
        <w:numPr>
          <w:ilvl w:val="0"/>
          <w:numId w:val="17"/>
        </w:numPr>
        <w:tabs>
          <w:tab w:val="left" w:pos="360"/>
        </w:tabs>
        <w:overflowPunct w:val="0"/>
        <w:spacing w:line="276" w:lineRule="auto"/>
        <w:ind w:left="360"/>
        <w:jc w:val="both"/>
        <w:textAlignment w:val="auto"/>
        <w:rPr>
          <w:rFonts w:ascii="Arial" w:hAnsi="Arial" w:cs="Arial"/>
          <w:sz w:val="22"/>
          <w:szCs w:val="22"/>
        </w:rPr>
      </w:pPr>
      <w:r>
        <w:rPr>
          <w:rFonts w:ascii="Arial" w:hAnsi="Arial" w:cs="Arial"/>
          <w:sz w:val="22"/>
          <w:szCs w:val="22"/>
        </w:rPr>
        <w:t xml:space="preserve">W przypadku, gdy zamawiający zapłaci podwykonawcy lub dalszemu podwykonawcy należność, za zapłatę której ponosi solidarną odpowiedzialność z wykonawcą, wykonawca zobowiązany będzie do zwrotu zamawiającemu całej zapłaconej przez zamawiającego kwoty. Zamawiający według własnego uznania będzie uprawniony do potrącenia wypłaconego wynagrodzenia z wynagrodzenia należnego </w:t>
      </w:r>
      <w:proofErr w:type="gramStart"/>
      <w:r>
        <w:rPr>
          <w:rFonts w:ascii="Arial" w:hAnsi="Arial" w:cs="Arial"/>
          <w:sz w:val="22"/>
          <w:szCs w:val="22"/>
        </w:rPr>
        <w:t>wykonawcy,</w:t>
      </w:r>
      <w:proofErr w:type="gramEnd"/>
      <w:r>
        <w:rPr>
          <w:rFonts w:ascii="Arial" w:hAnsi="Arial" w:cs="Arial"/>
          <w:sz w:val="22"/>
          <w:szCs w:val="22"/>
        </w:rPr>
        <w:t xml:space="preserve"> bądź zabezpieczenia należytego wykonania umowy, bądź dochodzenia zwrotu całej kwoty od Wykonawcy na zasadach ogólnych.</w:t>
      </w:r>
    </w:p>
    <w:p w14:paraId="30F5EB2C" w14:textId="77777777" w:rsidR="00651674" w:rsidRDefault="00651674">
      <w:pPr>
        <w:pStyle w:val="tyt"/>
        <w:keepNext w:val="0"/>
        <w:overflowPunct/>
        <w:spacing w:before="0" w:after="0" w:line="276" w:lineRule="auto"/>
        <w:textAlignment w:val="baseline"/>
        <w:rPr>
          <w:rFonts w:ascii="Arial" w:hAnsi="Arial" w:cs="Arial"/>
          <w:sz w:val="22"/>
          <w:szCs w:val="22"/>
          <w:highlight w:val="yellow"/>
        </w:rPr>
      </w:pPr>
    </w:p>
    <w:p w14:paraId="654BBCBE" w14:textId="77777777" w:rsidR="00651674" w:rsidRDefault="00655AD7">
      <w:pPr>
        <w:pStyle w:val="tyt"/>
        <w:keepNext w:val="0"/>
        <w:overflowPunct/>
        <w:spacing w:before="0" w:after="0" w:line="276" w:lineRule="auto"/>
        <w:textAlignment w:val="baseline"/>
        <w:rPr>
          <w:rFonts w:ascii="Arial" w:hAnsi="Arial" w:cs="Arial"/>
          <w:sz w:val="22"/>
          <w:szCs w:val="22"/>
        </w:rPr>
      </w:pPr>
      <w:r>
        <w:rPr>
          <w:rFonts w:ascii="Arial" w:hAnsi="Arial" w:cs="Arial"/>
          <w:sz w:val="22"/>
          <w:szCs w:val="22"/>
        </w:rPr>
        <w:t>§ 13. Wierzytelności</w:t>
      </w:r>
    </w:p>
    <w:p w14:paraId="2594A2FC" w14:textId="77777777" w:rsidR="00651674" w:rsidRDefault="00655AD7">
      <w:pPr>
        <w:pStyle w:val="tyt"/>
        <w:keepNext w:val="0"/>
        <w:overflowPunct/>
        <w:spacing w:before="0" w:after="0" w:line="276" w:lineRule="auto"/>
        <w:jc w:val="both"/>
        <w:textAlignment w:val="baseline"/>
        <w:rPr>
          <w:rFonts w:ascii="Arial" w:hAnsi="Arial" w:cs="Arial"/>
          <w:b w:val="0"/>
          <w:bCs w:val="0"/>
          <w:sz w:val="22"/>
          <w:szCs w:val="22"/>
        </w:rPr>
      </w:pPr>
      <w:r>
        <w:rPr>
          <w:rFonts w:ascii="Arial" w:hAnsi="Arial" w:cs="Arial"/>
          <w:b w:val="0"/>
          <w:bCs w:val="0"/>
          <w:sz w:val="22"/>
          <w:szCs w:val="22"/>
        </w:rPr>
        <w:t xml:space="preserve">Dokonywanie przelewu wierzytelności, cesji wierzytelności oraz podpisywanie wszelkich innych umów przez Wykonawcę, z których treści będzie wynikało prawo do dochodzenia bezpośrednio zapłaty i roszczeń finansowych od Gminy </w:t>
      </w:r>
      <w:r w:rsidR="00357F14">
        <w:rPr>
          <w:rFonts w:ascii="Arial" w:hAnsi="Arial" w:cs="Arial"/>
          <w:b w:val="0"/>
          <w:bCs w:val="0"/>
          <w:sz w:val="22"/>
          <w:szCs w:val="22"/>
        </w:rPr>
        <w:t>Siemień</w:t>
      </w:r>
      <w:r>
        <w:rPr>
          <w:rFonts w:ascii="Arial" w:hAnsi="Arial" w:cs="Arial"/>
          <w:b w:val="0"/>
          <w:bCs w:val="0"/>
          <w:sz w:val="22"/>
          <w:szCs w:val="22"/>
        </w:rPr>
        <w:t xml:space="preserve"> wymaga w pierwszej kolejności uzyskania przez Wykonawcę pisemnej zgody Zamawiającego.</w:t>
      </w:r>
    </w:p>
    <w:p w14:paraId="523D6ED8" w14:textId="77777777" w:rsidR="00651674" w:rsidRDefault="00651674">
      <w:pPr>
        <w:pStyle w:val="tyt"/>
        <w:keepNext w:val="0"/>
        <w:overflowPunct/>
        <w:spacing w:before="0" w:after="0" w:line="276" w:lineRule="auto"/>
        <w:jc w:val="both"/>
        <w:textAlignment w:val="baseline"/>
        <w:rPr>
          <w:rFonts w:ascii="Arial" w:hAnsi="Arial" w:cs="Arial"/>
          <w:sz w:val="22"/>
          <w:szCs w:val="22"/>
        </w:rPr>
      </w:pPr>
    </w:p>
    <w:p w14:paraId="19D23162" w14:textId="77777777" w:rsidR="00651674" w:rsidRDefault="00655AD7">
      <w:pPr>
        <w:pStyle w:val="tyt"/>
        <w:keepNext w:val="0"/>
        <w:overflowPunct/>
        <w:spacing w:before="0" w:after="0" w:line="276" w:lineRule="auto"/>
        <w:textAlignment w:val="baseline"/>
        <w:rPr>
          <w:rFonts w:ascii="Arial" w:hAnsi="Arial" w:cs="Arial"/>
          <w:sz w:val="22"/>
          <w:szCs w:val="22"/>
        </w:rPr>
      </w:pPr>
      <w:r>
        <w:rPr>
          <w:rFonts w:ascii="Arial" w:hAnsi="Arial" w:cs="Arial"/>
          <w:sz w:val="22"/>
          <w:szCs w:val="22"/>
        </w:rPr>
        <w:t>Rozdział VI – ODBIORY ROBÓT</w:t>
      </w:r>
    </w:p>
    <w:p w14:paraId="2FBD3912" w14:textId="77777777" w:rsidR="00651674" w:rsidRDefault="00655AD7">
      <w:pPr>
        <w:pStyle w:val="tyt"/>
        <w:keepNext w:val="0"/>
        <w:overflowPunct/>
        <w:spacing w:before="0" w:after="0" w:line="276" w:lineRule="auto"/>
        <w:textAlignment w:val="baseline"/>
        <w:rPr>
          <w:rFonts w:ascii="Arial" w:hAnsi="Arial" w:cs="Arial"/>
          <w:sz w:val="22"/>
          <w:szCs w:val="22"/>
        </w:rPr>
      </w:pPr>
      <w:r>
        <w:rPr>
          <w:rFonts w:ascii="Arial" w:hAnsi="Arial" w:cs="Arial"/>
          <w:sz w:val="22"/>
          <w:szCs w:val="22"/>
        </w:rPr>
        <w:t>§ 14. Odbiór robót</w:t>
      </w:r>
    </w:p>
    <w:p w14:paraId="0943316C" w14:textId="77777777" w:rsidR="00651674" w:rsidRDefault="00655AD7">
      <w:pPr>
        <w:widowControl w:val="0"/>
        <w:numPr>
          <w:ilvl w:val="0"/>
          <w:numId w:val="45"/>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Roboty zanikające i ulegające zakryciu odbierane są przez Inspektora nadzoru inwestorskiego odpowiedniej branż</w:t>
      </w:r>
      <w:r w:rsidR="00357F14">
        <w:rPr>
          <w:rFonts w:ascii="Arial" w:hAnsi="Arial" w:cs="Arial"/>
          <w:sz w:val="22"/>
          <w:szCs w:val="22"/>
        </w:rPr>
        <w:t>y</w:t>
      </w:r>
      <w:r>
        <w:rPr>
          <w:rFonts w:ascii="Arial" w:hAnsi="Arial" w:cs="Arial"/>
          <w:sz w:val="22"/>
          <w:szCs w:val="22"/>
        </w:rPr>
        <w:t xml:space="preserve">. </w:t>
      </w:r>
    </w:p>
    <w:p w14:paraId="71CBB374" w14:textId="77777777" w:rsidR="00651674" w:rsidRDefault="00655AD7">
      <w:pPr>
        <w:widowControl w:val="0"/>
        <w:numPr>
          <w:ilvl w:val="0"/>
          <w:numId w:val="45"/>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Odbiory częściowe i odbiór końcowy dokonywane są komisyjnie przez Inspektora nadzoru inwestorskiego i przedstawicieli Zamawiającego przy obowiązkowym udziale kierownika budowy.</w:t>
      </w:r>
    </w:p>
    <w:p w14:paraId="2EB06453" w14:textId="77777777" w:rsidR="00651674" w:rsidRDefault="00655AD7">
      <w:pPr>
        <w:widowControl w:val="0"/>
        <w:numPr>
          <w:ilvl w:val="0"/>
          <w:numId w:val="45"/>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 xml:space="preserve">Roboty nie zostaną odebrane do czasu przeprowadzenia przewidzianych przepisami prawa weryfikacji i prób na koszt Wykonawcy. Wykonawca zobowiązany jest zawiadomić Inspektorów nadzoru inwestorskiego odpowiednich branż o dacie przeprowadzenia weryfikacji, prób i sprawdzeń. </w:t>
      </w:r>
    </w:p>
    <w:p w14:paraId="40058F4E" w14:textId="77777777" w:rsidR="00651674" w:rsidRDefault="00655AD7">
      <w:pPr>
        <w:widowControl w:val="0"/>
        <w:numPr>
          <w:ilvl w:val="0"/>
          <w:numId w:val="45"/>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 xml:space="preserve">Jeżeli w toku czynności odbioru częściowego zostanie stwierdzone, że roboty budowlane </w:t>
      </w:r>
      <w:r>
        <w:rPr>
          <w:rFonts w:ascii="Arial" w:hAnsi="Arial" w:cs="Arial"/>
          <w:sz w:val="22"/>
          <w:szCs w:val="22"/>
        </w:rPr>
        <w:lastRenderedPageBreak/>
        <w:t xml:space="preserve">będące przedmiotem danego etapu umowy nie są gotowe do odbioru z powodu ich niezakończenia, wystąpienia istotnych wad, lub z powodu nieprzeprowadzenia wymaganych prób i sprawdzeń, Zamawiający może przerwać odbiór robót wyznaczając Wykonawcy termin do wykonania robót, usunięcia wad lub przeprowadzenia prób i sprawdzeń, uwzględniający ich techniczną złożoność, a po jego upływie powrócić do wykonywania czynności odbioru częściowego. </w:t>
      </w:r>
    </w:p>
    <w:p w14:paraId="3057844B" w14:textId="77777777" w:rsidR="00651674" w:rsidRDefault="00651674">
      <w:pPr>
        <w:spacing w:line="276" w:lineRule="auto"/>
        <w:jc w:val="both"/>
        <w:rPr>
          <w:rFonts w:ascii="Arial" w:hAnsi="Arial" w:cs="Arial"/>
          <w:sz w:val="22"/>
          <w:szCs w:val="22"/>
          <w:highlight w:val="yellow"/>
        </w:rPr>
      </w:pPr>
    </w:p>
    <w:p w14:paraId="287B0CBC" w14:textId="77777777" w:rsidR="00651674" w:rsidRDefault="00655AD7">
      <w:pPr>
        <w:spacing w:line="276" w:lineRule="auto"/>
        <w:jc w:val="center"/>
        <w:rPr>
          <w:rFonts w:ascii="Arial" w:hAnsi="Arial" w:cs="Arial"/>
          <w:b/>
          <w:sz w:val="22"/>
          <w:szCs w:val="22"/>
        </w:rPr>
      </w:pPr>
      <w:r>
        <w:rPr>
          <w:rFonts w:ascii="Arial" w:hAnsi="Arial" w:cs="Arial"/>
          <w:b/>
          <w:sz w:val="22"/>
          <w:szCs w:val="22"/>
        </w:rPr>
        <w:t>§ 15. Gotowość do odbioru robót</w:t>
      </w:r>
    </w:p>
    <w:p w14:paraId="13A459D2" w14:textId="77777777" w:rsidR="00651674" w:rsidRDefault="00655AD7">
      <w:pPr>
        <w:numPr>
          <w:ilvl w:val="0"/>
          <w:numId w:val="6"/>
        </w:numPr>
        <w:spacing w:line="276" w:lineRule="auto"/>
        <w:jc w:val="both"/>
        <w:rPr>
          <w:rFonts w:ascii="Arial" w:hAnsi="Arial" w:cs="Arial"/>
          <w:sz w:val="22"/>
          <w:szCs w:val="22"/>
        </w:rPr>
      </w:pPr>
      <w:r>
        <w:rPr>
          <w:rFonts w:ascii="Arial" w:hAnsi="Arial" w:cs="Arial"/>
          <w:sz w:val="22"/>
          <w:szCs w:val="22"/>
        </w:rPr>
        <w:t xml:space="preserve">Gotowość do odbiorów robót zanikających, ulegających zakryciu Wykonawca będzie zgłaszał Inspektorowi nadzoru inwestorskiego wpisem w dzienniku budowy. Inspektor ma obowiązek przystąpić do odbioru robót w terminie do3 dni </w:t>
      </w:r>
      <w:proofErr w:type="spellStart"/>
      <w:r>
        <w:rPr>
          <w:rFonts w:ascii="Arial" w:hAnsi="Arial" w:cs="Arial"/>
          <w:sz w:val="22"/>
          <w:szCs w:val="22"/>
        </w:rPr>
        <w:t>roboczychod</w:t>
      </w:r>
      <w:proofErr w:type="spellEnd"/>
      <w:r>
        <w:rPr>
          <w:rFonts w:ascii="Arial" w:hAnsi="Arial" w:cs="Arial"/>
          <w:sz w:val="22"/>
          <w:szCs w:val="22"/>
        </w:rPr>
        <w:t xml:space="preserve"> daty wpisu do dziennika budowy.</w:t>
      </w:r>
    </w:p>
    <w:p w14:paraId="231698BE" w14:textId="77777777" w:rsidR="00651674" w:rsidRDefault="00655AD7">
      <w:pPr>
        <w:numPr>
          <w:ilvl w:val="0"/>
          <w:numId w:val="6"/>
        </w:numPr>
        <w:spacing w:line="276" w:lineRule="auto"/>
        <w:jc w:val="both"/>
        <w:rPr>
          <w:rFonts w:ascii="Arial" w:hAnsi="Arial" w:cs="Arial"/>
          <w:sz w:val="22"/>
          <w:szCs w:val="22"/>
        </w:rPr>
      </w:pPr>
      <w:r>
        <w:rPr>
          <w:rFonts w:ascii="Arial" w:hAnsi="Arial" w:cs="Arial"/>
          <w:sz w:val="22"/>
          <w:szCs w:val="22"/>
        </w:rPr>
        <w:t>Gotowość do odbiorów częściowych i odbioru końcowego robót Wykonawca zgłosi w formie pisemnej Zamawiającemu oraz Inspektorowi nadzoru inwestorskiego.</w:t>
      </w:r>
    </w:p>
    <w:p w14:paraId="34EE877E" w14:textId="77777777" w:rsidR="00651674" w:rsidRDefault="00655AD7">
      <w:pPr>
        <w:numPr>
          <w:ilvl w:val="0"/>
          <w:numId w:val="6"/>
        </w:numPr>
        <w:spacing w:line="276" w:lineRule="auto"/>
        <w:jc w:val="both"/>
        <w:rPr>
          <w:rFonts w:ascii="Arial" w:hAnsi="Arial" w:cs="Arial"/>
          <w:sz w:val="22"/>
          <w:szCs w:val="22"/>
        </w:rPr>
      </w:pPr>
      <w:r>
        <w:rPr>
          <w:rFonts w:ascii="Arial" w:hAnsi="Arial" w:cs="Arial"/>
          <w:sz w:val="22"/>
          <w:szCs w:val="22"/>
        </w:rPr>
        <w:t>Na dzień zgłoszenia gotowości do odbioru końcowego teren budowy należy uporządkować.</w:t>
      </w:r>
    </w:p>
    <w:p w14:paraId="3DD0B7C7" w14:textId="77777777" w:rsidR="00651674" w:rsidRDefault="00655AD7">
      <w:pPr>
        <w:numPr>
          <w:ilvl w:val="0"/>
          <w:numId w:val="6"/>
        </w:numPr>
        <w:spacing w:line="276" w:lineRule="auto"/>
        <w:jc w:val="both"/>
        <w:rPr>
          <w:rFonts w:ascii="Arial" w:hAnsi="Arial" w:cs="Arial"/>
          <w:sz w:val="22"/>
          <w:szCs w:val="22"/>
        </w:rPr>
      </w:pPr>
      <w:r>
        <w:rPr>
          <w:rFonts w:ascii="Arial" w:hAnsi="Arial" w:cs="Arial"/>
          <w:sz w:val="22"/>
          <w:szCs w:val="22"/>
        </w:rPr>
        <w:t xml:space="preserve">Zamawiający przystąpi do odbioru końcowego w oparciu o zgłoszenie Wykonawcy o gotowości do odbioru złożone przez Wykonawcę wraz z dokumentami, o których mowa w § 16 umowy i potwierdzenie gotowości do odbioru wpisem do dziennika budowy przez Inspektorów nadzoru inwestorskiego. </w:t>
      </w:r>
    </w:p>
    <w:p w14:paraId="0B272051" w14:textId="77777777" w:rsidR="00651674" w:rsidRDefault="00651674">
      <w:pPr>
        <w:spacing w:line="276" w:lineRule="auto"/>
        <w:jc w:val="center"/>
        <w:rPr>
          <w:rFonts w:ascii="Arial" w:hAnsi="Arial" w:cs="Arial"/>
          <w:b/>
          <w:bCs/>
          <w:iCs/>
          <w:sz w:val="22"/>
          <w:szCs w:val="22"/>
        </w:rPr>
      </w:pPr>
    </w:p>
    <w:p w14:paraId="770F80CA" w14:textId="77777777" w:rsidR="00651674" w:rsidRDefault="00655AD7">
      <w:pPr>
        <w:spacing w:line="276" w:lineRule="auto"/>
        <w:jc w:val="center"/>
        <w:rPr>
          <w:rFonts w:ascii="Arial" w:hAnsi="Arial" w:cs="Arial"/>
          <w:b/>
          <w:bCs/>
          <w:iCs/>
          <w:sz w:val="22"/>
          <w:szCs w:val="22"/>
        </w:rPr>
      </w:pPr>
      <w:r>
        <w:rPr>
          <w:rFonts w:ascii="Arial" w:hAnsi="Arial" w:cs="Arial"/>
          <w:b/>
          <w:bCs/>
          <w:iCs/>
          <w:sz w:val="22"/>
          <w:szCs w:val="22"/>
        </w:rPr>
        <w:t>§ 16. Dokumentacja powykonawcza</w:t>
      </w:r>
    </w:p>
    <w:p w14:paraId="28CCBC85" w14:textId="77777777" w:rsidR="00651674" w:rsidRDefault="00655AD7">
      <w:pPr>
        <w:pStyle w:val="Akapitzlist"/>
        <w:numPr>
          <w:ilvl w:val="0"/>
          <w:numId w:val="43"/>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426" w:hanging="426"/>
        <w:jc w:val="both"/>
        <w:rPr>
          <w:rFonts w:ascii="Arial" w:hAnsi="Arial" w:cs="Arial"/>
          <w:spacing w:val="-3"/>
          <w:sz w:val="22"/>
          <w:szCs w:val="22"/>
        </w:rPr>
      </w:pPr>
      <w:r>
        <w:rPr>
          <w:rFonts w:ascii="Arial" w:hAnsi="Arial" w:cs="Arial"/>
          <w:sz w:val="22"/>
          <w:szCs w:val="22"/>
        </w:rPr>
        <w:t>Razem z zawiadomieniem o gotowości do dokonania odbioru końcowego robót Wykonawca przekaże Zamawiającemu</w:t>
      </w:r>
      <w:r>
        <w:rPr>
          <w:rFonts w:ascii="Arial" w:hAnsi="Arial" w:cs="Arial"/>
          <w:spacing w:val="-3"/>
          <w:sz w:val="22"/>
          <w:szCs w:val="22"/>
        </w:rPr>
        <w:t xml:space="preserve"> wszelkie dokumenty pozwalające na ocenę prawidłowości wykonania przedmiotu zamówienia, w tym w szczególności:</w:t>
      </w:r>
    </w:p>
    <w:p w14:paraId="51690CD0" w14:textId="77777777" w:rsidR="00651674" w:rsidRDefault="00655AD7">
      <w:pPr>
        <w:numPr>
          <w:ilvl w:val="1"/>
          <w:numId w:val="6"/>
        </w:numPr>
        <w:tabs>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pacing w:val="-3"/>
          <w:sz w:val="22"/>
          <w:szCs w:val="22"/>
        </w:rPr>
      </w:pPr>
      <w:r>
        <w:rPr>
          <w:rFonts w:ascii="Arial" w:hAnsi="Arial" w:cs="Arial"/>
          <w:spacing w:val="-3"/>
          <w:sz w:val="22"/>
          <w:szCs w:val="22"/>
        </w:rPr>
        <w:t>dziennik budowy,</w:t>
      </w:r>
    </w:p>
    <w:p w14:paraId="461D60E1" w14:textId="77777777" w:rsidR="00651674" w:rsidRDefault="00655AD7">
      <w:pPr>
        <w:numPr>
          <w:ilvl w:val="1"/>
          <w:numId w:val="6"/>
        </w:numPr>
        <w:tabs>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Pr>
          <w:rFonts w:ascii="Arial" w:hAnsi="Arial" w:cs="Arial"/>
          <w:sz w:val="22"/>
          <w:szCs w:val="22"/>
        </w:rPr>
        <w:t>kserokopię dokumentacji projektowej podstawowej z naniesionymi zmianami oraz dodatkową, jeśli została sporządzona w trakcie realizacji umowy (</w:t>
      </w:r>
      <w:r>
        <w:rPr>
          <w:rFonts w:ascii="Arial" w:hAnsi="Arial" w:cs="Arial"/>
          <w:spacing w:val="-3"/>
          <w:sz w:val="22"/>
          <w:szCs w:val="22"/>
        </w:rPr>
        <w:t>opieczętowane</w:t>
      </w:r>
      <w:r>
        <w:rPr>
          <w:rFonts w:ascii="Arial" w:hAnsi="Arial" w:cs="Arial"/>
          <w:sz w:val="22"/>
          <w:szCs w:val="22"/>
        </w:rPr>
        <w:t xml:space="preserve"> przez kierownika budowy), </w:t>
      </w:r>
    </w:p>
    <w:p w14:paraId="701A5EFE" w14:textId="77777777" w:rsidR="00651674" w:rsidRDefault="00655AD7">
      <w:pPr>
        <w:numPr>
          <w:ilvl w:val="1"/>
          <w:numId w:val="6"/>
        </w:numPr>
        <w:tabs>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Pr>
          <w:rFonts w:ascii="Arial" w:hAnsi="Arial" w:cs="Arial"/>
          <w:sz w:val="22"/>
          <w:szCs w:val="22"/>
        </w:rPr>
        <w:t>kopie rysunków wchodzących w skład zatwierdzonego projektu, z naniesionymi zmianami, a w razie potrzeby także uzupełniający opis w przypadku dokonanych, podczas wykonywania robót budowlanych, zmian nieodstępujących w sposób istotny od zatwierdzonego projektu,</w:t>
      </w:r>
    </w:p>
    <w:p w14:paraId="3EBB2C83" w14:textId="77777777" w:rsidR="00651674" w:rsidRDefault="00655AD7">
      <w:pPr>
        <w:numPr>
          <w:ilvl w:val="1"/>
          <w:numId w:val="6"/>
        </w:numPr>
        <w:tabs>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Pr>
          <w:rFonts w:ascii="Arial" w:hAnsi="Arial" w:cs="Arial"/>
          <w:sz w:val="22"/>
          <w:szCs w:val="22"/>
        </w:rPr>
        <w:t>oświadczenie kierownika budowy o zakończeniu robót i wykonaniu ich zgodnie z dokumentacją projektową i przepisami prawa, w zakresie, którego dotyczy niniejsza umowa (w przypadku wystąpienia zmian nieistotnych dokumentacji projektowej oświadczenie musi zostać podpisane dodatkowo przez inspektorów nadzoru oraz projektanta),</w:t>
      </w:r>
    </w:p>
    <w:p w14:paraId="2DA76932" w14:textId="77777777" w:rsidR="00651674" w:rsidRDefault="00655AD7">
      <w:pPr>
        <w:numPr>
          <w:ilvl w:val="1"/>
          <w:numId w:val="6"/>
        </w:numPr>
        <w:tabs>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Pr>
          <w:rFonts w:ascii="Arial" w:hAnsi="Arial" w:cs="Arial"/>
          <w:spacing w:val="-3"/>
          <w:sz w:val="22"/>
          <w:szCs w:val="22"/>
        </w:rPr>
        <w:t>oświadczenie</w:t>
      </w:r>
      <w:r>
        <w:rPr>
          <w:rFonts w:ascii="Arial" w:hAnsi="Arial" w:cs="Arial"/>
          <w:sz w:val="22"/>
          <w:szCs w:val="22"/>
        </w:rPr>
        <w:t xml:space="preserve"> kierownika budowy o doprowadzeniu do należytego stanu i porządku terenu budowy,</w:t>
      </w:r>
    </w:p>
    <w:p w14:paraId="0A7B6135" w14:textId="77777777" w:rsidR="00651674" w:rsidRDefault="00655AD7">
      <w:pPr>
        <w:numPr>
          <w:ilvl w:val="1"/>
          <w:numId w:val="6"/>
        </w:numPr>
        <w:tabs>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Pr>
          <w:rFonts w:ascii="Arial" w:hAnsi="Arial" w:cs="Arial"/>
          <w:sz w:val="22"/>
          <w:szCs w:val="22"/>
        </w:rPr>
        <w:t>deklaracje właściwości użytkowych, certyfikaty zgodności wbudowanych materiałów,</w:t>
      </w:r>
    </w:p>
    <w:p w14:paraId="3A4CF104" w14:textId="77777777" w:rsidR="00651674" w:rsidRDefault="00655AD7">
      <w:pPr>
        <w:numPr>
          <w:ilvl w:val="1"/>
          <w:numId w:val="6"/>
        </w:numPr>
        <w:tabs>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Pr>
          <w:rFonts w:ascii="Arial" w:hAnsi="Arial" w:cs="Arial"/>
          <w:sz w:val="22"/>
          <w:szCs w:val="22"/>
        </w:rPr>
        <w:t>wyniki pozytywnych pomiarów kontrolnych, prób oraz badań zgodnie ze specyfikacjami technicznymi, normami oraz przepisami prawa, protokołów i sprawdzeń branżowych,</w:t>
      </w:r>
    </w:p>
    <w:p w14:paraId="34C6FA39" w14:textId="77777777" w:rsidR="00651674" w:rsidRDefault="00655AD7">
      <w:pPr>
        <w:numPr>
          <w:ilvl w:val="1"/>
          <w:numId w:val="6"/>
        </w:numPr>
        <w:tabs>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Pr>
          <w:rFonts w:ascii="Arial" w:hAnsi="Arial" w:cs="Arial"/>
          <w:sz w:val="22"/>
          <w:szCs w:val="22"/>
        </w:rPr>
        <w:t>protokoły odbioru robót zanikających oraz ulegających zakryciu,</w:t>
      </w:r>
    </w:p>
    <w:p w14:paraId="507A3965" w14:textId="77777777" w:rsidR="00651674" w:rsidRDefault="00655AD7">
      <w:pPr>
        <w:numPr>
          <w:ilvl w:val="1"/>
          <w:numId w:val="6"/>
        </w:numPr>
        <w:tabs>
          <w:tab w:val="left" w:pos="-1725"/>
          <w:tab w:val="left" w:pos="3"/>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Pr>
          <w:rFonts w:ascii="Arial" w:hAnsi="Arial" w:cs="Arial"/>
          <w:sz w:val="22"/>
          <w:szCs w:val="22"/>
        </w:rPr>
        <w:lastRenderedPageBreak/>
        <w:t>protokoły odbioru ewentualnych zabezpieczeń sieci podziemnych od ich gestorów (jeżeli dotyczy),</w:t>
      </w:r>
    </w:p>
    <w:p w14:paraId="7BF8A59D" w14:textId="77777777" w:rsidR="00651674" w:rsidRPr="007B43E5" w:rsidRDefault="00655AD7">
      <w:pPr>
        <w:numPr>
          <w:ilvl w:val="1"/>
          <w:numId w:val="6"/>
        </w:numPr>
        <w:tabs>
          <w:tab w:val="left" w:pos="-1725"/>
          <w:tab w:val="left" w:pos="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pacing w:val="-3"/>
          <w:sz w:val="22"/>
          <w:szCs w:val="22"/>
        </w:rPr>
      </w:pPr>
      <w:bookmarkStart w:id="5" w:name="_Hlk12401286"/>
      <w:r>
        <w:rPr>
          <w:rFonts w:ascii="Arial" w:hAnsi="Arial" w:cs="Arial"/>
          <w:sz w:val="22"/>
          <w:szCs w:val="22"/>
        </w:rPr>
        <w:t>inne dokumenty wymagane przez Zamawiającego (protokoły prób, badań, itp.).</w:t>
      </w:r>
      <w:bookmarkEnd w:id="5"/>
    </w:p>
    <w:p w14:paraId="0CF674A5" w14:textId="77777777" w:rsidR="007B43E5" w:rsidRPr="00E0439A" w:rsidRDefault="007B43E5">
      <w:pPr>
        <w:numPr>
          <w:ilvl w:val="1"/>
          <w:numId w:val="6"/>
        </w:numPr>
        <w:tabs>
          <w:tab w:val="left" w:pos="-1725"/>
          <w:tab w:val="left" w:pos="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pacing w:val="-3"/>
          <w:sz w:val="22"/>
          <w:szCs w:val="22"/>
        </w:rPr>
      </w:pPr>
      <w:r w:rsidRPr="00E0439A">
        <w:rPr>
          <w:rFonts w:ascii="Arial" w:hAnsi="Arial" w:cs="Arial"/>
          <w:sz w:val="22"/>
          <w:szCs w:val="22"/>
        </w:rPr>
        <w:t xml:space="preserve">inwentaryzację powykonawczą. </w:t>
      </w:r>
    </w:p>
    <w:p w14:paraId="65E5941D" w14:textId="77777777" w:rsidR="00651674" w:rsidRDefault="00655AD7">
      <w:pPr>
        <w:pStyle w:val="Akapitzlist"/>
        <w:numPr>
          <w:ilvl w:val="0"/>
          <w:numId w:val="43"/>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426" w:hanging="426"/>
        <w:jc w:val="both"/>
        <w:rPr>
          <w:rFonts w:ascii="Arial" w:hAnsi="Arial" w:cs="Arial"/>
          <w:sz w:val="22"/>
          <w:szCs w:val="22"/>
        </w:rPr>
      </w:pPr>
      <w:r>
        <w:rPr>
          <w:rFonts w:ascii="Arial" w:hAnsi="Arial" w:cs="Arial"/>
          <w:sz w:val="22"/>
          <w:szCs w:val="22"/>
        </w:rPr>
        <w:t>Wyżej wymienione dokumenty mają być traktowane jako wzajemnie uzupełniające się.</w:t>
      </w:r>
    </w:p>
    <w:p w14:paraId="337002E3" w14:textId="77777777" w:rsidR="00651674" w:rsidRDefault="00651674">
      <w:p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jc w:val="both"/>
        <w:rPr>
          <w:rFonts w:ascii="Arial" w:hAnsi="Arial" w:cs="Arial"/>
          <w:b/>
          <w:sz w:val="22"/>
          <w:szCs w:val="22"/>
          <w:highlight w:val="yellow"/>
        </w:rPr>
      </w:pPr>
    </w:p>
    <w:p w14:paraId="6B2B9CF2" w14:textId="77777777" w:rsidR="00651674" w:rsidRDefault="00655AD7">
      <w:pPr>
        <w:tabs>
          <w:tab w:val="left" w:pos="-1725"/>
          <w:tab w:val="left" w:pos="-1005"/>
          <w:tab w:val="left" w:pos="-285"/>
          <w:tab w:val="left" w:pos="3"/>
          <w:tab w:val="left" w:pos="567"/>
          <w:tab w:val="left" w:pos="720"/>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360"/>
        <w:jc w:val="center"/>
        <w:rPr>
          <w:rFonts w:ascii="Arial" w:hAnsi="Arial" w:cs="Arial"/>
          <w:b/>
          <w:sz w:val="22"/>
          <w:szCs w:val="22"/>
        </w:rPr>
      </w:pPr>
      <w:r>
        <w:rPr>
          <w:rFonts w:ascii="Arial" w:hAnsi="Arial" w:cs="Arial"/>
          <w:b/>
          <w:sz w:val="22"/>
          <w:szCs w:val="22"/>
        </w:rPr>
        <w:t>§ 17. Odbiór końcowy robót</w:t>
      </w:r>
    </w:p>
    <w:p w14:paraId="0330F1FE" w14:textId="151F2706" w:rsidR="00651674" w:rsidRDefault="00655AD7">
      <w:pPr>
        <w:numPr>
          <w:ilvl w:val="0"/>
          <w:numId w:val="10"/>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Zamawiaj</w:t>
      </w:r>
      <w:r>
        <w:rPr>
          <w:rFonts w:ascii="Arial" w:eastAsia="TimesNewRoman" w:hAnsi="Arial" w:cs="Arial"/>
          <w:sz w:val="22"/>
          <w:szCs w:val="22"/>
        </w:rPr>
        <w:t>ą</w:t>
      </w:r>
      <w:r>
        <w:rPr>
          <w:rFonts w:ascii="Arial" w:hAnsi="Arial" w:cs="Arial"/>
          <w:sz w:val="22"/>
          <w:szCs w:val="22"/>
        </w:rPr>
        <w:t>cy, po prawidłowym zgłoszeniu przez Wykonawc</w:t>
      </w:r>
      <w:r>
        <w:rPr>
          <w:rFonts w:ascii="Arial" w:eastAsia="TimesNewRoman" w:hAnsi="Arial" w:cs="Arial"/>
          <w:sz w:val="22"/>
          <w:szCs w:val="22"/>
        </w:rPr>
        <w:t xml:space="preserve">ę </w:t>
      </w:r>
      <w:r>
        <w:rPr>
          <w:rFonts w:ascii="Arial" w:hAnsi="Arial" w:cs="Arial"/>
          <w:sz w:val="22"/>
          <w:szCs w:val="22"/>
        </w:rPr>
        <w:t>przedmiotu umowy do odbioru ko</w:t>
      </w:r>
      <w:r>
        <w:rPr>
          <w:rFonts w:ascii="Arial" w:eastAsia="TimesNewRoman" w:hAnsi="Arial" w:cs="Arial"/>
          <w:sz w:val="22"/>
          <w:szCs w:val="22"/>
        </w:rPr>
        <w:t>ń</w:t>
      </w:r>
      <w:r>
        <w:rPr>
          <w:rFonts w:ascii="Arial" w:hAnsi="Arial" w:cs="Arial"/>
          <w:sz w:val="22"/>
          <w:szCs w:val="22"/>
        </w:rPr>
        <w:t>cowego, w ci</w:t>
      </w:r>
      <w:r>
        <w:rPr>
          <w:rFonts w:ascii="Arial" w:eastAsia="TimesNewRoman" w:hAnsi="Arial" w:cs="Arial"/>
          <w:sz w:val="22"/>
          <w:szCs w:val="22"/>
        </w:rPr>
        <w:t>ą</w:t>
      </w:r>
      <w:r>
        <w:rPr>
          <w:rFonts w:ascii="Arial" w:hAnsi="Arial" w:cs="Arial"/>
          <w:sz w:val="22"/>
          <w:szCs w:val="22"/>
        </w:rPr>
        <w:t xml:space="preserve">gu </w:t>
      </w:r>
      <w:r w:rsidR="00BD4E4F">
        <w:rPr>
          <w:rFonts w:ascii="Arial" w:hAnsi="Arial" w:cs="Arial"/>
          <w:b/>
          <w:sz w:val="22"/>
          <w:szCs w:val="22"/>
        </w:rPr>
        <w:t>7</w:t>
      </w:r>
      <w:r>
        <w:rPr>
          <w:rFonts w:ascii="Arial" w:hAnsi="Arial" w:cs="Arial"/>
          <w:b/>
          <w:sz w:val="22"/>
          <w:szCs w:val="22"/>
        </w:rPr>
        <w:t xml:space="preserve"> dni roboczych</w:t>
      </w:r>
      <w:r>
        <w:rPr>
          <w:rFonts w:ascii="Arial" w:hAnsi="Arial" w:cs="Arial"/>
          <w:sz w:val="22"/>
          <w:szCs w:val="22"/>
        </w:rPr>
        <w:t xml:space="preserve"> przystąpi do</w:t>
      </w:r>
      <w:r w:rsidR="00BD4E4F">
        <w:rPr>
          <w:rFonts w:ascii="Arial" w:hAnsi="Arial" w:cs="Arial"/>
          <w:sz w:val="22"/>
          <w:szCs w:val="22"/>
        </w:rPr>
        <w:t xml:space="preserve"> </w:t>
      </w:r>
      <w:r>
        <w:rPr>
          <w:rFonts w:ascii="Arial" w:hAnsi="Arial" w:cs="Arial"/>
          <w:sz w:val="22"/>
          <w:szCs w:val="22"/>
        </w:rPr>
        <w:t>odbioru ko</w:t>
      </w:r>
      <w:r>
        <w:rPr>
          <w:rFonts w:ascii="Arial" w:eastAsia="TimesNewRoman" w:hAnsi="Arial" w:cs="Arial"/>
          <w:sz w:val="22"/>
          <w:szCs w:val="22"/>
        </w:rPr>
        <w:t>ń</w:t>
      </w:r>
      <w:r>
        <w:rPr>
          <w:rFonts w:ascii="Arial" w:hAnsi="Arial" w:cs="Arial"/>
          <w:sz w:val="22"/>
          <w:szCs w:val="22"/>
        </w:rPr>
        <w:t>cowego.</w:t>
      </w:r>
    </w:p>
    <w:p w14:paraId="07C05D57" w14:textId="77777777" w:rsidR="00651674" w:rsidRDefault="00655AD7">
      <w:pPr>
        <w:numPr>
          <w:ilvl w:val="0"/>
          <w:numId w:val="10"/>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Dokumentem odbioru końcowego b</w:t>
      </w:r>
      <w:r>
        <w:rPr>
          <w:rFonts w:ascii="Arial" w:eastAsia="TimesNewRoman" w:hAnsi="Arial" w:cs="Arial"/>
          <w:sz w:val="22"/>
          <w:szCs w:val="22"/>
        </w:rPr>
        <w:t>ę</w:t>
      </w:r>
      <w:r>
        <w:rPr>
          <w:rFonts w:ascii="Arial" w:hAnsi="Arial" w:cs="Arial"/>
          <w:sz w:val="22"/>
          <w:szCs w:val="22"/>
        </w:rPr>
        <w:t>dzie spisany protokół zawieraj</w:t>
      </w:r>
      <w:r>
        <w:rPr>
          <w:rFonts w:ascii="Arial" w:eastAsia="TimesNewRoman" w:hAnsi="Arial" w:cs="Arial"/>
          <w:sz w:val="22"/>
          <w:szCs w:val="22"/>
        </w:rPr>
        <w:t>ą</w:t>
      </w:r>
      <w:r>
        <w:rPr>
          <w:rFonts w:ascii="Arial" w:hAnsi="Arial" w:cs="Arial"/>
          <w:sz w:val="22"/>
          <w:szCs w:val="22"/>
        </w:rPr>
        <w:t>cy wszelkie ustalenia dokonane w toku odbioru, jak te</w:t>
      </w:r>
      <w:r>
        <w:rPr>
          <w:rFonts w:ascii="Arial" w:eastAsia="TimesNewRoman" w:hAnsi="Arial" w:cs="Arial"/>
          <w:sz w:val="22"/>
          <w:szCs w:val="22"/>
        </w:rPr>
        <w:t xml:space="preserve">ż </w:t>
      </w:r>
      <w:r>
        <w:rPr>
          <w:rFonts w:ascii="Arial" w:hAnsi="Arial" w:cs="Arial"/>
          <w:sz w:val="22"/>
          <w:szCs w:val="22"/>
        </w:rPr>
        <w:t>terminy wyznaczone na usuni</w:t>
      </w:r>
      <w:r>
        <w:rPr>
          <w:rFonts w:ascii="Arial" w:eastAsia="TimesNewRoman" w:hAnsi="Arial" w:cs="Arial"/>
          <w:sz w:val="22"/>
          <w:szCs w:val="22"/>
        </w:rPr>
        <w:t>ę</w:t>
      </w:r>
      <w:r>
        <w:rPr>
          <w:rFonts w:ascii="Arial" w:hAnsi="Arial" w:cs="Arial"/>
          <w:sz w:val="22"/>
          <w:szCs w:val="22"/>
        </w:rPr>
        <w:t>cie ewentualnych stwierdzonych w tej dacie wad.</w:t>
      </w:r>
    </w:p>
    <w:p w14:paraId="79C991B2" w14:textId="77777777" w:rsidR="00651674" w:rsidRDefault="00655AD7">
      <w:pPr>
        <w:numPr>
          <w:ilvl w:val="0"/>
          <w:numId w:val="10"/>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Żądając usunięcia stwierdzonych wad, Zamawiający wyznaczy Wykonawcy termin technicznie uzasadniony na ich usunięcie. Potwierdzenie usunięcia tych wad następuje w formie pisemnej w ciągu 3 dni roboczych od daty pisemnego zgłoszenia ich usunięcia przez Wykonawcę.</w:t>
      </w:r>
    </w:p>
    <w:p w14:paraId="44E74840" w14:textId="77777777" w:rsidR="00651674" w:rsidRDefault="00655AD7">
      <w:pPr>
        <w:numPr>
          <w:ilvl w:val="0"/>
          <w:numId w:val="10"/>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W przypadku nie usuni</w:t>
      </w:r>
      <w:r>
        <w:rPr>
          <w:rFonts w:ascii="Arial" w:eastAsia="TimesNewRoman" w:hAnsi="Arial" w:cs="Arial"/>
          <w:sz w:val="22"/>
          <w:szCs w:val="22"/>
        </w:rPr>
        <w:t>ę</w:t>
      </w:r>
      <w:r>
        <w:rPr>
          <w:rFonts w:ascii="Arial" w:hAnsi="Arial" w:cs="Arial"/>
          <w:sz w:val="22"/>
          <w:szCs w:val="22"/>
        </w:rPr>
        <w:t>cia przez Wykonawc</w:t>
      </w:r>
      <w:r>
        <w:rPr>
          <w:rFonts w:ascii="Arial" w:eastAsia="TimesNewRoman" w:hAnsi="Arial" w:cs="Arial"/>
          <w:sz w:val="22"/>
          <w:szCs w:val="22"/>
        </w:rPr>
        <w:t xml:space="preserve">ę </w:t>
      </w:r>
      <w:r>
        <w:rPr>
          <w:rFonts w:ascii="Arial" w:hAnsi="Arial" w:cs="Arial"/>
          <w:sz w:val="22"/>
          <w:szCs w:val="22"/>
        </w:rPr>
        <w:t>wad w wyznaczonym terminie, Zamawiaj</w:t>
      </w:r>
      <w:r>
        <w:rPr>
          <w:rFonts w:ascii="Arial" w:eastAsia="TimesNewRoman" w:hAnsi="Arial" w:cs="Arial"/>
          <w:sz w:val="22"/>
          <w:szCs w:val="22"/>
        </w:rPr>
        <w:t>ą</w:t>
      </w:r>
      <w:r>
        <w:rPr>
          <w:rFonts w:ascii="Arial" w:hAnsi="Arial" w:cs="Arial"/>
          <w:sz w:val="22"/>
          <w:szCs w:val="22"/>
        </w:rPr>
        <w:t>cy może usun</w:t>
      </w:r>
      <w:r>
        <w:rPr>
          <w:rFonts w:ascii="Arial" w:eastAsia="TimesNewRoman" w:hAnsi="Arial" w:cs="Arial"/>
          <w:sz w:val="22"/>
          <w:szCs w:val="22"/>
        </w:rPr>
        <w:t xml:space="preserve">ąć </w:t>
      </w:r>
      <w:r>
        <w:rPr>
          <w:rFonts w:ascii="Arial" w:hAnsi="Arial" w:cs="Arial"/>
          <w:sz w:val="22"/>
          <w:szCs w:val="22"/>
        </w:rPr>
        <w:t>wad</w:t>
      </w:r>
      <w:r>
        <w:rPr>
          <w:rFonts w:ascii="Arial" w:eastAsia="TimesNewRoman" w:hAnsi="Arial" w:cs="Arial"/>
          <w:sz w:val="22"/>
          <w:szCs w:val="22"/>
        </w:rPr>
        <w:t xml:space="preserve">ę </w:t>
      </w:r>
      <w:r>
        <w:rPr>
          <w:rFonts w:ascii="Arial" w:hAnsi="Arial" w:cs="Arial"/>
          <w:sz w:val="22"/>
          <w:szCs w:val="22"/>
        </w:rPr>
        <w:t>w zast</w:t>
      </w:r>
      <w:r>
        <w:rPr>
          <w:rFonts w:ascii="Arial" w:eastAsia="TimesNewRoman" w:hAnsi="Arial" w:cs="Arial"/>
          <w:sz w:val="22"/>
          <w:szCs w:val="22"/>
        </w:rPr>
        <w:t>ę</w:t>
      </w:r>
      <w:r>
        <w:rPr>
          <w:rFonts w:ascii="Arial" w:hAnsi="Arial" w:cs="Arial"/>
          <w:sz w:val="22"/>
          <w:szCs w:val="22"/>
        </w:rPr>
        <w:t>pstwie Wykonawcy i na jego koszt po uprzednim pisemnym powiadomieniu Wykonawcy.</w:t>
      </w:r>
    </w:p>
    <w:p w14:paraId="77CB8DB2" w14:textId="77777777" w:rsidR="00651674" w:rsidRDefault="00655AD7">
      <w:pPr>
        <w:numPr>
          <w:ilvl w:val="0"/>
          <w:numId w:val="10"/>
        </w:numPr>
        <w:tabs>
          <w:tab w:val="clear" w:pos="720"/>
          <w:tab w:val="left" w:pos="360"/>
        </w:tabs>
        <w:spacing w:line="276" w:lineRule="auto"/>
        <w:ind w:left="360"/>
        <w:jc w:val="both"/>
        <w:rPr>
          <w:rFonts w:ascii="Arial" w:hAnsi="Arial" w:cs="Arial"/>
          <w:spacing w:val="-3"/>
          <w:sz w:val="22"/>
          <w:szCs w:val="22"/>
        </w:rPr>
      </w:pPr>
      <w:r>
        <w:rPr>
          <w:rFonts w:ascii="Arial" w:hAnsi="Arial" w:cs="Arial"/>
          <w:sz w:val="22"/>
          <w:szCs w:val="22"/>
        </w:rPr>
        <w:t>Do czasu zako</w:t>
      </w:r>
      <w:r>
        <w:rPr>
          <w:rFonts w:ascii="Arial" w:eastAsia="TimesNewRoman" w:hAnsi="Arial" w:cs="Arial"/>
          <w:sz w:val="22"/>
          <w:szCs w:val="22"/>
        </w:rPr>
        <w:t>ń</w:t>
      </w:r>
      <w:r>
        <w:rPr>
          <w:rFonts w:ascii="Arial" w:hAnsi="Arial" w:cs="Arial"/>
          <w:sz w:val="22"/>
          <w:szCs w:val="22"/>
        </w:rPr>
        <w:t>czenia odbioru ko</w:t>
      </w:r>
      <w:r>
        <w:rPr>
          <w:rFonts w:ascii="Arial" w:eastAsia="TimesNewRoman" w:hAnsi="Arial" w:cs="Arial"/>
          <w:sz w:val="22"/>
          <w:szCs w:val="22"/>
        </w:rPr>
        <w:t>ń</w:t>
      </w:r>
      <w:r>
        <w:rPr>
          <w:rFonts w:ascii="Arial" w:hAnsi="Arial" w:cs="Arial"/>
          <w:sz w:val="22"/>
          <w:szCs w:val="22"/>
        </w:rPr>
        <w:t>cowego Wykonawca ponosi pełn</w:t>
      </w:r>
      <w:r>
        <w:rPr>
          <w:rFonts w:ascii="Arial" w:eastAsia="TimesNewRoman" w:hAnsi="Arial" w:cs="Arial"/>
          <w:sz w:val="22"/>
          <w:szCs w:val="22"/>
        </w:rPr>
        <w:t xml:space="preserve">ą </w:t>
      </w:r>
      <w:r>
        <w:rPr>
          <w:rFonts w:ascii="Arial" w:hAnsi="Arial" w:cs="Arial"/>
          <w:sz w:val="22"/>
          <w:szCs w:val="22"/>
        </w:rPr>
        <w:t>odpowiedzialno</w:t>
      </w:r>
      <w:r>
        <w:rPr>
          <w:rFonts w:ascii="Arial" w:eastAsia="TimesNewRoman" w:hAnsi="Arial" w:cs="Arial"/>
          <w:sz w:val="22"/>
          <w:szCs w:val="22"/>
        </w:rPr>
        <w:t xml:space="preserve">ść </w:t>
      </w:r>
      <w:r>
        <w:rPr>
          <w:rFonts w:ascii="Arial" w:hAnsi="Arial" w:cs="Arial"/>
          <w:sz w:val="22"/>
          <w:szCs w:val="22"/>
        </w:rPr>
        <w:t>za wykonane roboty.</w:t>
      </w:r>
    </w:p>
    <w:p w14:paraId="5707ECAF" w14:textId="77777777" w:rsidR="00651674" w:rsidRDefault="00655AD7">
      <w:pPr>
        <w:numPr>
          <w:ilvl w:val="0"/>
          <w:numId w:val="10"/>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Dokonanie przez Inspektora nadzoru inwestorskiego odbioru robót zanikających i ulegających zakryciu czy odbiorów częściowych nie zwalnia Wykonawcy z odpowiedzialności za te roboty, aż do czasu odbioru końcowego całości zamówienia.</w:t>
      </w:r>
    </w:p>
    <w:p w14:paraId="660FDB8D" w14:textId="77777777" w:rsidR="00651674" w:rsidRDefault="00651674">
      <w:pPr>
        <w:pStyle w:val="tyt"/>
        <w:keepNext w:val="0"/>
        <w:overflowPunct/>
        <w:spacing w:before="0" w:after="0" w:line="276" w:lineRule="auto"/>
        <w:textAlignment w:val="baseline"/>
        <w:rPr>
          <w:rFonts w:ascii="Arial" w:hAnsi="Arial" w:cs="Arial"/>
          <w:sz w:val="22"/>
          <w:szCs w:val="22"/>
        </w:rPr>
      </w:pPr>
    </w:p>
    <w:p w14:paraId="0966923C" w14:textId="77777777" w:rsidR="00651674" w:rsidRDefault="00655AD7">
      <w:pPr>
        <w:pStyle w:val="tyt"/>
        <w:keepNext w:val="0"/>
        <w:overflowPunct/>
        <w:spacing w:before="0" w:after="0" w:line="276" w:lineRule="auto"/>
        <w:textAlignment w:val="baseline"/>
        <w:rPr>
          <w:rFonts w:ascii="Arial" w:hAnsi="Arial" w:cs="Arial"/>
          <w:sz w:val="22"/>
          <w:szCs w:val="22"/>
        </w:rPr>
      </w:pPr>
      <w:r>
        <w:rPr>
          <w:rFonts w:ascii="Arial" w:hAnsi="Arial" w:cs="Arial"/>
          <w:sz w:val="22"/>
          <w:szCs w:val="22"/>
        </w:rPr>
        <w:t>§ 18. Termin usuwania wad</w:t>
      </w:r>
    </w:p>
    <w:p w14:paraId="3F04AB63" w14:textId="77777777" w:rsidR="00651674" w:rsidRDefault="00655AD7">
      <w:pPr>
        <w:numPr>
          <w:ilvl w:val="0"/>
          <w:numId w:val="11"/>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Termin usunięcia przez Wykonawcę wad stwierdzonych przy odbiorze częściowym, odbiorze końcowym, w okresie gwarancyjnym i w okresie rękojmi zostanie wyznaczony przez Zamawiającego.</w:t>
      </w:r>
    </w:p>
    <w:p w14:paraId="312FD985" w14:textId="77777777" w:rsidR="00651674" w:rsidRDefault="00655AD7">
      <w:pPr>
        <w:numPr>
          <w:ilvl w:val="0"/>
          <w:numId w:val="11"/>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 xml:space="preserve">Wykonawca zobowiązany jest do zawiadomienia na piśmie Zamawiającego o usunięciu wad oraz do wyznaczenia terminu odbioru zakwestionowanych uprzednio robót jako wadliwych. </w:t>
      </w:r>
    </w:p>
    <w:p w14:paraId="13B89404" w14:textId="77777777" w:rsidR="00651674" w:rsidRDefault="00655AD7">
      <w:pPr>
        <w:numPr>
          <w:ilvl w:val="0"/>
          <w:numId w:val="11"/>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Z czynności odbioru częściowego, odbioru końcowego, odbioru przed upływem okresu gwarancji będą spisane protokoły zawierające wszelkie ustalenia dokonane w toku odbioru oraz terminy wyznaczone zgodnie z ust. 1 na usunięcie ewentualnych stwierdzonych w tej dacie wad.</w:t>
      </w:r>
    </w:p>
    <w:p w14:paraId="2B1328FC" w14:textId="77777777" w:rsidR="00651674" w:rsidRDefault="00651674">
      <w:pPr>
        <w:spacing w:line="276" w:lineRule="auto"/>
        <w:jc w:val="center"/>
        <w:rPr>
          <w:rFonts w:ascii="Arial" w:hAnsi="Arial" w:cs="Arial"/>
          <w:b/>
          <w:sz w:val="22"/>
          <w:szCs w:val="22"/>
          <w:highlight w:val="yellow"/>
        </w:rPr>
      </w:pPr>
    </w:p>
    <w:p w14:paraId="1918029F" w14:textId="77777777" w:rsidR="00651674" w:rsidRDefault="00655AD7">
      <w:pPr>
        <w:spacing w:line="276" w:lineRule="auto"/>
        <w:jc w:val="center"/>
        <w:rPr>
          <w:rFonts w:ascii="Arial" w:hAnsi="Arial" w:cs="Arial"/>
          <w:b/>
          <w:sz w:val="22"/>
          <w:szCs w:val="22"/>
        </w:rPr>
      </w:pPr>
      <w:r>
        <w:rPr>
          <w:rFonts w:ascii="Arial" w:hAnsi="Arial" w:cs="Arial"/>
          <w:b/>
          <w:sz w:val="22"/>
          <w:szCs w:val="22"/>
        </w:rPr>
        <w:t>§ 19. Uprawnienia z tytułu wad</w:t>
      </w:r>
    </w:p>
    <w:p w14:paraId="492954A5" w14:textId="77777777" w:rsidR="00651674" w:rsidRDefault="00655AD7">
      <w:pPr>
        <w:spacing w:line="276" w:lineRule="auto"/>
        <w:ind w:firstLine="708"/>
        <w:jc w:val="both"/>
        <w:rPr>
          <w:rFonts w:ascii="Arial" w:hAnsi="Arial" w:cs="Arial"/>
          <w:sz w:val="22"/>
          <w:szCs w:val="22"/>
        </w:rPr>
      </w:pPr>
      <w:r>
        <w:rPr>
          <w:rFonts w:ascii="Arial" w:hAnsi="Arial" w:cs="Arial"/>
          <w:sz w:val="22"/>
          <w:szCs w:val="22"/>
        </w:rPr>
        <w:t>Jeżeli w toku czynności odbioru zostaną stwierdzone wady, to Zamawiającemu przysługują następujące uprawnienia:</w:t>
      </w:r>
    </w:p>
    <w:p w14:paraId="51A11156" w14:textId="77777777" w:rsidR="00651674" w:rsidRDefault="00655AD7">
      <w:pPr>
        <w:numPr>
          <w:ilvl w:val="0"/>
          <w:numId w:val="12"/>
        </w:numPr>
        <w:spacing w:line="276" w:lineRule="auto"/>
        <w:ind w:left="284" w:hanging="284"/>
        <w:jc w:val="both"/>
        <w:rPr>
          <w:rFonts w:ascii="Arial" w:hAnsi="Arial" w:cs="Arial"/>
          <w:sz w:val="22"/>
          <w:szCs w:val="22"/>
        </w:rPr>
      </w:pPr>
      <w:r>
        <w:rPr>
          <w:rFonts w:ascii="Arial" w:hAnsi="Arial" w:cs="Arial"/>
          <w:sz w:val="22"/>
          <w:szCs w:val="22"/>
        </w:rPr>
        <w:t xml:space="preserve">jeżeli wady nadają się do usunięcia, Zamawiający wymaga, aby Wykonawca usunął wady w terminie wyznaczonym przez Zamawiającego, </w:t>
      </w:r>
    </w:p>
    <w:p w14:paraId="2B22F074" w14:textId="77777777" w:rsidR="00651674" w:rsidRDefault="00655AD7">
      <w:pPr>
        <w:numPr>
          <w:ilvl w:val="0"/>
          <w:numId w:val="12"/>
        </w:numPr>
        <w:spacing w:line="276" w:lineRule="auto"/>
        <w:ind w:left="284" w:hanging="284"/>
        <w:jc w:val="both"/>
        <w:rPr>
          <w:rFonts w:ascii="Arial" w:hAnsi="Arial" w:cs="Arial"/>
          <w:sz w:val="22"/>
          <w:szCs w:val="22"/>
        </w:rPr>
      </w:pPr>
      <w:r>
        <w:rPr>
          <w:rFonts w:ascii="Arial" w:hAnsi="Arial" w:cs="Arial"/>
          <w:sz w:val="22"/>
          <w:szCs w:val="22"/>
        </w:rPr>
        <w:t>jeżeli wady nie nadają się do usunięcia, to:</w:t>
      </w:r>
    </w:p>
    <w:p w14:paraId="766F4E4E" w14:textId="77777777" w:rsidR="00651674" w:rsidRDefault="00655AD7">
      <w:pPr>
        <w:numPr>
          <w:ilvl w:val="1"/>
          <w:numId w:val="5"/>
        </w:numPr>
        <w:spacing w:line="276" w:lineRule="auto"/>
        <w:ind w:left="567" w:hanging="283"/>
        <w:jc w:val="both"/>
        <w:rPr>
          <w:rFonts w:ascii="Arial" w:hAnsi="Arial" w:cs="Arial"/>
          <w:sz w:val="22"/>
          <w:szCs w:val="22"/>
        </w:rPr>
      </w:pPr>
      <w:r>
        <w:rPr>
          <w:rFonts w:ascii="Arial" w:hAnsi="Arial" w:cs="Arial"/>
          <w:sz w:val="22"/>
          <w:szCs w:val="22"/>
        </w:rPr>
        <w:lastRenderedPageBreak/>
        <w:t>w przypadku, gdy umożliwiają one użytkowanie przedmiotu odbioru zgodnie z przeznaczeniem, Zamawiający obniży wynagrodzenie, do odpowiednio utraconej wartości użytkowej, estetycznej i technicznej,</w:t>
      </w:r>
    </w:p>
    <w:p w14:paraId="271C0112" w14:textId="77777777" w:rsidR="00651674" w:rsidRDefault="00655AD7">
      <w:pPr>
        <w:numPr>
          <w:ilvl w:val="1"/>
          <w:numId w:val="5"/>
        </w:numPr>
        <w:spacing w:line="276" w:lineRule="auto"/>
        <w:ind w:left="567" w:hanging="283"/>
        <w:jc w:val="both"/>
        <w:rPr>
          <w:rFonts w:ascii="Arial" w:hAnsi="Arial" w:cs="Arial"/>
          <w:sz w:val="22"/>
          <w:szCs w:val="22"/>
        </w:rPr>
      </w:pPr>
      <w:r>
        <w:rPr>
          <w:rFonts w:ascii="Arial" w:hAnsi="Arial" w:cs="Arial"/>
          <w:sz w:val="22"/>
          <w:szCs w:val="22"/>
        </w:rPr>
        <w:t>w przypadku, gdy uniemożliwiają one użytkowanie zgodne z przeznaczeniem, Zamawiający może odstąpić od umowy lub żądać wykonania przedmiotu odbioru po raz drugi, bez dodatkowego wynagrodzenia,</w:t>
      </w:r>
    </w:p>
    <w:p w14:paraId="7861D73E" w14:textId="77777777" w:rsidR="00651674" w:rsidRDefault="00655AD7">
      <w:pPr>
        <w:numPr>
          <w:ilvl w:val="0"/>
          <w:numId w:val="12"/>
        </w:numPr>
        <w:spacing w:line="276" w:lineRule="auto"/>
        <w:ind w:left="284" w:hanging="284"/>
        <w:jc w:val="both"/>
        <w:rPr>
          <w:rFonts w:ascii="Arial" w:hAnsi="Arial" w:cs="Arial"/>
          <w:sz w:val="22"/>
          <w:szCs w:val="22"/>
        </w:rPr>
      </w:pPr>
      <w:r>
        <w:rPr>
          <w:rFonts w:ascii="Arial" w:hAnsi="Arial" w:cs="Arial"/>
          <w:sz w:val="22"/>
          <w:szCs w:val="22"/>
        </w:rPr>
        <w:t>jeżeli wady nie zostaną usunięte w terminie określonym przez Zamawiającego, z tytułu zwłoki Zamawiający naliczy kary umowne na zasadach określonych w § 25 ust. 1 pkt 8 umowy,</w:t>
      </w:r>
    </w:p>
    <w:p w14:paraId="5C8B5F35" w14:textId="77777777" w:rsidR="00651674" w:rsidRDefault="00655AD7">
      <w:pPr>
        <w:numPr>
          <w:ilvl w:val="0"/>
          <w:numId w:val="12"/>
        </w:numPr>
        <w:spacing w:line="276" w:lineRule="auto"/>
        <w:ind w:left="284" w:hanging="284"/>
        <w:jc w:val="both"/>
        <w:rPr>
          <w:rFonts w:ascii="Arial" w:hAnsi="Arial" w:cs="Arial"/>
          <w:sz w:val="22"/>
          <w:szCs w:val="22"/>
        </w:rPr>
      </w:pPr>
      <w:r>
        <w:rPr>
          <w:rFonts w:ascii="Arial" w:hAnsi="Arial" w:cs="Arial"/>
          <w:sz w:val="22"/>
          <w:szCs w:val="22"/>
        </w:rPr>
        <w:t>w przypadku, gdy Wykonawca odmówi usunięcia wad lub nie usunie ich w wyznaczonym terminie, lub nie wykona ponownie przedmiotu umowy, w przypadku, o którym mowa w pkt 2 lit. b, Zamawiający ma prawo, po uprzednim pisemnym powiadomieniu Wykonawcy, zlecić usunięcie wad osobie trzeciej, bez konieczności uzyskania sądowego upoważnienia, na koszt i ryzyko Wykonawcy, a koszty z tym związane może pokryć z kwoty zabezpieczenia należytego wykonania umowy, a gdy kwota ta okaże się niewystarczająca, Zamawiający będzie dochodził zwrotu kosztów od Wykonawcy na zasadach ogólnych.</w:t>
      </w:r>
    </w:p>
    <w:p w14:paraId="69D04D7E" w14:textId="77777777" w:rsidR="00651674" w:rsidRDefault="00651674">
      <w:pPr>
        <w:pStyle w:val="tyt"/>
        <w:keepNext w:val="0"/>
        <w:overflowPunct/>
        <w:spacing w:before="0" w:after="0" w:line="276" w:lineRule="auto"/>
        <w:textAlignment w:val="baseline"/>
        <w:rPr>
          <w:rFonts w:ascii="Arial" w:hAnsi="Arial" w:cs="Arial"/>
          <w:sz w:val="22"/>
          <w:szCs w:val="22"/>
          <w:highlight w:val="yellow"/>
        </w:rPr>
      </w:pPr>
    </w:p>
    <w:p w14:paraId="7739C16C" w14:textId="77777777" w:rsidR="00651674" w:rsidRDefault="00655AD7">
      <w:pPr>
        <w:pStyle w:val="tyt"/>
        <w:keepNext w:val="0"/>
        <w:overflowPunct/>
        <w:spacing w:before="0" w:after="0" w:line="276" w:lineRule="auto"/>
        <w:textAlignment w:val="baseline"/>
        <w:rPr>
          <w:rFonts w:ascii="Arial" w:hAnsi="Arial" w:cs="Arial"/>
          <w:sz w:val="22"/>
          <w:szCs w:val="22"/>
        </w:rPr>
      </w:pPr>
      <w:r>
        <w:rPr>
          <w:rFonts w:ascii="Arial" w:hAnsi="Arial" w:cs="Arial"/>
          <w:sz w:val="22"/>
          <w:szCs w:val="22"/>
        </w:rPr>
        <w:t>Rozdział VII - ZABEZPIECZENIE NALEŻYTEGO WYKONANIA UMOWY</w:t>
      </w:r>
    </w:p>
    <w:p w14:paraId="7DBE4697" w14:textId="77777777" w:rsidR="00651674" w:rsidRDefault="00655AD7">
      <w:pPr>
        <w:pStyle w:val="tyt"/>
        <w:keepNext w:val="0"/>
        <w:overflowPunct/>
        <w:spacing w:before="0" w:after="0" w:line="276" w:lineRule="auto"/>
        <w:textAlignment w:val="baseline"/>
        <w:rPr>
          <w:rFonts w:ascii="Arial" w:hAnsi="Arial" w:cs="Arial"/>
          <w:sz w:val="22"/>
          <w:szCs w:val="22"/>
        </w:rPr>
      </w:pPr>
      <w:r>
        <w:rPr>
          <w:rFonts w:ascii="Arial" w:hAnsi="Arial" w:cs="Arial"/>
          <w:sz w:val="22"/>
          <w:szCs w:val="22"/>
        </w:rPr>
        <w:t>§ 20. Wysokość zabezpieczenia</w:t>
      </w:r>
    </w:p>
    <w:p w14:paraId="07A70087" w14:textId="77777777" w:rsidR="00651674" w:rsidRDefault="00655AD7">
      <w:pPr>
        <w:numPr>
          <w:ilvl w:val="0"/>
          <w:numId w:val="13"/>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Ustala się zabezpieczenie należytego wykonania umowy w wysokości</w:t>
      </w:r>
      <w:r>
        <w:rPr>
          <w:rFonts w:ascii="Arial" w:hAnsi="Arial" w:cs="Arial"/>
          <w:b/>
          <w:sz w:val="22"/>
          <w:szCs w:val="22"/>
        </w:rPr>
        <w:t xml:space="preserve"> 5 % </w:t>
      </w:r>
      <w:r>
        <w:rPr>
          <w:rFonts w:ascii="Arial" w:hAnsi="Arial" w:cs="Arial"/>
          <w:sz w:val="22"/>
          <w:szCs w:val="22"/>
        </w:rPr>
        <w:t>wynagrodzenia umownego (brutto), o którym mowa w § 10 umowy, tj. kwotę:</w:t>
      </w:r>
      <w:r>
        <w:rPr>
          <w:rFonts w:ascii="Arial" w:hAnsi="Arial" w:cs="Arial"/>
          <w:b/>
          <w:sz w:val="22"/>
          <w:szCs w:val="22"/>
        </w:rPr>
        <w:t xml:space="preserve"> …………</w:t>
      </w:r>
      <w:proofErr w:type="gramStart"/>
      <w:r>
        <w:rPr>
          <w:rFonts w:ascii="Arial" w:hAnsi="Arial" w:cs="Arial"/>
          <w:b/>
          <w:sz w:val="22"/>
          <w:szCs w:val="22"/>
        </w:rPr>
        <w:t>…….</w:t>
      </w:r>
      <w:proofErr w:type="gramEnd"/>
      <w:r>
        <w:rPr>
          <w:rFonts w:ascii="Arial" w:hAnsi="Arial" w:cs="Arial"/>
          <w:b/>
          <w:sz w:val="22"/>
          <w:szCs w:val="22"/>
        </w:rPr>
        <w:t>. zł</w:t>
      </w:r>
      <w:r>
        <w:rPr>
          <w:rFonts w:ascii="Arial" w:hAnsi="Arial" w:cs="Arial"/>
          <w:sz w:val="22"/>
          <w:szCs w:val="22"/>
        </w:rPr>
        <w:t xml:space="preserve"> (słownie: …………………………………………………………………………………</w:t>
      </w:r>
      <w:proofErr w:type="gramStart"/>
      <w:r>
        <w:rPr>
          <w:rFonts w:ascii="Arial" w:hAnsi="Arial" w:cs="Arial"/>
          <w:sz w:val="22"/>
          <w:szCs w:val="22"/>
        </w:rPr>
        <w:t>…….</w:t>
      </w:r>
      <w:proofErr w:type="gramEnd"/>
      <w:r>
        <w:rPr>
          <w:rFonts w:ascii="Arial" w:hAnsi="Arial" w:cs="Arial"/>
          <w:sz w:val="22"/>
          <w:szCs w:val="22"/>
        </w:rPr>
        <w:t>………………).</w:t>
      </w:r>
    </w:p>
    <w:p w14:paraId="2CCBDD49" w14:textId="77777777" w:rsidR="00651674" w:rsidRDefault="00655AD7">
      <w:pPr>
        <w:numPr>
          <w:ilvl w:val="0"/>
          <w:numId w:val="13"/>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Zabezpieczenie służy pokryciu roszczeń z tytułu niewykonania lub nienależytego wykonania umowy, w tym zaspokojenia roszczeń Zamawiającego wobec Wykonawcy o zapłatę kar umownych.</w:t>
      </w:r>
    </w:p>
    <w:p w14:paraId="23F513BC" w14:textId="77777777" w:rsidR="00651674" w:rsidRDefault="00655AD7">
      <w:pPr>
        <w:numPr>
          <w:ilvl w:val="0"/>
          <w:numId w:val="13"/>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Zabezpieczenie zostało wniesione przez Wykonawcę w …………………………</w:t>
      </w:r>
      <w:proofErr w:type="gramStart"/>
      <w:r>
        <w:rPr>
          <w:rFonts w:ascii="Arial" w:hAnsi="Arial" w:cs="Arial"/>
          <w:sz w:val="22"/>
          <w:szCs w:val="22"/>
        </w:rPr>
        <w:t>…….</w:t>
      </w:r>
      <w:proofErr w:type="gramEnd"/>
      <w:r>
        <w:rPr>
          <w:rFonts w:ascii="Arial" w:hAnsi="Arial" w:cs="Arial"/>
          <w:sz w:val="22"/>
          <w:szCs w:val="22"/>
        </w:rPr>
        <w:t xml:space="preserve"> .</w:t>
      </w:r>
    </w:p>
    <w:p w14:paraId="0C02E173" w14:textId="77777777" w:rsidR="00651674" w:rsidRDefault="00655AD7">
      <w:pPr>
        <w:numPr>
          <w:ilvl w:val="0"/>
          <w:numId w:val="13"/>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58FBD8F" w14:textId="77777777" w:rsidR="00651674" w:rsidRDefault="00655AD7">
      <w:pPr>
        <w:numPr>
          <w:ilvl w:val="0"/>
          <w:numId w:val="13"/>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nienależytą starannością. Gwarant (Poręczyciel) nie może uzależniać dokonania zapłaty od spełnienia jakichkolwiek dodatkowych warunków lub od przedłożenia jakiejkolwiek dokumentacji.</w:t>
      </w:r>
    </w:p>
    <w:p w14:paraId="56680D69" w14:textId="77777777" w:rsidR="00651674" w:rsidRDefault="00655AD7">
      <w:pPr>
        <w:numPr>
          <w:ilvl w:val="0"/>
          <w:numId w:val="13"/>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W sytuacji, gdy wskutek okoliczności, o których mowa w § 27 niniejszej umowy wystąpi konieczność przedłużenia terminu realizacji zamówienia w stosunku do pierwotnego terminu realizacji umowy,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158A40B6" w14:textId="1F0B959A" w:rsidR="00130ABE" w:rsidRDefault="00130ABE">
      <w:pPr>
        <w:numPr>
          <w:ilvl w:val="0"/>
          <w:numId w:val="13"/>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lastRenderedPageBreak/>
        <w:t xml:space="preserve">W przypadku </w:t>
      </w:r>
      <w:r w:rsidRPr="00130ABE">
        <w:rPr>
          <w:rFonts w:ascii="Arial" w:hAnsi="Arial" w:cs="Arial"/>
          <w:sz w:val="22"/>
          <w:szCs w:val="22"/>
        </w:rPr>
        <w:t>zaistnienia w kontekście zabezpieczenia należytego wykonania umowy wniesionego w ramach niniejszej sytuacji opisanej w art. 452 ust. 8 ustawy PZP, tj. wniesienia przez Wykonawcę zabezpieczenia w innej formie niż pieniądz na okres krótszy niż cały okres, na jaki zabezpieczenie ma być wniesione, niniejszym Wykonawca oświadcza, iż zobowiązuje się do przedłużenia zabezpieczenia lub wniesienia nowego zabezpieczenia na kolejne okresy najpóźniej na 30 dni przed upływem terminu ważności dotychczasowego zabezpieczenia wniesionego w innej formie niż pieniądz. W razie niewywiązania się przez Wykonawcę z obowiązku, o który mowa wyżej, Zamawiający zmieni formę na zabezpieczenie w pieniądzu poprzez wypłatę kwoty z dotychczasowego zabezpieczenia zgodnie z art. 452 ust. 9 ustawy PZP. Niewywiązanie się przez Wykonawcę z przedmiotowego obowiązku będzie uznane za nienależyte wykonywanie niniejszej umowy.</w:t>
      </w:r>
    </w:p>
    <w:p w14:paraId="605D3648" w14:textId="0AB4BE54" w:rsidR="00130ABE" w:rsidRDefault="00130ABE">
      <w:pPr>
        <w:numPr>
          <w:ilvl w:val="0"/>
          <w:numId w:val="13"/>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 xml:space="preserve">W przypadku </w:t>
      </w:r>
      <w:r w:rsidRPr="00130ABE">
        <w:rPr>
          <w:rFonts w:ascii="Arial" w:hAnsi="Arial" w:cs="Arial"/>
          <w:sz w:val="22"/>
          <w:szCs w:val="22"/>
        </w:rPr>
        <w:t>niewykonania lub nienależytego wykonania umowy zabezpieczenie wraz z powstałymi odsetkami staje się własnością Zamawiającego i będzie wykorzystane do pokrycia roszczeń z tytułu niewykonania lub nienależytego wykonania umowy (w tym zgodnego z umową wykonania robót) lub roszczeń z tytułu rękojmi za wady i gwarancji jakości.</w:t>
      </w:r>
    </w:p>
    <w:p w14:paraId="4F842824" w14:textId="4FA86B6A" w:rsidR="00130ABE" w:rsidRDefault="00130ABE">
      <w:pPr>
        <w:numPr>
          <w:ilvl w:val="0"/>
          <w:numId w:val="13"/>
        </w:numPr>
        <w:tabs>
          <w:tab w:val="clear" w:pos="720"/>
          <w:tab w:val="left" w:pos="360"/>
        </w:tabs>
        <w:spacing w:line="276" w:lineRule="auto"/>
        <w:ind w:left="360"/>
        <w:jc w:val="both"/>
        <w:rPr>
          <w:rFonts w:ascii="Arial" w:hAnsi="Arial" w:cs="Arial"/>
          <w:sz w:val="22"/>
          <w:szCs w:val="22"/>
        </w:rPr>
      </w:pPr>
      <w:r>
        <w:rPr>
          <w:rFonts w:ascii="Arial" w:hAnsi="Arial" w:cs="Arial"/>
          <w:sz w:val="22"/>
          <w:szCs w:val="22"/>
        </w:rPr>
        <w:t xml:space="preserve">W przypadku </w:t>
      </w:r>
      <w:r w:rsidRPr="00130ABE">
        <w:rPr>
          <w:rFonts w:ascii="Arial" w:hAnsi="Arial" w:cs="Arial"/>
          <w:sz w:val="22"/>
          <w:szCs w:val="22"/>
        </w:rPr>
        <w:t xml:space="preserve">uruchomienia przez Zamawiającego zakresu opcjonalnego zamówienia Wykonawca zobowiązany jest wnieść w terminie 7 dni od daty złożenia oświadczenia Zamawiającego o skorzystaniu z prawa opcji zabezpieczenie należytego wykonania umowy w wysokości 5 % </w:t>
      </w:r>
      <w:proofErr w:type="gramStart"/>
      <w:r w:rsidRPr="00130ABE">
        <w:rPr>
          <w:rFonts w:ascii="Arial" w:hAnsi="Arial" w:cs="Arial"/>
          <w:sz w:val="22"/>
          <w:szCs w:val="22"/>
        </w:rPr>
        <w:t>ceny  za</w:t>
      </w:r>
      <w:proofErr w:type="gramEnd"/>
      <w:r w:rsidRPr="00130ABE">
        <w:rPr>
          <w:rFonts w:ascii="Arial" w:hAnsi="Arial" w:cs="Arial"/>
          <w:sz w:val="22"/>
          <w:szCs w:val="22"/>
        </w:rPr>
        <w:t xml:space="preserve"> zakres opcjonalny zamówienia podanej w ofercie. Niewniesienie przez Wykonawcę wymaganego zabezpieczenia będzie stanowiło przejaw nienależytego wykonania umowy. Zapisy ust. 3 – 6 stosuje się odpowiednio</w:t>
      </w:r>
    </w:p>
    <w:p w14:paraId="5E2B46FB" w14:textId="77777777" w:rsidR="00130ABE" w:rsidRDefault="00130ABE" w:rsidP="00130ABE">
      <w:pPr>
        <w:tabs>
          <w:tab w:val="left" w:pos="360"/>
        </w:tabs>
        <w:spacing w:line="276" w:lineRule="auto"/>
        <w:ind w:left="360"/>
        <w:jc w:val="both"/>
        <w:rPr>
          <w:rFonts w:ascii="Arial" w:hAnsi="Arial" w:cs="Arial"/>
          <w:sz w:val="22"/>
          <w:szCs w:val="22"/>
        </w:rPr>
      </w:pPr>
    </w:p>
    <w:p w14:paraId="0FFDBFB6" w14:textId="77777777" w:rsidR="00651674" w:rsidRDefault="00651674">
      <w:pPr>
        <w:pStyle w:val="tyt"/>
        <w:keepNext w:val="0"/>
        <w:spacing w:before="0" w:after="0" w:line="276" w:lineRule="auto"/>
        <w:rPr>
          <w:rFonts w:ascii="Arial" w:hAnsi="Arial" w:cs="Arial"/>
          <w:sz w:val="22"/>
          <w:szCs w:val="22"/>
          <w:highlight w:val="yellow"/>
        </w:rPr>
      </w:pPr>
    </w:p>
    <w:p w14:paraId="14B06D15" w14:textId="77777777" w:rsidR="00651674" w:rsidRDefault="00655AD7">
      <w:pPr>
        <w:pStyle w:val="tyt"/>
        <w:keepNext w:val="0"/>
        <w:spacing w:before="0" w:after="0" w:line="276" w:lineRule="auto"/>
        <w:rPr>
          <w:rFonts w:ascii="Arial" w:hAnsi="Arial" w:cs="Arial"/>
          <w:sz w:val="22"/>
          <w:szCs w:val="22"/>
        </w:rPr>
      </w:pPr>
      <w:r>
        <w:rPr>
          <w:rFonts w:ascii="Arial" w:hAnsi="Arial" w:cs="Arial"/>
          <w:sz w:val="22"/>
          <w:szCs w:val="22"/>
        </w:rPr>
        <w:t>§ 21. Zwrot zabezpieczenia należytego wykonania umowy</w:t>
      </w:r>
    </w:p>
    <w:p w14:paraId="4F556870" w14:textId="77777777" w:rsidR="00651674" w:rsidRDefault="00655AD7">
      <w:pPr>
        <w:pStyle w:val="Bezodstpw"/>
        <w:spacing w:line="276" w:lineRule="auto"/>
        <w:jc w:val="both"/>
        <w:rPr>
          <w:rFonts w:ascii="Arial" w:hAnsi="Arial" w:cs="Arial"/>
          <w:sz w:val="22"/>
          <w:szCs w:val="22"/>
        </w:rPr>
      </w:pPr>
      <w:r>
        <w:rPr>
          <w:rFonts w:ascii="Arial" w:hAnsi="Arial" w:cs="Arial"/>
          <w:sz w:val="22"/>
          <w:szCs w:val="22"/>
        </w:rPr>
        <w:t xml:space="preserve">Zabezpieczenie należytego wykonania umowy, w przypadku należytego wykonania umowy, </w:t>
      </w:r>
      <w:r>
        <w:rPr>
          <w:rFonts w:ascii="Arial" w:hAnsi="Arial" w:cs="Arial"/>
          <w:sz w:val="22"/>
          <w:szCs w:val="22"/>
        </w:rPr>
        <w:br/>
        <w:t>będzie zwrócone Wykonawcy w terminach i wysokościach jak niżej:</w:t>
      </w:r>
    </w:p>
    <w:p w14:paraId="1A94782B" w14:textId="77777777" w:rsidR="00651674" w:rsidRDefault="00655AD7">
      <w:pPr>
        <w:pStyle w:val="Bezodstpw"/>
        <w:numPr>
          <w:ilvl w:val="0"/>
          <w:numId w:val="18"/>
        </w:numPr>
        <w:tabs>
          <w:tab w:val="clear" w:pos="720"/>
          <w:tab w:val="left" w:pos="360"/>
        </w:tabs>
        <w:spacing w:line="276" w:lineRule="auto"/>
        <w:ind w:left="360"/>
        <w:jc w:val="both"/>
        <w:rPr>
          <w:rFonts w:ascii="Arial" w:hAnsi="Arial" w:cs="Arial"/>
          <w:sz w:val="22"/>
          <w:szCs w:val="22"/>
        </w:rPr>
      </w:pPr>
      <w:r>
        <w:rPr>
          <w:rFonts w:ascii="Arial" w:hAnsi="Arial" w:cs="Arial"/>
          <w:b/>
          <w:sz w:val="22"/>
          <w:szCs w:val="22"/>
        </w:rPr>
        <w:t>70 %</w:t>
      </w:r>
      <w:r>
        <w:rPr>
          <w:rFonts w:ascii="Arial" w:hAnsi="Arial" w:cs="Arial"/>
          <w:sz w:val="22"/>
          <w:szCs w:val="22"/>
        </w:rPr>
        <w:t xml:space="preserve"> wysokości zabezpieczenia w terminie 30 dni od dnia wykonania zamówienia i uznania przez zamawiającego za należycie wykonane,</w:t>
      </w:r>
    </w:p>
    <w:p w14:paraId="4CD2B72D" w14:textId="77777777" w:rsidR="00651674" w:rsidRDefault="00655AD7">
      <w:pPr>
        <w:pStyle w:val="Bezodstpw"/>
        <w:numPr>
          <w:ilvl w:val="0"/>
          <w:numId w:val="18"/>
        </w:numPr>
        <w:tabs>
          <w:tab w:val="clear" w:pos="720"/>
          <w:tab w:val="left" w:pos="360"/>
        </w:tabs>
        <w:spacing w:line="276" w:lineRule="auto"/>
        <w:ind w:left="360"/>
        <w:jc w:val="both"/>
        <w:rPr>
          <w:rFonts w:ascii="Arial" w:hAnsi="Arial" w:cs="Arial"/>
          <w:sz w:val="22"/>
          <w:szCs w:val="22"/>
        </w:rPr>
      </w:pPr>
      <w:r>
        <w:rPr>
          <w:rFonts w:ascii="Arial" w:hAnsi="Arial" w:cs="Arial"/>
          <w:b/>
          <w:sz w:val="22"/>
          <w:szCs w:val="22"/>
        </w:rPr>
        <w:t>30 %</w:t>
      </w:r>
      <w:r>
        <w:rPr>
          <w:rFonts w:ascii="Arial" w:hAnsi="Arial" w:cs="Arial"/>
          <w:sz w:val="22"/>
          <w:szCs w:val="22"/>
        </w:rPr>
        <w:t xml:space="preserve"> wysokości zabezpieczenia, tj. ………</w:t>
      </w:r>
      <w:proofErr w:type="gramStart"/>
      <w:r>
        <w:rPr>
          <w:rFonts w:ascii="Arial" w:hAnsi="Arial" w:cs="Arial"/>
          <w:sz w:val="22"/>
          <w:szCs w:val="22"/>
        </w:rPr>
        <w:t>…….</w:t>
      </w:r>
      <w:proofErr w:type="gramEnd"/>
      <w:r>
        <w:rPr>
          <w:rFonts w:ascii="Arial" w:hAnsi="Arial" w:cs="Arial"/>
          <w:sz w:val="22"/>
          <w:szCs w:val="22"/>
        </w:rPr>
        <w:t xml:space="preserve">. zł, w terminie nie później niż w 15 dniu </w:t>
      </w:r>
      <w:r>
        <w:rPr>
          <w:rFonts w:ascii="Arial" w:hAnsi="Arial" w:cs="Arial"/>
          <w:sz w:val="22"/>
          <w:szCs w:val="22"/>
        </w:rPr>
        <w:br/>
        <w:t>po upływie okresu rękojmi za wady lub gwarancji. W przypadku wystąpienia usterek lub wad, podstawą do zwrotu lub zwolnienia zabezpieczenia będzie protokół ich usunięcia.</w:t>
      </w:r>
    </w:p>
    <w:p w14:paraId="4ACA23F8" w14:textId="77777777" w:rsidR="00651674" w:rsidRDefault="00651674">
      <w:pPr>
        <w:spacing w:line="276" w:lineRule="auto"/>
        <w:jc w:val="center"/>
        <w:rPr>
          <w:rFonts w:ascii="Arial" w:hAnsi="Arial" w:cs="Arial"/>
          <w:b/>
          <w:sz w:val="22"/>
          <w:szCs w:val="22"/>
          <w:highlight w:val="yellow"/>
        </w:rPr>
      </w:pPr>
    </w:p>
    <w:p w14:paraId="47D2CD24" w14:textId="77777777" w:rsidR="00651674" w:rsidRDefault="00655AD7">
      <w:pPr>
        <w:spacing w:line="276" w:lineRule="auto"/>
        <w:jc w:val="center"/>
        <w:rPr>
          <w:rFonts w:ascii="Arial" w:hAnsi="Arial" w:cs="Arial"/>
          <w:b/>
          <w:sz w:val="22"/>
          <w:szCs w:val="22"/>
        </w:rPr>
      </w:pPr>
      <w:r>
        <w:rPr>
          <w:rFonts w:ascii="Arial" w:hAnsi="Arial" w:cs="Arial"/>
          <w:b/>
          <w:sz w:val="22"/>
          <w:szCs w:val="22"/>
        </w:rPr>
        <w:t>Rozdział VIII – GWARANCJA, RĘKOJMIA I KARY UMOWNE</w:t>
      </w:r>
    </w:p>
    <w:p w14:paraId="7D14B511" w14:textId="77777777" w:rsidR="00651674" w:rsidRDefault="00655AD7">
      <w:pPr>
        <w:spacing w:line="276" w:lineRule="auto"/>
        <w:jc w:val="center"/>
        <w:rPr>
          <w:rFonts w:ascii="Arial" w:hAnsi="Arial" w:cs="Arial"/>
          <w:b/>
          <w:bCs/>
          <w:iCs/>
          <w:sz w:val="22"/>
          <w:szCs w:val="22"/>
        </w:rPr>
      </w:pPr>
      <w:r>
        <w:rPr>
          <w:rFonts w:ascii="Arial" w:hAnsi="Arial" w:cs="Arial"/>
          <w:b/>
          <w:bCs/>
          <w:iCs/>
          <w:sz w:val="22"/>
          <w:szCs w:val="22"/>
        </w:rPr>
        <w:t>§ 22. Warunki gwarancji i rękojmi</w:t>
      </w:r>
    </w:p>
    <w:p w14:paraId="1E7348F6" w14:textId="77777777" w:rsidR="00651674" w:rsidRDefault="00655AD7">
      <w:pPr>
        <w:numPr>
          <w:ilvl w:val="0"/>
          <w:numId w:val="3"/>
        </w:numPr>
        <w:tabs>
          <w:tab w:val="left" w:pos="360"/>
        </w:tabs>
        <w:spacing w:line="276" w:lineRule="auto"/>
        <w:ind w:left="360" w:hanging="360"/>
        <w:jc w:val="both"/>
        <w:rPr>
          <w:rFonts w:ascii="Arial" w:hAnsi="Arial" w:cs="Arial"/>
          <w:sz w:val="22"/>
          <w:szCs w:val="22"/>
        </w:rPr>
      </w:pPr>
      <w:r>
        <w:rPr>
          <w:rFonts w:ascii="Arial" w:hAnsi="Arial" w:cs="Arial"/>
          <w:sz w:val="22"/>
          <w:szCs w:val="22"/>
        </w:rPr>
        <w:t xml:space="preserve">Wykonawca niniejszym udziela rękojmi i gwarancji na wykonane roboty na okres </w:t>
      </w:r>
      <w:r>
        <w:rPr>
          <w:rFonts w:ascii="Arial" w:hAnsi="Arial" w:cs="Arial"/>
          <w:b/>
          <w:sz w:val="22"/>
          <w:szCs w:val="22"/>
        </w:rPr>
        <w:t>…........</w:t>
      </w:r>
      <w:proofErr w:type="gramStart"/>
      <w:r>
        <w:rPr>
          <w:rFonts w:ascii="Arial" w:hAnsi="Arial" w:cs="Arial"/>
          <w:b/>
          <w:sz w:val="22"/>
          <w:szCs w:val="22"/>
        </w:rPr>
        <w:t>…....</w:t>
      </w:r>
      <w:proofErr w:type="gramEnd"/>
      <w:r>
        <w:rPr>
          <w:rFonts w:ascii="Arial" w:hAnsi="Arial" w:cs="Arial"/>
          <w:b/>
          <w:sz w:val="22"/>
          <w:szCs w:val="22"/>
        </w:rPr>
        <w:t xml:space="preserve">… lat </w:t>
      </w:r>
      <w:r>
        <w:rPr>
          <w:rFonts w:ascii="Arial" w:hAnsi="Arial" w:cs="Arial"/>
          <w:sz w:val="22"/>
          <w:szCs w:val="22"/>
        </w:rPr>
        <w:t xml:space="preserve">(zgodnie z okresem gwarancji zaoferowanym w </w:t>
      </w:r>
      <w:proofErr w:type="gramStart"/>
      <w:r>
        <w:rPr>
          <w:rFonts w:ascii="Arial" w:hAnsi="Arial" w:cs="Arial"/>
          <w:sz w:val="22"/>
          <w:szCs w:val="22"/>
        </w:rPr>
        <w:t>ofercie)</w:t>
      </w:r>
      <w:r>
        <w:rPr>
          <w:rFonts w:ascii="Arial" w:hAnsi="Arial" w:cs="Arial"/>
          <w:bCs/>
          <w:sz w:val="22"/>
          <w:szCs w:val="22"/>
        </w:rPr>
        <w:t>licząc</w:t>
      </w:r>
      <w:proofErr w:type="gramEnd"/>
      <w:r>
        <w:rPr>
          <w:rFonts w:ascii="Arial" w:hAnsi="Arial" w:cs="Arial"/>
          <w:bCs/>
          <w:sz w:val="22"/>
          <w:szCs w:val="22"/>
        </w:rPr>
        <w:t xml:space="preserve"> </w:t>
      </w:r>
      <w:r>
        <w:rPr>
          <w:rFonts w:ascii="Arial" w:hAnsi="Arial" w:cs="Arial"/>
          <w:sz w:val="22"/>
          <w:szCs w:val="22"/>
        </w:rPr>
        <w:t>od daty podpisania przez Zamawiaj</w:t>
      </w:r>
      <w:r>
        <w:rPr>
          <w:rFonts w:ascii="Arial" w:eastAsia="TimesNewRoman" w:hAnsi="Arial" w:cs="Arial"/>
          <w:sz w:val="22"/>
          <w:szCs w:val="22"/>
        </w:rPr>
        <w:t>ą</w:t>
      </w:r>
      <w:r>
        <w:rPr>
          <w:rFonts w:ascii="Arial" w:hAnsi="Arial" w:cs="Arial"/>
          <w:sz w:val="22"/>
          <w:szCs w:val="22"/>
        </w:rPr>
        <w:t>cego i Wykonawc</w:t>
      </w:r>
      <w:r>
        <w:rPr>
          <w:rFonts w:ascii="Arial" w:eastAsia="TimesNewRoman" w:hAnsi="Arial" w:cs="Arial"/>
          <w:sz w:val="22"/>
          <w:szCs w:val="22"/>
        </w:rPr>
        <w:t xml:space="preserve">ę </w:t>
      </w:r>
      <w:r>
        <w:rPr>
          <w:rFonts w:ascii="Arial" w:hAnsi="Arial" w:cs="Arial"/>
          <w:sz w:val="22"/>
          <w:szCs w:val="22"/>
        </w:rPr>
        <w:t>protokołu odbioru ko</w:t>
      </w:r>
      <w:r>
        <w:rPr>
          <w:rFonts w:ascii="Arial" w:eastAsia="TimesNewRoman" w:hAnsi="Arial" w:cs="Arial"/>
          <w:sz w:val="22"/>
          <w:szCs w:val="22"/>
        </w:rPr>
        <w:t>ń</w:t>
      </w:r>
      <w:r>
        <w:rPr>
          <w:rFonts w:ascii="Arial" w:hAnsi="Arial" w:cs="Arial"/>
          <w:sz w:val="22"/>
          <w:szCs w:val="22"/>
        </w:rPr>
        <w:t>cowego.</w:t>
      </w:r>
    </w:p>
    <w:p w14:paraId="47C2BB8A" w14:textId="77777777" w:rsidR="00651674" w:rsidRDefault="00655AD7">
      <w:pPr>
        <w:numPr>
          <w:ilvl w:val="0"/>
          <w:numId w:val="3"/>
        </w:numPr>
        <w:tabs>
          <w:tab w:val="left" w:pos="360"/>
        </w:tabs>
        <w:spacing w:line="276" w:lineRule="auto"/>
        <w:ind w:left="360" w:hanging="360"/>
        <w:jc w:val="both"/>
        <w:rPr>
          <w:rFonts w:ascii="Arial" w:hAnsi="Arial" w:cs="Arial"/>
          <w:sz w:val="22"/>
          <w:szCs w:val="22"/>
        </w:rPr>
      </w:pPr>
      <w:r>
        <w:rPr>
          <w:rFonts w:ascii="Arial" w:hAnsi="Arial" w:cs="Arial"/>
          <w:sz w:val="22"/>
          <w:szCs w:val="22"/>
        </w:rPr>
        <w:t>Strony umowy postanawiają, że odpowiedzialność Wykonawcy z tytułu rękojmi wynosi 5 lat, licząc od dnia odbioru końcowego całego przedmiotu umowy.</w:t>
      </w:r>
    </w:p>
    <w:p w14:paraId="14A1837D" w14:textId="77777777" w:rsidR="00651674" w:rsidRDefault="00655AD7">
      <w:pPr>
        <w:numPr>
          <w:ilvl w:val="0"/>
          <w:numId w:val="3"/>
        </w:numPr>
        <w:tabs>
          <w:tab w:val="left" w:pos="360"/>
        </w:tabs>
        <w:spacing w:line="276" w:lineRule="auto"/>
        <w:ind w:left="360" w:hanging="360"/>
        <w:jc w:val="both"/>
        <w:rPr>
          <w:rFonts w:ascii="Arial" w:hAnsi="Arial" w:cs="Arial"/>
          <w:sz w:val="22"/>
          <w:szCs w:val="22"/>
        </w:rPr>
      </w:pPr>
      <w:r>
        <w:rPr>
          <w:rFonts w:ascii="Arial" w:hAnsi="Arial" w:cs="Arial"/>
          <w:sz w:val="22"/>
          <w:szCs w:val="22"/>
        </w:rPr>
        <w:t xml:space="preserve">W okresie gwarancji Wykonawca jest zobowiązany do naprawienia wszelkich wad i usterek w wykonanym przedmiocie umowy oraz szkód, które powstały w wyniku użytkowania uszkodzonych urządzeń lub materiałów oraz wadliwie wykonanych robót, niezwłocznie po </w:t>
      </w:r>
      <w:r>
        <w:rPr>
          <w:rFonts w:ascii="Arial" w:hAnsi="Arial" w:cs="Arial"/>
          <w:sz w:val="22"/>
          <w:szCs w:val="22"/>
        </w:rPr>
        <w:lastRenderedPageBreak/>
        <w:t>zawiadomieniu i wydaniu polecenia przez Zamawiaj</w:t>
      </w:r>
      <w:r>
        <w:rPr>
          <w:rFonts w:ascii="Arial" w:eastAsia="TimesNewRoman" w:hAnsi="Arial" w:cs="Arial"/>
          <w:sz w:val="22"/>
          <w:szCs w:val="22"/>
        </w:rPr>
        <w:t>ą</w:t>
      </w:r>
      <w:r>
        <w:rPr>
          <w:rFonts w:ascii="Arial" w:hAnsi="Arial" w:cs="Arial"/>
          <w:sz w:val="22"/>
          <w:szCs w:val="22"/>
        </w:rPr>
        <w:t>cego, w terminie przez niego wskazanym, technicznie uzasadnionym.</w:t>
      </w:r>
    </w:p>
    <w:p w14:paraId="133E0A89" w14:textId="77777777" w:rsidR="00651674" w:rsidRDefault="00655AD7">
      <w:pPr>
        <w:numPr>
          <w:ilvl w:val="0"/>
          <w:numId w:val="3"/>
        </w:numPr>
        <w:tabs>
          <w:tab w:val="left" w:pos="360"/>
        </w:tabs>
        <w:spacing w:line="276" w:lineRule="auto"/>
        <w:ind w:left="360" w:hanging="360"/>
        <w:jc w:val="both"/>
        <w:rPr>
          <w:rFonts w:ascii="Arial" w:hAnsi="Arial" w:cs="Arial"/>
          <w:b/>
          <w:bCs/>
          <w:iCs/>
          <w:sz w:val="22"/>
          <w:szCs w:val="22"/>
        </w:rPr>
      </w:pPr>
      <w:r>
        <w:rPr>
          <w:rFonts w:ascii="Arial" w:hAnsi="Arial" w:cs="Arial"/>
          <w:sz w:val="22"/>
          <w:szCs w:val="22"/>
        </w:rPr>
        <w:t>Wszelkie koszty zwi</w:t>
      </w:r>
      <w:r>
        <w:rPr>
          <w:rFonts w:ascii="Arial" w:eastAsia="TimesNewRoman" w:hAnsi="Arial" w:cs="Arial"/>
          <w:sz w:val="22"/>
          <w:szCs w:val="22"/>
        </w:rPr>
        <w:t>ą</w:t>
      </w:r>
      <w:r>
        <w:rPr>
          <w:rFonts w:ascii="Arial" w:hAnsi="Arial" w:cs="Arial"/>
          <w:sz w:val="22"/>
          <w:szCs w:val="22"/>
        </w:rPr>
        <w:t>zane z wykonywaniem prac w okresie gwarancji i rękojmi ponosi Wykonawca.</w:t>
      </w:r>
    </w:p>
    <w:p w14:paraId="4E26DF1E" w14:textId="77777777" w:rsidR="00651674" w:rsidRDefault="00655AD7">
      <w:pPr>
        <w:numPr>
          <w:ilvl w:val="0"/>
          <w:numId w:val="3"/>
        </w:numPr>
        <w:tabs>
          <w:tab w:val="left" w:pos="360"/>
        </w:tabs>
        <w:spacing w:line="276" w:lineRule="auto"/>
        <w:ind w:left="360" w:hanging="360"/>
        <w:jc w:val="both"/>
        <w:rPr>
          <w:rFonts w:ascii="Arial" w:hAnsi="Arial" w:cs="Arial"/>
          <w:sz w:val="22"/>
          <w:szCs w:val="22"/>
        </w:rPr>
      </w:pPr>
      <w:r>
        <w:rPr>
          <w:rFonts w:ascii="Arial" w:hAnsi="Arial" w:cs="Arial"/>
          <w:sz w:val="22"/>
          <w:szCs w:val="22"/>
        </w:rPr>
        <w:t>Bieg terminu gwarancji i rękojmi rozpoczyna się w dniu następnym licząc od daty potwierdzenia usunięcia wad stwierdzonych przy odbiorze końcowym przedmiotu umowy, z zastrzeżeniem sytuacji, gdy nastąpi bezusterkowy odbiór robót i ich przekazanie do użytkowania Zamawiającemu.</w:t>
      </w:r>
    </w:p>
    <w:p w14:paraId="444A6853" w14:textId="77777777" w:rsidR="00651674" w:rsidRDefault="00655AD7">
      <w:pPr>
        <w:numPr>
          <w:ilvl w:val="0"/>
          <w:numId w:val="3"/>
        </w:numPr>
        <w:tabs>
          <w:tab w:val="left" w:pos="360"/>
        </w:tabs>
        <w:spacing w:line="276" w:lineRule="auto"/>
        <w:ind w:left="360" w:hanging="360"/>
        <w:jc w:val="both"/>
        <w:rPr>
          <w:rFonts w:ascii="Arial" w:hAnsi="Arial" w:cs="Arial"/>
          <w:sz w:val="22"/>
          <w:szCs w:val="22"/>
        </w:rPr>
      </w:pPr>
      <w:r>
        <w:rPr>
          <w:rFonts w:ascii="Arial" w:hAnsi="Arial" w:cs="Arial"/>
          <w:sz w:val="22"/>
          <w:szCs w:val="22"/>
        </w:rPr>
        <w:t>Zamawiający ma prawo dochodzić uprawnień z tytułu rękojmi za wady, niezależnie od uprawnień wynikających z gwarancji.</w:t>
      </w:r>
    </w:p>
    <w:p w14:paraId="75911D9A" w14:textId="77777777" w:rsidR="00651674" w:rsidRDefault="00655AD7">
      <w:pPr>
        <w:numPr>
          <w:ilvl w:val="0"/>
          <w:numId w:val="3"/>
        </w:numPr>
        <w:tabs>
          <w:tab w:val="left" w:pos="360"/>
        </w:tabs>
        <w:spacing w:line="276" w:lineRule="auto"/>
        <w:ind w:left="360" w:hanging="360"/>
        <w:jc w:val="both"/>
        <w:rPr>
          <w:rFonts w:ascii="Arial" w:hAnsi="Arial" w:cs="Arial"/>
          <w:sz w:val="22"/>
          <w:szCs w:val="22"/>
        </w:rPr>
      </w:pPr>
      <w:r>
        <w:rPr>
          <w:rFonts w:ascii="Arial" w:hAnsi="Arial" w:cs="Arial"/>
          <w:sz w:val="22"/>
          <w:szCs w:val="22"/>
        </w:rPr>
        <w:t>Zamawiający może dochodzić roszczeń z tytułu gwarancji i rękojmi także po terminach określonych odpowiednio w ust. 1 i w ust. 2, jeżeli zgłaszał wadę/usterkę/szkodę przed upływem danego terminu.</w:t>
      </w:r>
    </w:p>
    <w:p w14:paraId="5B299AE6" w14:textId="77777777" w:rsidR="00651674" w:rsidRDefault="00651674">
      <w:pPr>
        <w:pStyle w:val="tyt"/>
        <w:keepNext w:val="0"/>
        <w:overflowPunct/>
        <w:spacing w:before="0" w:after="0" w:line="276" w:lineRule="auto"/>
        <w:textAlignment w:val="baseline"/>
        <w:rPr>
          <w:rFonts w:ascii="Arial" w:hAnsi="Arial" w:cs="Arial"/>
          <w:sz w:val="22"/>
          <w:szCs w:val="22"/>
          <w:highlight w:val="yellow"/>
        </w:rPr>
      </w:pPr>
    </w:p>
    <w:p w14:paraId="6628506E" w14:textId="77777777" w:rsidR="00651674" w:rsidRDefault="00655AD7">
      <w:pPr>
        <w:pStyle w:val="tyt"/>
        <w:keepNext w:val="0"/>
        <w:overflowPunct/>
        <w:spacing w:before="0" w:after="0" w:line="276" w:lineRule="auto"/>
        <w:textAlignment w:val="baseline"/>
        <w:rPr>
          <w:rFonts w:ascii="Arial" w:hAnsi="Arial" w:cs="Arial"/>
          <w:sz w:val="22"/>
          <w:szCs w:val="22"/>
        </w:rPr>
      </w:pPr>
      <w:r>
        <w:rPr>
          <w:rFonts w:ascii="Arial" w:hAnsi="Arial" w:cs="Arial"/>
          <w:sz w:val="22"/>
          <w:szCs w:val="22"/>
        </w:rPr>
        <w:t>§ 23. Zawiadomienia o wadach</w:t>
      </w:r>
    </w:p>
    <w:p w14:paraId="33A274DD" w14:textId="77777777" w:rsidR="00651674" w:rsidRDefault="00655AD7">
      <w:pPr>
        <w:numPr>
          <w:ilvl w:val="0"/>
          <w:numId w:val="14"/>
        </w:numPr>
        <w:spacing w:line="276" w:lineRule="auto"/>
        <w:ind w:left="360"/>
        <w:jc w:val="both"/>
        <w:rPr>
          <w:rFonts w:ascii="Arial" w:hAnsi="Arial" w:cs="Arial"/>
          <w:sz w:val="22"/>
          <w:szCs w:val="22"/>
        </w:rPr>
      </w:pPr>
      <w:r>
        <w:rPr>
          <w:rFonts w:ascii="Arial" w:hAnsi="Arial" w:cs="Arial"/>
          <w:sz w:val="22"/>
          <w:szCs w:val="22"/>
        </w:rPr>
        <w:t>Zamawiający zobowiązany jest niezwłocznie zawiadomić pisemnie Wykonawcę o wadach, usterkach i szkodach stwierdzonych w okresie gwarancji.</w:t>
      </w:r>
    </w:p>
    <w:p w14:paraId="7A6A0126" w14:textId="77777777" w:rsidR="00651674" w:rsidRDefault="00655AD7">
      <w:pPr>
        <w:numPr>
          <w:ilvl w:val="0"/>
          <w:numId w:val="14"/>
        </w:numPr>
        <w:spacing w:line="276" w:lineRule="auto"/>
        <w:ind w:left="360"/>
        <w:jc w:val="both"/>
        <w:rPr>
          <w:rFonts w:ascii="Arial" w:hAnsi="Arial" w:cs="Arial"/>
          <w:b/>
          <w:bCs/>
          <w:iCs/>
          <w:sz w:val="22"/>
          <w:szCs w:val="22"/>
        </w:rPr>
      </w:pPr>
      <w:r>
        <w:rPr>
          <w:rFonts w:ascii="Arial" w:hAnsi="Arial" w:cs="Arial"/>
          <w:sz w:val="22"/>
          <w:szCs w:val="22"/>
        </w:rPr>
        <w:t xml:space="preserve">Wykonawca powinien na własny koszt naprawić wszelkie wady, usterki i szkody w terminie wyznaczonym przez Zamawiającego w zawiadomieniu o wadach, usterkach lub szkodzie albo w terminie ustalonym przez strony w protokole. </w:t>
      </w:r>
    </w:p>
    <w:p w14:paraId="4FBAF7DB" w14:textId="77777777" w:rsidR="00651674" w:rsidRDefault="00655AD7">
      <w:pPr>
        <w:numPr>
          <w:ilvl w:val="0"/>
          <w:numId w:val="14"/>
        </w:numPr>
        <w:spacing w:line="276" w:lineRule="auto"/>
        <w:ind w:left="360"/>
        <w:jc w:val="both"/>
        <w:rPr>
          <w:rFonts w:ascii="Arial" w:hAnsi="Arial" w:cs="Arial"/>
          <w:b/>
          <w:bCs/>
          <w:iCs/>
          <w:sz w:val="22"/>
          <w:szCs w:val="22"/>
        </w:rPr>
      </w:pPr>
      <w:r>
        <w:rPr>
          <w:rFonts w:ascii="Arial" w:hAnsi="Arial" w:cs="Arial"/>
          <w:sz w:val="22"/>
          <w:szCs w:val="22"/>
        </w:rPr>
        <w:t>Z odbioru usunięcia wad, usterek lub szkody strony sporządzą protokół.</w:t>
      </w:r>
    </w:p>
    <w:p w14:paraId="52C3595C" w14:textId="77777777" w:rsidR="00651674" w:rsidRDefault="00655AD7">
      <w:pPr>
        <w:numPr>
          <w:ilvl w:val="0"/>
          <w:numId w:val="14"/>
        </w:numPr>
        <w:spacing w:line="276" w:lineRule="auto"/>
        <w:ind w:left="360"/>
        <w:jc w:val="both"/>
        <w:rPr>
          <w:rFonts w:ascii="Arial" w:hAnsi="Arial" w:cs="Arial"/>
          <w:sz w:val="22"/>
          <w:szCs w:val="22"/>
        </w:rPr>
      </w:pPr>
      <w:r>
        <w:rPr>
          <w:rFonts w:ascii="Arial" w:hAnsi="Arial" w:cs="Arial"/>
          <w:sz w:val="22"/>
          <w:szCs w:val="22"/>
        </w:rPr>
        <w:t>W przypadku niezachowania terminu wyznaczonego przez Zamawiaj</w:t>
      </w:r>
      <w:r>
        <w:rPr>
          <w:rFonts w:ascii="Arial" w:eastAsia="TimesNewRoman" w:hAnsi="Arial" w:cs="Arial"/>
          <w:sz w:val="22"/>
          <w:szCs w:val="22"/>
        </w:rPr>
        <w:t>ą</w:t>
      </w:r>
      <w:r>
        <w:rPr>
          <w:rFonts w:ascii="Arial" w:hAnsi="Arial" w:cs="Arial"/>
          <w:sz w:val="22"/>
          <w:szCs w:val="22"/>
        </w:rPr>
        <w:t>cego, o którym mowa w ust. 2, Zamawiaj</w:t>
      </w:r>
      <w:r>
        <w:rPr>
          <w:rFonts w:ascii="Arial" w:eastAsia="TimesNewRoman" w:hAnsi="Arial" w:cs="Arial"/>
          <w:sz w:val="22"/>
          <w:szCs w:val="22"/>
        </w:rPr>
        <w:t>ą</w:t>
      </w:r>
      <w:r>
        <w:rPr>
          <w:rFonts w:ascii="Arial" w:hAnsi="Arial" w:cs="Arial"/>
          <w:sz w:val="22"/>
          <w:szCs w:val="22"/>
        </w:rPr>
        <w:t>cy ma prawo powierzy</w:t>
      </w:r>
      <w:r>
        <w:rPr>
          <w:rFonts w:ascii="Arial" w:eastAsia="TimesNewRoman" w:hAnsi="Arial" w:cs="Arial"/>
          <w:sz w:val="22"/>
          <w:szCs w:val="22"/>
        </w:rPr>
        <w:t xml:space="preserve">ć zastępcze </w:t>
      </w:r>
      <w:r>
        <w:rPr>
          <w:rFonts w:ascii="Arial" w:hAnsi="Arial" w:cs="Arial"/>
          <w:sz w:val="22"/>
          <w:szCs w:val="22"/>
        </w:rPr>
        <w:t>usuni</w:t>
      </w:r>
      <w:r>
        <w:rPr>
          <w:rFonts w:ascii="Arial" w:eastAsia="TimesNewRoman" w:hAnsi="Arial" w:cs="Arial"/>
          <w:sz w:val="22"/>
          <w:szCs w:val="22"/>
        </w:rPr>
        <w:t>ę</w:t>
      </w:r>
      <w:r>
        <w:rPr>
          <w:rFonts w:ascii="Arial" w:hAnsi="Arial" w:cs="Arial"/>
          <w:sz w:val="22"/>
          <w:szCs w:val="22"/>
        </w:rPr>
        <w:t>cie wady osobie trzeciej, bez konieczności uzyskania sądowego upoważnienia, na wył</w:t>
      </w:r>
      <w:r>
        <w:rPr>
          <w:rFonts w:ascii="Arial" w:eastAsia="TimesNewRoman" w:hAnsi="Arial" w:cs="Arial"/>
          <w:sz w:val="22"/>
          <w:szCs w:val="22"/>
        </w:rPr>
        <w:t>ą</w:t>
      </w:r>
      <w:r>
        <w:rPr>
          <w:rFonts w:ascii="Arial" w:hAnsi="Arial" w:cs="Arial"/>
          <w:sz w:val="22"/>
          <w:szCs w:val="22"/>
        </w:rPr>
        <w:t>czny koszt i ryzyko Wykonawcy, po uprzednim pisemnym powiadomieniu Wykonawcy, co nie pozbawia Zamawiającego dochodzenia innych roszcze</w:t>
      </w:r>
      <w:r>
        <w:rPr>
          <w:rFonts w:ascii="Arial" w:eastAsia="TimesNewRoman" w:hAnsi="Arial" w:cs="Arial"/>
          <w:sz w:val="22"/>
          <w:szCs w:val="22"/>
        </w:rPr>
        <w:t xml:space="preserve">ń </w:t>
      </w:r>
      <w:r>
        <w:rPr>
          <w:rFonts w:ascii="Arial" w:hAnsi="Arial" w:cs="Arial"/>
          <w:sz w:val="22"/>
          <w:szCs w:val="22"/>
        </w:rPr>
        <w:t>przewidzianych niniejsz</w:t>
      </w:r>
      <w:r>
        <w:rPr>
          <w:rFonts w:ascii="Arial" w:eastAsia="TimesNewRoman" w:hAnsi="Arial" w:cs="Arial"/>
          <w:sz w:val="22"/>
          <w:szCs w:val="22"/>
        </w:rPr>
        <w:t>ą</w:t>
      </w:r>
      <w:r>
        <w:rPr>
          <w:rFonts w:ascii="Arial" w:hAnsi="Arial" w:cs="Arial"/>
          <w:sz w:val="22"/>
          <w:szCs w:val="22"/>
        </w:rPr>
        <w:t xml:space="preserve"> umow</w:t>
      </w:r>
      <w:r>
        <w:rPr>
          <w:rFonts w:ascii="Arial" w:eastAsia="TimesNewRoman" w:hAnsi="Arial" w:cs="Arial"/>
          <w:sz w:val="22"/>
          <w:szCs w:val="22"/>
        </w:rPr>
        <w:t>ą</w:t>
      </w:r>
      <w:r>
        <w:rPr>
          <w:rFonts w:ascii="Arial" w:hAnsi="Arial" w:cs="Arial"/>
          <w:sz w:val="22"/>
          <w:szCs w:val="22"/>
        </w:rPr>
        <w:t>. Koszty zastępczego usuwania wad mogą być pokrywane z kwoty zatrzymanej tytułem zabezpieczenia należytego wykonania umowy.</w:t>
      </w:r>
    </w:p>
    <w:p w14:paraId="2B47FF3B" w14:textId="77777777" w:rsidR="00651674" w:rsidRDefault="00651674">
      <w:pPr>
        <w:spacing w:line="276" w:lineRule="auto"/>
        <w:jc w:val="both"/>
        <w:rPr>
          <w:rFonts w:ascii="Arial" w:hAnsi="Arial" w:cs="Arial"/>
          <w:b/>
          <w:bCs/>
          <w:iCs/>
          <w:sz w:val="22"/>
          <w:szCs w:val="22"/>
          <w:highlight w:val="yellow"/>
        </w:rPr>
      </w:pPr>
      <w:bookmarkStart w:id="6" w:name="_Hlk24929101"/>
      <w:bookmarkEnd w:id="6"/>
    </w:p>
    <w:p w14:paraId="041747FD" w14:textId="77777777" w:rsidR="00651674" w:rsidRDefault="00655AD7">
      <w:pPr>
        <w:spacing w:line="276" w:lineRule="auto"/>
        <w:jc w:val="center"/>
        <w:rPr>
          <w:rFonts w:ascii="Arial" w:hAnsi="Arial" w:cs="Arial"/>
          <w:b/>
          <w:bCs/>
          <w:iCs/>
          <w:sz w:val="22"/>
          <w:szCs w:val="22"/>
        </w:rPr>
      </w:pPr>
      <w:r>
        <w:rPr>
          <w:rFonts w:ascii="Arial" w:hAnsi="Arial" w:cs="Arial"/>
          <w:b/>
          <w:bCs/>
          <w:iCs/>
          <w:sz w:val="22"/>
          <w:szCs w:val="22"/>
        </w:rPr>
        <w:t>§ 24. Naruszenie warunków umowy</w:t>
      </w:r>
    </w:p>
    <w:p w14:paraId="0C316851" w14:textId="77777777" w:rsidR="00651674" w:rsidRDefault="00655AD7">
      <w:pPr>
        <w:numPr>
          <w:ilvl w:val="3"/>
          <w:numId w:val="14"/>
        </w:numPr>
        <w:tabs>
          <w:tab w:val="left" w:pos="360"/>
        </w:tabs>
        <w:spacing w:line="276" w:lineRule="auto"/>
        <w:ind w:left="360"/>
        <w:jc w:val="both"/>
        <w:rPr>
          <w:rFonts w:ascii="Arial" w:hAnsi="Arial" w:cs="Arial"/>
          <w:sz w:val="22"/>
          <w:szCs w:val="22"/>
        </w:rPr>
      </w:pPr>
      <w:r>
        <w:rPr>
          <w:rFonts w:ascii="Arial" w:hAnsi="Arial" w:cs="Arial"/>
          <w:sz w:val="22"/>
          <w:szCs w:val="22"/>
        </w:rPr>
        <w:t xml:space="preserve">Każda ze stron dopuszcza się naruszenia warunków umowy, jeżeli nie wykonuje swoich zobowiązań wynikających z umowy. </w:t>
      </w:r>
    </w:p>
    <w:p w14:paraId="5E7B8FC4" w14:textId="77777777" w:rsidR="00651674" w:rsidRDefault="00655AD7">
      <w:pPr>
        <w:numPr>
          <w:ilvl w:val="3"/>
          <w:numId w:val="14"/>
        </w:numPr>
        <w:tabs>
          <w:tab w:val="left" w:pos="360"/>
        </w:tabs>
        <w:spacing w:line="276" w:lineRule="auto"/>
        <w:ind w:left="360"/>
        <w:jc w:val="both"/>
        <w:rPr>
          <w:rFonts w:ascii="Arial" w:hAnsi="Arial" w:cs="Arial"/>
          <w:sz w:val="22"/>
          <w:szCs w:val="22"/>
        </w:rPr>
      </w:pPr>
      <w:r>
        <w:rPr>
          <w:rFonts w:ascii="Arial" w:hAnsi="Arial" w:cs="Arial"/>
          <w:sz w:val="22"/>
          <w:szCs w:val="22"/>
        </w:rPr>
        <w:t xml:space="preserve">W czasie realizacji robót niezgodności realizacji umowy z dokumentacją projektową, warunkami technicznymi, specyfikacjami technicznymi wykonania i odbioru robót, wiedzą techniczną lub sztuką budowlaną wpisuje się do dziennika budowy. W terminie 14 dni od daty dokonania wpisu do dziennika budowy Wykonawca jest zobowiązany przesłać do Zamawiającego swoją odpowiedź na zarzuty Inspektora/ów nadzoru inwestorskiego lub osoby pełniącej nadzór autorski, jeżeli Wykonawca nie zgadza się z dokonanym wpisem. Zamawiający zobowiązany jest poinformować Wykonawcę o ostatecznej decyzji rozstrzygającej rozbieżność stanowisk w terminie 14 dni. </w:t>
      </w:r>
    </w:p>
    <w:p w14:paraId="45472FB7" w14:textId="77777777" w:rsidR="00651674" w:rsidRDefault="00655AD7">
      <w:pPr>
        <w:numPr>
          <w:ilvl w:val="3"/>
          <w:numId w:val="14"/>
        </w:numPr>
        <w:tabs>
          <w:tab w:val="left" w:pos="360"/>
        </w:tabs>
        <w:spacing w:line="276" w:lineRule="auto"/>
        <w:ind w:left="360"/>
        <w:jc w:val="both"/>
        <w:rPr>
          <w:rFonts w:ascii="Arial" w:hAnsi="Arial" w:cs="Arial"/>
          <w:iCs/>
          <w:sz w:val="22"/>
          <w:szCs w:val="22"/>
        </w:rPr>
      </w:pPr>
      <w:r>
        <w:rPr>
          <w:rFonts w:ascii="Arial" w:hAnsi="Arial" w:cs="Arial"/>
          <w:iCs/>
          <w:sz w:val="22"/>
          <w:szCs w:val="22"/>
        </w:rPr>
        <w:t>W razie naruszenia warunków umowy, Zamawiający, z uwzględnieniem ust.  2 powyżej, może:</w:t>
      </w:r>
    </w:p>
    <w:p w14:paraId="56FE4D54" w14:textId="77777777" w:rsidR="00651674" w:rsidRDefault="00655AD7">
      <w:pPr>
        <w:numPr>
          <w:ilvl w:val="0"/>
          <w:numId w:val="50"/>
        </w:numPr>
        <w:spacing w:line="276" w:lineRule="auto"/>
        <w:ind w:left="709" w:hanging="283"/>
        <w:jc w:val="both"/>
        <w:rPr>
          <w:rFonts w:ascii="Arial" w:hAnsi="Arial" w:cs="Arial"/>
          <w:iCs/>
          <w:sz w:val="22"/>
          <w:szCs w:val="22"/>
        </w:rPr>
      </w:pPr>
      <w:r>
        <w:rPr>
          <w:rFonts w:ascii="Arial" w:hAnsi="Arial" w:cs="Arial"/>
          <w:iCs/>
          <w:sz w:val="22"/>
          <w:szCs w:val="22"/>
        </w:rPr>
        <w:t>odstąpić od umowy na zasadach, o których mowa w § 26 umowy,</w:t>
      </w:r>
    </w:p>
    <w:p w14:paraId="74E98526" w14:textId="77777777" w:rsidR="00651674" w:rsidRDefault="00655AD7">
      <w:pPr>
        <w:numPr>
          <w:ilvl w:val="0"/>
          <w:numId w:val="24"/>
        </w:numPr>
        <w:spacing w:line="276" w:lineRule="auto"/>
        <w:ind w:left="709" w:hanging="283"/>
        <w:jc w:val="both"/>
        <w:rPr>
          <w:rFonts w:ascii="Arial" w:hAnsi="Arial" w:cs="Arial"/>
          <w:iCs/>
          <w:sz w:val="22"/>
          <w:szCs w:val="22"/>
        </w:rPr>
      </w:pPr>
      <w:r>
        <w:rPr>
          <w:rFonts w:ascii="Arial" w:hAnsi="Arial" w:cs="Arial"/>
          <w:iCs/>
          <w:sz w:val="22"/>
          <w:szCs w:val="22"/>
        </w:rPr>
        <w:t>obciążyć Wykonawcę karami umownymi.</w:t>
      </w:r>
    </w:p>
    <w:p w14:paraId="3DA609C0" w14:textId="77777777" w:rsidR="00651674" w:rsidRDefault="00651674">
      <w:pPr>
        <w:spacing w:line="276" w:lineRule="auto"/>
        <w:jc w:val="center"/>
        <w:rPr>
          <w:rFonts w:ascii="Arial" w:hAnsi="Arial" w:cs="Arial"/>
          <w:b/>
          <w:bCs/>
          <w:iCs/>
          <w:sz w:val="22"/>
          <w:szCs w:val="22"/>
          <w:highlight w:val="yellow"/>
        </w:rPr>
      </w:pPr>
    </w:p>
    <w:p w14:paraId="25D0E9D6" w14:textId="77777777" w:rsidR="00651674" w:rsidRDefault="00655AD7">
      <w:pPr>
        <w:spacing w:line="276" w:lineRule="auto"/>
        <w:jc w:val="center"/>
        <w:rPr>
          <w:rFonts w:ascii="Arial" w:hAnsi="Arial" w:cs="Arial"/>
          <w:b/>
          <w:bCs/>
          <w:iCs/>
          <w:sz w:val="22"/>
          <w:szCs w:val="22"/>
        </w:rPr>
      </w:pPr>
      <w:r>
        <w:rPr>
          <w:rFonts w:ascii="Arial" w:hAnsi="Arial" w:cs="Arial"/>
          <w:b/>
          <w:bCs/>
          <w:iCs/>
          <w:sz w:val="22"/>
          <w:szCs w:val="22"/>
        </w:rPr>
        <w:lastRenderedPageBreak/>
        <w:t xml:space="preserve">§ 25. Kary umowne </w:t>
      </w:r>
    </w:p>
    <w:p w14:paraId="5AA77D79" w14:textId="77777777" w:rsidR="00651674" w:rsidRDefault="00655AD7">
      <w:pPr>
        <w:numPr>
          <w:ilvl w:val="3"/>
          <w:numId w:val="4"/>
        </w:numPr>
        <w:tabs>
          <w:tab w:val="left" w:pos="360"/>
        </w:tabs>
        <w:spacing w:line="276" w:lineRule="auto"/>
        <w:ind w:left="360"/>
        <w:jc w:val="both"/>
        <w:rPr>
          <w:rFonts w:ascii="Arial" w:hAnsi="Arial" w:cs="Arial"/>
          <w:sz w:val="22"/>
          <w:szCs w:val="22"/>
        </w:rPr>
      </w:pPr>
      <w:r>
        <w:rPr>
          <w:rFonts w:ascii="Arial" w:hAnsi="Arial" w:cs="Arial"/>
          <w:sz w:val="22"/>
          <w:szCs w:val="22"/>
        </w:rPr>
        <w:t>Zamawiający naliczy kary umowne:</w:t>
      </w:r>
    </w:p>
    <w:p w14:paraId="668576C7" w14:textId="77777777" w:rsidR="00651674" w:rsidRDefault="00655AD7">
      <w:pPr>
        <w:numPr>
          <w:ilvl w:val="0"/>
          <w:numId w:val="15"/>
        </w:numPr>
        <w:tabs>
          <w:tab w:val="clear" w:pos="720"/>
          <w:tab w:val="left" w:pos="900"/>
          <w:tab w:val="left" w:pos="993"/>
        </w:tabs>
        <w:spacing w:line="276" w:lineRule="auto"/>
        <w:jc w:val="both"/>
        <w:rPr>
          <w:rFonts w:ascii="Arial" w:hAnsi="Arial" w:cs="Arial"/>
          <w:sz w:val="22"/>
          <w:szCs w:val="22"/>
        </w:rPr>
      </w:pPr>
      <w:r>
        <w:rPr>
          <w:rFonts w:ascii="Arial" w:hAnsi="Arial" w:cs="Arial"/>
          <w:sz w:val="22"/>
          <w:szCs w:val="22"/>
        </w:rPr>
        <w:t>z tytułu nieterminowego zakończenia realizacji zamówienia tj. za każdy rozpoczęty dzień zwłoki, liczony od upływu terminu określonego w § 2 ust. 1 niniejszej umowy, w wysokości 0,01 % wynagrodzenia umownego brutto za realizację zamówienia, o którym mowa w § 10 umowy,</w:t>
      </w:r>
    </w:p>
    <w:p w14:paraId="292A98BF" w14:textId="77777777" w:rsidR="00651674" w:rsidRDefault="00655AD7">
      <w:pPr>
        <w:numPr>
          <w:ilvl w:val="0"/>
          <w:numId w:val="15"/>
        </w:numPr>
        <w:tabs>
          <w:tab w:val="clear" w:pos="720"/>
          <w:tab w:val="left" w:pos="900"/>
        </w:tabs>
        <w:spacing w:line="276" w:lineRule="auto"/>
        <w:jc w:val="both"/>
        <w:rPr>
          <w:rFonts w:ascii="Arial" w:hAnsi="Arial" w:cs="Arial"/>
          <w:sz w:val="22"/>
          <w:szCs w:val="22"/>
        </w:rPr>
      </w:pPr>
      <w:r>
        <w:rPr>
          <w:rFonts w:ascii="Arial" w:hAnsi="Arial" w:cs="Arial"/>
          <w:sz w:val="22"/>
          <w:szCs w:val="22"/>
        </w:rPr>
        <w:t>z tytułu braku zapłaty lub nieterminowej zapłaty wynagrodzenia należnego podwykonawcom lub dalszym podwykonawcom w wysokości 3 % wartości brutto nieuregulowanego wynagrodzenia w przypadku braku zapłaty i 0,1 % wartości nieuregulowanego wynagrodzenia brutto za każdy rozpoczęty dzień zwłoki w dokonaniu zapłaty,</w:t>
      </w:r>
    </w:p>
    <w:p w14:paraId="623292CE" w14:textId="77777777" w:rsidR="00651674" w:rsidRDefault="00655AD7">
      <w:pPr>
        <w:pStyle w:val="Akapitzlist"/>
        <w:numPr>
          <w:ilvl w:val="0"/>
          <w:numId w:val="15"/>
        </w:numPr>
        <w:spacing w:line="276" w:lineRule="auto"/>
        <w:jc w:val="both"/>
        <w:rPr>
          <w:rFonts w:ascii="Arial" w:hAnsi="Arial" w:cs="Arial"/>
          <w:sz w:val="22"/>
          <w:szCs w:val="22"/>
        </w:rPr>
      </w:pPr>
      <w:r>
        <w:rPr>
          <w:rFonts w:ascii="Arial" w:hAnsi="Arial" w:cs="Arial"/>
          <w:sz w:val="22"/>
          <w:szCs w:val="22"/>
        </w:rPr>
        <w:t>z tytułu nieprzedłożenia do zaakceptowania projektu umowy o podwykonawstwo, której przedmiotem są roboty budowlane, lub projektu jej zmiany, w wysokości 5 000,00 zł (słownie: pięć tysięcy 00/100 złotych), za każdy stwierdzony taki przypadek,</w:t>
      </w:r>
    </w:p>
    <w:p w14:paraId="4936C440" w14:textId="77777777" w:rsidR="00651674" w:rsidRDefault="00655AD7">
      <w:pPr>
        <w:numPr>
          <w:ilvl w:val="0"/>
          <w:numId w:val="15"/>
        </w:numPr>
        <w:tabs>
          <w:tab w:val="clear" w:pos="720"/>
          <w:tab w:val="left" w:pos="900"/>
        </w:tabs>
        <w:spacing w:line="276" w:lineRule="auto"/>
        <w:jc w:val="both"/>
        <w:rPr>
          <w:rFonts w:ascii="Arial" w:hAnsi="Arial" w:cs="Arial"/>
          <w:sz w:val="22"/>
          <w:szCs w:val="22"/>
        </w:rPr>
      </w:pPr>
      <w:r>
        <w:rPr>
          <w:rFonts w:ascii="Arial" w:hAnsi="Arial" w:cs="Arial"/>
          <w:sz w:val="22"/>
          <w:szCs w:val="22"/>
        </w:rPr>
        <w:t>z tytułu nieprzedłożenia poświadczonej za zgodność z oryginałem kopii umowy o podwykonawstwo lub jej zmiany, w wysokości 5 000,00 zł (słownie: pięć tysięcy 00/100 złotych) za każdy stwierdzony taki przypadek,</w:t>
      </w:r>
    </w:p>
    <w:p w14:paraId="551395CD" w14:textId="77777777" w:rsidR="00651674" w:rsidRDefault="00655AD7">
      <w:pPr>
        <w:numPr>
          <w:ilvl w:val="0"/>
          <w:numId w:val="15"/>
        </w:numPr>
        <w:tabs>
          <w:tab w:val="clear" w:pos="720"/>
          <w:tab w:val="left" w:pos="900"/>
          <w:tab w:val="left" w:pos="993"/>
        </w:tabs>
        <w:spacing w:line="276" w:lineRule="auto"/>
        <w:jc w:val="both"/>
        <w:rPr>
          <w:rFonts w:ascii="Arial" w:hAnsi="Arial" w:cs="Arial"/>
          <w:sz w:val="22"/>
          <w:szCs w:val="22"/>
        </w:rPr>
      </w:pPr>
      <w:r>
        <w:rPr>
          <w:rFonts w:ascii="Arial" w:hAnsi="Arial" w:cs="Arial"/>
          <w:sz w:val="22"/>
          <w:szCs w:val="22"/>
        </w:rPr>
        <w:t xml:space="preserve">z tytułu braku zmiany umowy o podwykonawstwo w zakresie terminu zapłaty, zgodnie z art. 464 ust. 10 ustawy </w:t>
      </w:r>
      <w:proofErr w:type="spellStart"/>
      <w:r>
        <w:rPr>
          <w:rFonts w:ascii="Arial" w:hAnsi="Arial" w:cs="Arial"/>
          <w:sz w:val="22"/>
          <w:szCs w:val="22"/>
        </w:rPr>
        <w:t>Pzp</w:t>
      </w:r>
      <w:proofErr w:type="spellEnd"/>
      <w:r>
        <w:rPr>
          <w:rFonts w:ascii="Arial" w:hAnsi="Arial" w:cs="Arial"/>
          <w:sz w:val="22"/>
          <w:szCs w:val="22"/>
        </w:rPr>
        <w:t xml:space="preserve"> w wysokości 2 000,00 zł (słownie: dwa tysiące 00/100 złotych) za każdy stwierdzony taki przypadek,</w:t>
      </w:r>
    </w:p>
    <w:p w14:paraId="6B66CF68" w14:textId="77777777" w:rsidR="00651674" w:rsidRDefault="00655AD7">
      <w:pPr>
        <w:numPr>
          <w:ilvl w:val="0"/>
          <w:numId w:val="15"/>
        </w:numPr>
        <w:tabs>
          <w:tab w:val="clear" w:pos="720"/>
          <w:tab w:val="left" w:pos="900"/>
        </w:tabs>
        <w:spacing w:line="276" w:lineRule="auto"/>
        <w:jc w:val="both"/>
        <w:rPr>
          <w:rFonts w:ascii="Arial" w:hAnsi="Arial" w:cs="Arial"/>
          <w:sz w:val="22"/>
          <w:szCs w:val="22"/>
        </w:rPr>
      </w:pPr>
      <w:r>
        <w:rPr>
          <w:rFonts w:ascii="Arial" w:hAnsi="Arial" w:cs="Arial"/>
          <w:sz w:val="22"/>
          <w:szCs w:val="22"/>
        </w:rPr>
        <w:t>z tytułu zwłoki w usunięciu wad, usterek, szkód stwierdzonych przy odbiorze częściowym, odbiorze końcowym, wad, usterek, szkód ujawnionych w okresie gwarancji lub rękojmi albo stwierdzonych w trakcie odbioru ostatecznego, czyli przed upłynięciem okresu gwarancji lub rękojmi, za każdy rozpoczęty dzień zwłoki w wysokości 0,005 % wynagrodzenia umownego brutto za realizację całości zamówienia, o którym mowa w § 10 umowy,</w:t>
      </w:r>
    </w:p>
    <w:p w14:paraId="622FC53C" w14:textId="77777777" w:rsidR="00651674" w:rsidRDefault="00655AD7">
      <w:pPr>
        <w:numPr>
          <w:ilvl w:val="0"/>
          <w:numId w:val="15"/>
        </w:numPr>
        <w:tabs>
          <w:tab w:val="clear" w:pos="720"/>
          <w:tab w:val="left" w:pos="900"/>
        </w:tabs>
        <w:spacing w:line="276" w:lineRule="auto"/>
        <w:jc w:val="both"/>
        <w:rPr>
          <w:rFonts w:ascii="Arial" w:hAnsi="Arial" w:cs="Arial"/>
          <w:sz w:val="22"/>
          <w:szCs w:val="22"/>
        </w:rPr>
      </w:pPr>
      <w:r>
        <w:rPr>
          <w:rFonts w:ascii="Arial" w:hAnsi="Arial" w:cs="Arial"/>
          <w:sz w:val="22"/>
          <w:szCs w:val="22"/>
        </w:rPr>
        <w:t>z tytułu odstąpienia od umowy, przez którąkolwiek ze stron, z przyczyn leżących po stronie Wykonawcy w wysokości 10 %wynagrodzenia umownego brutto, o którym mowa w § 10 umowy,</w:t>
      </w:r>
    </w:p>
    <w:p w14:paraId="5DAE83C2" w14:textId="77777777" w:rsidR="00651674" w:rsidRDefault="00655AD7">
      <w:pPr>
        <w:pStyle w:val="Akapitzlist"/>
        <w:numPr>
          <w:ilvl w:val="0"/>
          <w:numId w:val="15"/>
        </w:numPr>
        <w:spacing w:line="276" w:lineRule="auto"/>
        <w:jc w:val="both"/>
        <w:rPr>
          <w:rFonts w:ascii="Arial" w:hAnsi="Arial" w:cs="Arial"/>
          <w:sz w:val="22"/>
          <w:szCs w:val="22"/>
        </w:rPr>
      </w:pPr>
      <w:r>
        <w:rPr>
          <w:rFonts w:ascii="Arial" w:hAnsi="Arial" w:cs="Arial"/>
          <w:sz w:val="22"/>
          <w:szCs w:val="22"/>
        </w:rPr>
        <w:t xml:space="preserve">z tytułu zwłoki Wykonawcy w przedłożeniu Zamawiającemu wykazu osób, o którym mowa w § 28 pkt 2 w wysokości 0,001 % </w:t>
      </w:r>
      <w:bookmarkStart w:id="7" w:name="_Hlk67555132"/>
      <w:r>
        <w:rPr>
          <w:rFonts w:ascii="Arial" w:hAnsi="Arial" w:cs="Arial"/>
          <w:sz w:val="22"/>
          <w:szCs w:val="22"/>
        </w:rPr>
        <w:t xml:space="preserve">wynagrodzenia brutto, o którym mowa w § 10 </w:t>
      </w:r>
      <w:bookmarkEnd w:id="7"/>
      <w:r>
        <w:rPr>
          <w:rFonts w:ascii="Arial" w:hAnsi="Arial" w:cs="Arial"/>
          <w:sz w:val="22"/>
          <w:szCs w:val="22"/>
        </w:rPr>
        <w:t xml:space="preserve">za każdy rozpoczęty dzień zwłoki, ale nie więcej niż 0,2 % wynagrodzenia brutto, o którym mowa w § 10, </w:t>
      </w:r>
    </w:p>
    <w:p w14:paraId="0B019813" w14:textId="77777777" w:rsidR="00651674" w:rsidRDefault="00655AD7">
      <w:pPr>
        <w:pStyle w:val="Akapitzlist"/>
        <w:numPr>
          <w:ilvl w:val="0"/>
          <w:numId w:val="15"/>
        </w:numPr>
        <w:spacing w:line="276" w:lineRule="auto"/>
        <w:jc w:val="both"/>
        <w:rPr>
          <w:rFonts w:ascii="Arial" w:hAnsi="Arial" w:cs="Arial"/>
          <w:sz w:val="22"/>
          <w:szCs w:val="22"/>
        </w:rPr>
      </w:pPr>
      <w:r>
        <w:rPr>
          <w:rFonts w:ascii="Arial" w:hAnsi="Arial" w:cs="Arial"/>
          <w:sz w:val="22"/>
          <w:szCs w:val="22"/>
        </w:rPr>
        <w:t xml:space="preserve">z tytułu nieprzekazania przez Wykonawcę Zamawiającemu informacji o zaistnieniu zmiany w wykazie osób, o którym mowa w § 28 pkt 2 w wysokości 200,00 zł (słownie: dwieście 00/100 złotych) za każdy stwierdzony przypadek, </w:t>
      </w:r>
    </w:p>
    <w:p w14:paraId="5733C846" w14:textId="77777777" w:rsidR="00651674" w:rsidRDefault="00655AD7">
      <w:pPr>
        <w:pStyle w:val="Akapitzlist"/>
        <w:numPr>
          <w:ilvl w:val="0"/>
          <w:numId w:val="15"/>
        </w:numPr>
        <w:spacing w:line="276" w:lineRule="auto"/>
        <w:jc w:val="both"/>
        <w:rPr>
          <w:rFonts w:ascii="Arial" w:hAnsi="Arial" w:cs="Arial"/>
          <w:sz w:val="22"/>
          <w:szCs w:val="22"/>
        </w:rPr>
      </w:pPr>
      <w:r>
        <w:rPr>
          <w:rFonts w:ascii="Arial" w:hAnsi="Arial" w:cs="Arial"/>
          <w:sz w:val="22"/>
          <w:szCs w:val="22"/>
        </w:rPr>
        <w:t xml:space="preserve">z tytułu stwierdzenia przez Zamawiającego niezgodności stanu faktycznego dotyczącego osób wykonujących czynności, o których mowa w § 28 pkt 1 z przedłożonym wykazem osób, w wysokości 200,00 zł (słownie: dwieście 00/100 złotych) za każdy stwierdzony przypadek, </w:t>
      </w:r>
    </w:p>
    <w:p w14:paraId="7897082F" w14:textId="77777777" w:rsidR="00651674" w:rsidRDefault="00655AD7">
      <w:pPr>
        <w:pStyle w:val="Akapitzlist"/>
        <w:numPr>
          <w:ilvl w:val="0"/>
          <w:numId w:val="15"/>
        </w:numPr>
        <w:spacing w:line="276" w:lineRule="auto"/>
        <w:jc w:val="both"/>
        <w:rPr>
          <w:rFonts w:ascii="Arial" w:hAnsi="Arial" w:cs="Arial"/>
          <w:sz w:val="22"/>
          <w:szCs w:val="22"/>
        </w:rPr>
      </w:pPr>
      <w:r>
        <w:rPr>
          <w:rFonts w:ascii="Arial" w:hAnsi="Arial" w:cs="Arial"/>
          <w:sz w:val="22"/>
          <w:szCs w:val="22"/>
        </w:rPr>
        <w:t xml:space="preserve">z tytułu stwierdzenia wykonywania czynności, o których mowa w § 28 pkt 1 przez osobę niezatrudnioną na umowę o pracę, w wysokości 2 000,00 zł (słownie: dwa tysiące 00/100 złotych) za każdy stwierdzony przypadek, </w:t>
      </w:r>
    </w:p>
    <w:p w14:paraId="5521DC59" w14:textId="77777777" w:rsidR="00651674" w:rsidRDefault="00655AD7">
      <w:pPr>
        <w:pStyle w:val="Akapitzlist"/>
        <w:numPr>
          <w:ilvl w:val="0"/>
          <w:numId w:val="15"/>
        </w:numPr>
        <w:spacing w:line="276" w:lineRule="auto"/>
        <w:jc w:val="both"/>
        <w:rPr>
          <w:rFonts w:ascii="Arial" w:hAnsi="Arial" w:cs="Arial"/>
          <w:sz w:val="22"/>
          <w:szCs w:val="22"/>
        </w:rPr>
      </w:pPr>
      <w:r>
        <w:rPr>
          <w:rFonts w:ascii="Arial" w:hAnsi="Arial" w:cs="Arial"/>
          <w:sz w:val="22"/>
          <w:szCs w:val="22"/>
        </w:rPr>
        <w:t xml:space="preserve">z tytułu zwłoki w przedłożeniu Zamawiającemu dokumentów, o których mowa w § 28 pkt 3 w wysokości 0,001 % wynagrodzenia brutto, o którym mowa w § 10 za każdy </w:t>
      </w:r>
      <w:r>
        <w:rPr>
          <w:rFonts w:ascii="Arial" w:hAnsi="Arial" w:cs="Arial"/>
          <w:sz w:val="22"/>
          <w:szCs w:val="22"/>
        </w:rPr>
        <w:lastRenderedPageBreak/>
        <w:t>rozpoczęty dzień zwłoki, ale nie więcej niż 0,2 % wynagrodzenia brutto, o którym mowa w § 10,</w:t>
      </w:r>
    </w:p>
    <w:p w14:paraId="0F0F241E" w14:textId="77777777" w:rsidR="00651674" w:rsidRDefault="00655AD7">
      <w:pPr>
        <w:pStyle w:val="Akapitzlist"/>
        <w:numPr>
          <w:ilvl w:val="0"/>
          <w:numId w:val="15"/>
        </w:numPr>
        <w:spacing w:line="276" w:lineRule="auto"/>
        <w:jc w:val="both"/>
        <w:rPr>
          <w:rFonts w:ascii="Arial" w:hAnsi="Arial" w:cs="Arial"/>
          <w:sz w:val="22"/>
          <w:szCs w:val="22"/>
        </w:rPr>
      </w:pPr>
      <w:r>
        <w:rPr>
          <w:rFonts w:ascii="Arial" w:hAnsi="Arial" w:cs="Arial"/>
          <w:sz w:val="22"/>
          <w:szCs w:val="22"/>
        </w:rPr>
        <w:t>z tytułu braku zapłaty lub nieterminowej zapłaty wynagrodzenia należnego podwykonawcy z tytułu zmiany wysokości wynagrodzenia, o której mowa w § 27 ust. 1 pkt 16-18 umowy, w wysokości 3 % wartości brutto nieuregulowanego wynagrodzenia w przypadku braku zapłaty i 0,1 % wartości nieuregulowanego wynagrodzenia brutto za każdy rozpoczęty dzień zwłoki w dokonaniu zapłaty,</w:t>
      </w:r>
    </w:p>
    <w:p w14:paraId="52E947F2" w14:textId="77777777" w:rsidR="00651674" w:rsidRDefault="00655AD7">
      <w:pPr>
        <w:numPr>
          <w:ilvl w:val="0"/>
          <w:numId w:val="15"/>
        </w:numPr>
        <w:tabs>
          <w:tab w:val="clear" w:pos="720"/>
          <w:tab w:val="left" w:pos="900"/>
          <w:tab w:val="left" w:pos="993"/>
        </w:tabs>
        <w:spacing w:line="276" w:lineRule="auto"/>
        <w:jc w:val="both"/>
        <w:rPr>
          <w:rFonts w:ascii="Arial" w:hAnsi="Arial" w:cs="Arial"/>
          <w:sz w:val="22"/>
          <w:szCs w:val="22"/>
        </w:rPr>
      </w:pPr>
      <w:r>
        <w:rPr>
          <w:rFonts w:ascii="Arial" w:hAnsi="Arial" w:cs="Arial"/>
          <w:sz w:val="22"/>
          <w:szCs w:val="22"/>
        </w:rPr>
        <w:t>z tytułu zwłoki w złożeniu harmonogramu, o którym mowa w § 6 ust. 1 pkt 1 umowy, tj. za każdy rozpoczęty dzień zwłoki, liczony od upływu terminu określonego w § 6 ust. 1 pkt 1 niniejszej umowy, w wysokości 0,001 % wynagrodzenia umownego brutto za realizację zamówienia, o którym mowa w § 10 umowy,</w:t>
      </w:r>
    </w:p>
    <w:p w14:paraId="5A79FFD4" w14:textId="77777777" w:rsidR="00651674" w:rsidRDefault="00655AD7">
      <w:pPr>
        <w:numPr>
          <w:ilvl w:val="0"/>
          <w:numId w:val="15"/>
        </w:numPr>
        <w:tabs>
          <w:tab w:val="clear" w:pos="720"/>
          <w:tab w:val="left" w:pos="900"/>
          <w:tab w:val="left" w:pos="993"/>
        </w:tabs>
        <w:spacing w:line="276" w:lineRule="auto"/>
        <w:jc w:val="both"/>
        <w:rPr>
          <w:rFonts w:ascii="Arial" w:hAnsi="Arial" w:cs="Arial"/>
          <w:sz w:val="22"/>
          <w:szCs w:val="22"/>
        </w:rPr>
      </w:pPr>
      <w:r>
        <w:rPr>
          <w:rFonts w:ascii="Arial" w:hAnsi="Arial" w:cs="Arial"/>
          <w:sz w:val="22"/>
          <w:szCs w:val="22"/>
        </w:rPr>
        <w:t>z tytułu zwłoki w złożeniu kosztorysu, o którym mowa w § 6 ust. 1 pkt 2 umowy, tj. za każdy rozpoczęty dzień zwłoki, liczony od upływu terminu określonego w § 6 ust. 1 pkt 2 niniejszej umowy, w wysokości 0,001 % wynagrodzenia umownego brutto za realizację zamówienia, o którym mowa w § 10 umowy,</w:t>
      </w:r>
    </w:p>
    <w:p w14:paraId="15585DF5" w14:textId="77777777" w:rsidR="00651674" w:rsidRDefault="00655AD7">
      <w:pPr>
        <w:numPr>
          <w:ilvl w:val="0"/>
          <w:numId w:val="15"/>
        </w:numPr>
        <w:tabs>
          <w:tab w:val="clear" w:pos="720"/>
          <w:tab w:val="left" w:pos="900"/>
          <w:tab w:val="left" w:pos="993"/>
        </w:tabs>
        <w:spacing w:line="276" w:lineRule="auto"/>
        <w:jc w:val="both"/>
        <w:rPr>
          <w:rFonts w:ascii="Arial" w:hAnsi="Arial" w:cs="Arial"/>
          <w:sz w:val="22"/>
          <w:szCs w:val="22"/>
        </w:rPr>
      </w:pPr>
      <w:r>
        <w:rPr>
          <w:rFonts w:ascii="Arial" w:hAnsi="Arial" w:cs="Arial"/>
          <w:sz w:val="22"/>
          <w:szCs w:val="22"/>
        </w:rPr>
        <w:t>z tytułu zwłoki w rozpoczęciu robót budowanych w terminie, o którym mowa w § 2 ust. 5 umowy, tj. za każdy rozpoczęty dzień zwłoki, liczony od upływu terminu określonego w § 2 ust. 5 niniejszej umowy, w wysokości 0,005 % wynagrodzenia umownego brutto za realizację zamówienia, o którym mowa w § 10 umowy.</w:t>
      </w:r>
    </w:p>
    <w:p w14:paraId="7A192FBB" w14:textId="77777777" w:rsidR="00651674" w:rsidRDefault="00655AD7">
      <w:pPr>
        <w:numPr>
          <w:ilvl w:val="3"/>
          <w:numId w:val="4"/>
        </w:numPr>
        <w:tabs>
          <w:tab w:val="left" w:pos="360"/>
        </w:tabs>
        <w:spacing w:line="276" w:lineRule="auto"/>
        <w:ind w:left="360"/>
        <w:jc w:val="both"/>
        <w:rPr>
          <w:rFonts w:ascii="Arial" w:hAnsi="Arial" w:cs="Arial"/>
          <w:sz w:val="22"/>
          <w:szCs w:val="22"/>
        </w:rPr>
      </w:pPr>
      <w:r>
        <w:rPr>
          <w:rFonts w:ascii="Arial" w:hAnsi="Arial" w:cs="Arial"/>
          <w:sz w:val="22"/>
          <w:szCs w:val="22"/>
        </w:rPr>
        <w:t>Łączna maksymalna wysokość kar umownych, których może dochodzić Zamawiający od Wykonawcy nie przekroczy 20 % wynagrodzenia określonego w § 10 umowy.</w:t>
      </w:r>
    </w:p>
    <w:p w14:paraId="33490DD3" w14:textId="77777777" w:rsidR="00651674" w:rsidRDefault="00655AD7">
      <w:pPr>
        <w:numPr>
          <w:ilvl w:val="3"/>
          <w:numId w:val="4"/>
        </w:numPr>
        <w:tabs>
          <w:tab w:val="left" w:pos="360"/>
        </w:tabs>
        <w:spacing w:line="276" w:lineRule="auto"/>
        <w:ind w:left="360"/>
        <w:jc w:val="both"/>
        <w:rPr>
          <w:rFonts w:ascii="Arial" w:hAnsi="Arial" w:cs="Arial"/>
          <w:sz w:val="22"/>
          <w:szCs w:val="22"/>
        </w:rPr>
      </w:pPr>
      <w:r>
        <w:rPr>
          <w:rFonts w:ascii="Arial" w:hAnsi="Arial" w:cs="Arial"/>
          <w:sz w:val="22"/>
          <w:szCs w:val="22"/>
        </w:rPr>
        <w:t>Jeżeli na skutek niewykonania lub nienależytego wykonania przez Wykonawcę zobowiązań objętych umową powstanie szkoda przewyższająca wartość zastrzeżonych kar umownych, bądź szkoda powstanie z innych przyczyn niż zastrzeżone karą, Zamawiającemu przysługuje prawo dochodzenia odszkodowania na zasadach ogólnych Kodeksu cywilnego.</w:t>
      </w:r>
    </w:p>
    <w:p w14:paraId="14A418EB" w14:textId="77777777" w:rsidR="00651674" w:rsidRDefault="00655AD7">
      <w:pPr>
        <w:numPr>
          <w:ilvl w:val="3"/>
          <w:numId w:val="4"/>
        </w:numPr>
        <w:tabs>
          <w:tab w:val="left" w:pos="360"/>
        </w:tabs>
        <w:spacing w:line="276" w:lineRule="auto"/>
        <w:ind w:left="360"/>
        <w:jc w:val="both"/>
        <w:rPr>
          <w:rFonts w:ascii="Arial" w:hAnsi="Arial" w:cs="Arial"/>
          <w:sz w:val="22"/>
          <w:szCs w:val="22"/>
        </w:rPr>
      </w:pPr>
      <w:r>
        <w:rPr>
          <w:rFonts w:ascii="Arial" w:hAnsi="Arial" w:cs="Arial"/>
          <w:sz w:val="22"/>
          <w:szCs w:val="22"/>
        </w:rPr>
        <w:t>Zamawiający ma prawo potrącić karę umowną z wynagrodzenia Wykonawcy, bez uzyskiwania zgody Wykonawcy.</w:t>
      </w:r>
    </w:p>
    <w:p w14:paraId="765CAADC" w14:textId="77777777" w:rsidR="00651674" w:rsidRDefault="00655AD7">
      <w:pPr>
        <w:numPr>
          <w:ilvl w:val="3"/>
          <w:numId w:val="4"/>
        </w:numPr>
        <w:tabs>
          <w:tab w:val="left" w:pos="360"/>
        </w:tabs>
        <w:spacing w:line="276" w:lineRule="auto"/>
        <w:ind w:left="360"/>
        <w:jc w:val="both"/>
        <w:rPr>
          <w:rFonts w:ascii="Arial" w:hAnsi="Arial" w:cs="Arial"/>
          <w:sz w:val="22"/>
          <w:szCs w:val="22"/>
        </w:rPr>
      </w:pPr>
      <w:r>
        <w:rPr>
          <w:rFonts w:ascii="Arial" w:hAnsi="Arial" w:cs="Arial"/>
          <w:sz w:val="22"/>
          <w:szCs w:val="22"/>
        </w:rPr>
        <w:t>Niedotrzymanie przez Wykonawcę terminu zakończenia realizacji umowy lub nienależyte wykonanie umowy, które w konsekwencji spowoduje utratę części lub całości dofinansowania, będzie skutkowało obciążeniem Wykonawcy kwotą odpowiadającą nałożonej korekcie finansowej lub utraconemu dofinansowaniu.</w:t>
      </w:r>
    </w:p>
    <w:p w14:paraId="5C13C2AA" w14:textId="77777777" w:rsidR="00651674" w:rsidRDefault="00655AD7">
      <w:pPr>
        <w:numPr>
          <w:ilvl w:val="3"/>
          <w:numId w:val="4"/>
        </w:numPr>
        <w:tabs>
          <w:tab w:val="left" w:pos="360"/>
        </w:tabs>
        <w:spacing w:line="276" w:lineRule="auto"/>
        <w:ind w:left="360"/>
        <w:jc w:val="both"/>
        <w:rPr>
          <w:rFonts w:ascii="Arial" w:hAnsi="Arial" w:cs="Arial"/>
          <w:color w:val="000000"/>
          <w:sz w:val="22"/>
          <w:szCs w:val="22"/>
        </w:rPr>
      </w:pPr>
      <w:bookmarkStart w:id="8" w:name="_Hlk11180137"/>
      <w:r>
        <w:rPr>
          <w:rFonts w:ascii="Arial" w:hAnsi="Arial" w:cs="Arial"/>
          <w:color w:val="000000"/>
          <w:sz w:val="22"/>
          <w:szCs w:val="22"/>
        </w:rPr>
        <w:t>Zapłata kary przez Wykonawcę lub potrącenie przez Zamawiającego kwoty kary z płatności należnej Wykonawcy nie zwalnia Wykonawcy z obowiązku ukończenia robót, dokonania napraw lub jakichkolwiek innych obowiązków i zobowiązań wynikających z niniejszej umowy.</w:t>
      </w:r>
      <w:bookmarkEnd w:id="8"/>
    </w:p>
    <w:p w14:paraId="7D1FE0A0" w14:textId="77777777" w:rsidR="00651674" w:rsidRDefault="00651674">
      <w:pPr>
        <w:spacing w:line="276" w:lineRule="auto"/>
        <w:jc w:val="center"/>
        <w:rPr>
          <w:rFonts w:ascii="Arial" w:hAnsi="Arial" w:cs="Arial"/>
          <w:b/>
          <w:bCs/>
          <w:iCs/>
          <w:sz w:val="22"/>
          <w:szCs w:val="22"/>
        </w:rPr>
      </w:pPr>
    </w:p>
    <w:p w14:paraId="4AF95768" w14:textId="77777777" w:rsidR="00651674" w:rsidRDefault="00655AD7">
      <w:pPr>
        <w:spacing w:line="276" w:lineRule="auto"/>
        <w:jc w:val="center"/>
        <w:rPr>
          <w:rFonts w:ascii="Arial" w:hAnsi="Arial" w:cs="Arial"/>
          <w:b/>
          <w:bCs/>
          <w:iCs/>
          <w:sz w:val="22"/>
          <w:szCs w:val="22"/>
        </w:rPr>
      </w:pPr>
      <w:r>
        <w:rPr>
          <w:rFonts w:ascii="Arial" w:hAnsi="Arial" w:cs="Arial"/>
          <w:b/>
          <w:bCs/>
          <w:iCs/>
          <w:sz w:val="22"/>
          <w:szCs w:val="22"/>
        </w:rPr>
        <w:t>§ 26. Odstąpienie od umowy</w:t>
      </w:r>
    </w:p>
    <w:p w14:paraId="5A9AFF3B" w14:textId="77777777" w:rsidR="00651674" w:rsidRDefault="00655AD7">
      <w:pPr>
        <w:pStyle w:val="Akapitzlist"/>
        <w:numPr>
          <w:ilvl w:val="0"/>
          <w:numId w:val="51"/>
        </w:numPr>
        <w:overflowPunct w:val="0"/>
        <w:spacing w:line="276" w:lineRule="auto"/>
        <w:ind w:left="284" w:hanging="284"/>
        <w:contextualSpacing/>
        <w:jc w:val="both"/>
        <w:textAlignment w:val="auto"/>
        <w:rPr>
          <w:rFonts w:ascii="Arial" w:eastAsia="Arial" w:hAnsi="Arial" w:cs="Arial"/>
          <w:sz w:val="22"/>
          <w:szCs w:val="22"/>
        </w:rPr>
      </w:pPr>
      <w:r>
        <w:rPr>
          <w:rFonts w:ascii="Arial" w:eastAsia="Arial" w:hAnsi="Arial" w:cs="Arial"/>
          <w:sz w:val="22"/>
          <w:szCs w:val="22"/>
        </w:rPr>
        <w:t>Zamawiającemu przysługuje prawo do odstąpienia od umowy, jeżeli:</w:t>
      </w:r>
    </w:p>
    <w:p w14:paraId="073E5B18" w14:textId="77777777" w:rsidR="00651674" w:rsidRDefault="00655AD7">
      <w:pPr>
        <w:pStyle w:val="Akapitzlist"/>
        <w:numPr>
          <w:ilvl w:val="0"/>
          <w:numId w:val="52"/>
        </w:numPr>
        <w:overflowPunct w:val="0"/>
        <w:spacing w:line="276" w:lineRule="auto"/>
        <w:ind w:left="709" w:hanging="425"/>
        <w:contextualSpacing/>
        <w:jc w:val="both"/>
        <w:textAlignment w:val="auto"/>
        <w:rPr>
          <w:rFonts w:ascii="Arial" w:eastAsia="Arial" w:hAnsi="Arial" w:cs="Arial"/>
          <w:sz w:val="22"/>
          <w:szCs w:val="22"/>
        </w:rPr>
      </w:pPr>
      <w:r>
        <w:rPr>
          <w:rFonts w:ascii="Arial" w:eastAsia="Arial" w:hAnsi="Arial" w:cs="Arial"/>
          <w:sz w:val="22"/>
          <w:szCs w:val="22"/>
        </w:rPr>
        <w:t>zaistniała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Zamawiający może odstąpić od umowy w terminie 30 dni od dnia powzięcia wiadomości o zaistnieniu ww. okoliczności,</w:t>
      </w:r>
    </w:p>
    <w:p w14:paraId="7E396754" w14:textId="77777777" w:rsidR="00651674" w:rsidRDefault="00655AD7">
      <w:pPr>
        <w:pStyle w:val="Akapitzlist"/>
        <w:numPr>
          <w:ilvl w:val="0"/>
          <w:numId w:val="39"/>
        </w:numPr>
        <w:overflowPunct w:val="0"/>
        <w:spacing w:line="276" w:lineRule="auto"/>
        <w:ind w:left="709" w:hanging="425"/>
        <w:contextualSpacing/>
        <w:jc w:val="both"/>
        <w:textAlignment w:val="auto"/>
        <w:rPr>
          <w:rFonts w:ascii="Arial" w:eastAsia="Arial" w:hAnsi="Arial" w:cs="Arial"/>
          <w:sz w:val="22"/>
          <w:szCs w:val="22"/>
        </w:rPr>
      </w:pPr>
      <w:r>
        <w:rPr>
          <w:rFonts w:ascii="Arial" w:eastAsia="Arial" w:hAnsi="Arial" w:cs="Arial"/>
          <w:sz w:val="22"/>
          <w:szCs w:val="22"/>
        </w:rPr>
        <w:t>wszczęto wobec wykonawcy postępowanie upadłościowe lub restrukturyzacyjne,</w:t>
      </w:r>
    </w:p>
    <w:p w14:paraId="7B3E09E2" w14:textId="77777777" w:rsidR="00651674" w:rsidRDefault="00655AD7">
      <w:pPr>
        <w:pStyle w:val="Akapitzlist"/>
        <w:numPr>
          <w:ilvl w:val="0"/>
          <w:numId w:val="39"/>
        </w:numPr>
        <w:overflowPunct w:val="0"/>
        <w:spacing w:line="276" w:lineRule="auto"/>
        <w:ind w:left="709" w:hanging="425"/>
        <w:contextualSpacing/>
        <w:jc w:val="both"/>
        <w:textAlignment w:val="auto"/>
        <w:rPr>
          <w:rFonts w:ascii="Arial" w:hAnsi="Arial" w:cs="Arial"/>
          <w:sz w:val="22"/>
          <w:szCs w:val="22"/>
        </w:rPr>
      </w:pPr>
      <w:r>
        <w:rPr>
          <w:rFonts w:ascii="Arial" w:eastAsia="Arial" w:hAnsi="Arial" w:cs="Arial"/>
          <w:sz w:val="22"/>
          <w:szCs w:val="22"/>
        </w:rPr>
        <w:lastRenderedPageBreak/>
        <w:t>Wykonawca</w:t>
      </w:r>
      <w:r>
        <w:rPr>
          <w:rFonts w:ascii="Arial" w:hAnsi="Arial" w:cs="Arial"/>
          <w:sz w:val="22"/>
          <w:szCs w:val="22"/>
        </w:rPr>
        <w:t xml:space="preserve"> nie rozpoczął robót w terminie, o którym mowa w </w:t>
      </w:r>
      <w:r w:rsidRPr="002D2863">
        <w:rPr>
          <w:rFonts w:ascii="Arial" w:hAnsi="Arial" w:cs="Arial"/>
          <w:sz w:val="22"/>
          <w:szCs w:val="22"/>
        </w:rPr>
        <w:t xml:space="preserve">§ 2 ust. </w:t>
      </w:r>
      <w:r w:rsidR="005A7962" w:rsidRPr="002D2863">
        <w:rPr>
          <w:rFonts w:ascii="Arial" w:hAnsi="Arial" w:cs="Arial"/>
          <w:sz w:val="22"/>
          <w:szCs w:val="22"/>
        </w:rPr>
        <w:t xml:space="preserve">3 </w:t>
      </w:r>
      <w:r w:rsidRPr="002D2863">
        <w:rPr>
          <w:rFonts w:ascii="Arial" w:hAnsi="Arial" w:cs="Arial"/>
          <w:sz w:val="22"/>
          <w:szCs w:val="22"/>
        </w:rPr>
        <w:t>umowy</w:t>
      </w:r>
      <w:r>
        <w:rPr>
          <w:rFonts w:ascii="Arial" w:hAnsi="Arial" w:cs="Arial"/>
          <w:sz w:val="22"/>
          <w:szCs w:val="22"/>
        </w:rPr>
        <w:t>, bez uzasadnionych przyczyn oraz nie rozpoczyna ich, pomimo wezwania Zamawiającego złożonego na piśmie,</w:t>
      </w:r>
    </w:p>
    <w:p w14:paraId="160E136C" w14:textId="77777777" w:rsidR="00651674" w:rsidRDefault="00655AD7">
      <w:pPr>
        <w:pStyle w:val="Akapitzlist"/>
        <w:numPr>
          <w:ilvl w:val="0"/>
          <w:numId w:val="39"/>
        </w:numPr>
        <w:overflowPunct w:val="0"/>
        <w:spacing w:line="276" w:lineRule="auto"/>
        <w:ind w:left="709" w:hanging="425"/>
        <w:contextualSpacing/>
        <w:jc w:val="both"/>
        <w:textAlignment w:val="auto"/>
        <w:rPr>
          <w:rFonts w:ascii="Arial" w:hAnsi="Arial" w:cs="Arial"/>
          <w:sz w:val="22"/>
          <w:szCs w:val="22"/>
        </w:rPr>
      </w:pPr>
      <w:r>
        <w:rPr>
          <w:rFonts w:ascii="Arial" w:hAnsi="Arial" w:cs="Arial"/>
          <w:sz w:val="22"/>
          <w:szCs w:val="22"/>
        </w:rPr>
        <w:t xml:space="preserve">Wykonawca </w:t>
      </w:r>
      <w:r>
        <w:rPr>
          <w:rFonts w:ascii="Arial" w:eastAsia="Arial" w:hAnsi="Arial" w:cs="Arial"/>
          <w:sz w:val="22"/>
          <w:szCs w:val="22"/>
        </w:rPr>
        <w:t>bez</w:t>
      </w:r>
      <w:r>
        <w:rPr>
          <w:rFonts w:ascii="Arial" w:hAnsi="Arial" w:cs="Arial"/>
          <w:sz w:val="22"/>
          <w:szCs w:val="22"/>
        </w:rPr>
        <w:t xml:space="preserve"> uzasadnionych przyczyn przerwał realizację przedmiotu umowy i przerwa ta trwa dłużej niż 15 dni roboczych, a Wykonawca nie wznowił ich pomimo wezwania Zamawiającego złożonego na piśmie,</w:t>
      </w:r>
    </w:p>
    <w:p w14:paraId="350BD480" w14:textId="77777777" w:rsidR="00651674" w:rsidRDefault="00655AD7">
      <w:pPr>
        <w:pStyle w:val="Akapitzlist"/>
        <w:numPr>
          <w:ilvl w:val="0"/>
          <w:numId w:val="39"/>
        </w:numPr>
        <w:overflowPunct w:val="0"/>
        <w:spacing w:line="276" w:lineRule="auto"/>
        <w:ind w:left="709" w:hanging="425"/>
        <w:contextualSpacing/>
        <w:jc w:val="both"/>
        <w:textAlignment w:val="auto"/>
        <w:rPr>
          <w:rFonts w:ascii="Arial" w:hAnsi="Arial" w:cs="Arial"/>
          <w:sz w:val="22"/>
          <w:szCs w:val="22"/>
        </w:rPr>
      </w:pPr>
      <w:r>
        <w:rPr>
          <w:rFonts w:ascii="Arial" w:hAnsi="Arial" w:cs="Arial"/>
          <w:sz w:val="22"/>
          <w:szCs w:val="22"/>
        </w:rPr>
        <w:t>wady stwierdzone w trakcie czynności odbioru uniemożliwiają użytkowanie przedmiotu umowy zgodnie z przeznaczeniem,</w:t>
      </w:r>
    </w:p>
    <w:p w14:paraId="21E40A2B" w14:textId="77777777" w:rsidR="00651674" w:rsidRDefault="00655AD7">
      <w:pPr>
        <w:pStyle w:val="Akapitzlist"/>
        <w:numPr>
          <w:ilvl w:val="0"/>
          <w:numId w:val="39"/>
        </w:numPr>
        <w:overflowPunct w:val="0"/>
        <w:spacing w:line="276" w:lineRule="auto"/>
        <w:ind w:left="709" w:hanging="425"/>
        <w:contextualSpacing/>
        <w:jc w:val="both"/>
        <w:textAlignment w:val="auto"/>
        <w:rPr>
          <w:rFonts w:ascii="Arial" w:eastAsia="Arial" w:hAnsi="Arial" w:cs="Arial"/>
          <w:sz w:val="22"/>
          <w:szCs w:val="22"/>
        </w:rPr>
      </w:pPr>
      <w:r>
        <w:rPr>
          <w:rFonts w:ascii="Arial" w:eastAsia="Arial" w:hAnsi="Arial" w:cs="Arial"/>
          <w:sz w:val="22"/>
          <w:szCs w:val="22"/>
        </w:rPr>
        <w:t>Wykonawca nie dotrzymał terminu realizacji ustalonego w umowie – zwłoka w realizacji umowy przekracza 30 dni,</w:t>
      </w:r>
    </w:p>
    <w:p w14:paraId="4466DB07" w14:textId="77777777" w:rsidR="00651674" w:rsidRDefault="00655AD7">
      <w:pPr>
        <w:pStyle w:val="Akapitzlist"/>
        <w:numPr>
          <w:ilvl w:val="0"/>
          <w:numId w:val="39"/>
        </w:numPr>
        <w:overflowPunct w:val="0"/>
        <w:spacing w:line="276" w:lineRule="auto"/>
        <w:ind w:left="709" w:hanging="425"/>
        <w:contextualSpacing/>
        <w:jc w:val="both"/>
        <w:textAlignment w:val="auto"/>
        <w:rPr>
          <w:rFonts w:ascii="Arial" w:eastAsia="Arial" w:hAnsi="Arial" w:cs="Arial"/>
          <w:sz w:val="22"/>
          <w:szCs w:val="22"/>
        </w:rPr>
      </w:pPr>
      <w:r>
        <w:rPr>
          <w:rFonts w:ascii="Arial" w:eastAsia="Arial" w:hAnsi="Arial" w:cs="Arial"/>
          <w:sz w:val="22"/>
          <w:szCs w:val="22"/>
        </w:rPr>
        <w:t xml:space="preserve">Wykonawca min. 3-krotnie nie stawił się na naradach, o których mowa w § 6 ust. 2 pkt 1 umowy, </w:t>
      </w:r>
    </w:p>
    <w:p w14:paraId="38ED795B" w14:textId="77777777" w:rsidR="00651674" w:rsidRDefault="00655AD7">
      <w:pPr>
        <w:pStyle w:val="Akapitzlist"/>
        <w:numPr>
          <w:ilvl w:val="0"/>
          <w:numId w:val="39"/>
        </w:numPr>
        <w:overflowPunct w:val="0"/>
        <w:spacing w:line="276" w:lineRule="auto"/>
        <w:ind w:left="709" w:hanging="425"/>
        <w:contextualSpacing/>
        <w:jc w:val="both"/>
        <w:textAlignment w:val="auto"/>
        <w:rPr>
          <w:rFonts w:ascii="Arial" w:eastAsia="Arial" w:hAnsi="Arial" w:cs="Arial"/>
          <w:sz w:val="22"/>
          <w:szCs w:val="22"/>
        </w:rPr>
      </w:pPr>
      <w:r>
        <w:rPr>
          <w:rFonts w:ascii="Arial" w:eastAsia="Arial" w:hAnsi="Arial" w:cs="Arial"/>
          <w:sz w:val="22"/>
          <w:szCs w:val="22"/>
        </w:rPr>
        <w:t>Wykonawca, bez otrzymania pisemnej zgody Zamawiającego, zawarł umowę cesji wierzytelności, dokonał przelewu wierzytelności wynikających z niniejszej umowy na rzecz osób trzecich lub zawarł umowę, z której treści wynika prawo do dochodzenia bezpośrednio zapłaty i roszczeń finansowych od Gminy Wólka,</w:t>
      </w:r>
    </w:p>
    <w:p w14:paraId="09555B6C" w14:textId="77777777" w:rsidR="00651674" w:rsidRDefault="00655AD7">
      <w:pPr>
        <w:pStyle w:val="Akapitzlist"/>
        <w:numPr>
          <w:ilvl w:val="0"/>
          <w:numId w:val="39"/>
        </w:numPr>
        <w:overflowPunct w:val="0"/>
        <w:spacing w:line="276" w:lineRule="auto"/>
        <w:ind w:left="709" w:hanging="425"/>
        <w:contextualSpacing/>
        <w:jc w:val="both"/>
        <w:textAlignment w:val="auto"/>
        <w:rPr>
          <w:rFonts w:ascii="Arial" w:eastAsia="Arial" w:hAnsi="Arial" w:cs="Arial"/>
          <w:sz w:val="22"/>
          <w:szCs w:val="22"/>
        </w:rPr>
      </w:pPr>
      <w:r>
        <w:rPr>
          <w:rFonts w:ascii="Arial" w:eastAsia="Arial" w:hAnsi="Arial" w:cs="Arial"/>
          <w:sz w:val="22"/>
          <w:szCs w:val="22"/>
        </w:rPr>
        <w:t>pomimo pisemnych zastrzeżeń ze strony Zamawiającego, Wykonawca nie wykonuje przedmiotu umowy zgodnie z warunkami umowy, wykonuje roboty wadliwie, niezgodnie z warunkami postępowania, stosuje materiały lub urządzenia niezgodne z wymaganiami, zaniedbuje zobowiązania umowne,</w:t>
      </w:r>
    </w:p>
    <w:p w14:paraId="2AA0FD07" w14:textId="77777777" w:rsidR="00651674" w:rsidRDefault="00655AD7">
      <w:pPr>
        <w:pStyle w:val="Akapitzlist"/>
        <w:numPr>
          <w:ilvl w:val="0"/>
          <w:numId w:val="39"/>
        </w:numPr>
        <w:overflowPunct w:val="0"/>
        <w:spacing w:line="276" w:lineRule="auto"/>
        <w:ind w:left="709" w:hanging="425"/>
        <w:contextualSpacing/>
        <w:jc w:val="both"/>
        <w:textAlignment w:val="auto"/>
        <w:rPr>
          <w:rFonts w:ascii="Arial" w:hAnsi="Arial" w:cs="Arial"/>
          <w:sz w:val="22"/>
          <w:szCs w:val="22"/>
        </w:rPr>
      </w:pPr>
      <w:r>
        <w:rPr>
          <w:rFonts w:ascii="Arial" w:hAnsi="Arial" w:cs="Arial"/>
          <w:sz w:val="22"/>
          <w:szCs w:val="22"/>
        </w:rPr>
        <w:t>wystąpiła konieczność co najmniej trzykrotnego dokonywania bezpośredniej zapłaty podwykonawcy lub dalszemu podwykonawcy, lub konieczności dokonania bezpośrednich zapłat na sumę większą niż 5 % wartości umowy, o której mowa w § 10 umowy,</w:t>
      </w:r>
    </w:p>
    <w:p w14:paraId="7D17B142" w14:textId="77777777" w:rsidR="00651674" w:rsidRDefault="00655AD7">
      <w:pPr>
        <w:pStyle w:val="Akapitzlist"/>
        <w:numPr>
          <w:ilvl w:val="0"/>
          <w:numId w:val="39"/>
        </w:numPr>
        <w:overflowPunct w:val="0"/>
        <w:spacing w:line="276" w:lineRule="auto"/>
        <w:ind w:left="709" w:hanging="425"/>
        <w:contextualSpacing/>
        <w:jc w:val="both"/>
        <w:textAlignment w:val="auto"/>
        <w:rPr>
          <w:rFonts w:ascii="Arial" w:hAnsi="Arial" w:cs="Arial"/>
          <w:sz w:val="22"/>
          <w:szCs w:val="22"/>
        </w:rPr>
      </w:pPr>
      <w:r>
        <w:rPr>
          <w:rFonts w:ascii="Arial" w:hAnsi="Arial" w:cs="Arial"/>
          <w:sz w:val="22"/>
          <w:szCs w:val="22"/>
        </w:rPr>
        <w:t>Wykonawca skierował, bez akceptacji Zamawiającego, do kierowania budową lub robotami budowlanymi inną osobę/inne osoby niż wskazane w § 4 umowy.</w:t>
      </w:r>
    </w:p>
    <w:p w14:paraId="10F82844" w14:textId="77777777" w:rsidR="00651674" w:rsidRDefault="00655AD7">
      <w:pPr>
        <w:pStyle w:val="Akapitzlist"/>
        <w:numPr>
          <w:ilvl w:val="0"/>
          <w:numId w:val="38"/>
        </w:numPr>
        <w:overflowPunct w:val="0"/>
        <w:spacing w:line="276" w:lineRule="auto"/>
        <w:ind w:left="426" w:hanging="426"/>
        <w:contextualSpacing/>
        <w:jc w:val="both"/>
        <w:textAlignment w:val="auto"/>
        <w:rPr>
          <w:rFonts w:ascii="Arial" w:hAnsi="Arial" w:cs="Arial"/>
          <w:iCs/>
          <w:sz w:val="22"/>
          <w:szCs w:val="22"/>
        </w:rPr>
      </w:pPr>
      <w:r>
        <w:rPr>
          <w:rFonts w:ascii="Arial" w:eastAsia="Arial" w:hAnsi="Arial" w:cs="Arial"/>
          <w:sz w:val="22"/>
          <w:szCs w:val="22"/>
        </w:rPr>
        <w:t>Odstąpienie</w:t>
      </w:r>
      <w:r>
        <w:rPr>
          <w:rFonts w:ascii="Arial" w:hAnsi="Arial" w:cs="Arial"/>
          <w:iCs/>
          <w:sz w:val="22"/>
          <w:szCs w:val="22"/>
        </w:rPr>
        <w:t xml:space="preserve"> od umowy, z przyczyn, o których mowa w ust. 1 pkt 3, 4, 9 poprzedzone zostanie pisemnym wezwaniem Wykonawcy do należytego wykonywania umowy bądź innego zachowania zgodnego z umową, prawem lub zasadami współżycia społecznego. Zamawiający wyznaczy termin min. 7-dniowy na realizację treści wezwania. Termin, o którym mowa w ust. 3, w przypadku braku podjęcia działań, do których strona jest wzywana, jest liczony od upływu 7 dni od terminu wyznaczonego w wezwaniu. Wezwania mogą być przekazywane za pomocą poczty elektronicznej.</w:t>
      </w:r>
    </w:p>
    <w:p w14:paraId="1B2D72C6" w14:textId="77777777" w:rsidR="00651674" w:rsidRDefault="00655AD7">
      <w:pPr>
        <w:pStyle w:val="Akapitzlist"/>
        <w:numPr>
          <w:ilvl w:val="0"/>
          <w:numId w:val="38"/>
        </w:numPr>
        <w:overflowPunct w:val="0"/>
        <w:spacing w:line="276" w:lineRule="auto"/>
        <w:ind w:left="426" w:hanging="426"/>
        <w:contextualSpacing/>
        <w:jc w:val="both"/>
        <w:textAlignment w:val="auto"/>
        <w:rPr>
          <w:rFonts w:ascii="Arial" w:eastAsia="Arial" w:hAnsi="Arial" w:cs="Arial"/>
          <w:sz w:val="22"/>
          <w:szCs w:val="22"/>
        </w:rPr>
      </w:pPr>
      <w:r>
        <w:rPr>
          <w:rFonts w:ascii="Arial" w:eastAsia="Arial" w:hAnsi="Arial" w:cs="Arial"/>
          <w:sz w:val="22"/>
          <w:szCs w:val="22"/>
        </w:rPr>
        <w:t xml:space="preserve">Odstąpienie Zamawiającego od umowy z przyczyn zależnych od Wykonawcy następuje z chwilą doręczenia Wykonawcy pisemnego oświadczenia wskazującego przyczynę odstąpienia od umowy. Odstąpienie od umowy z przyczyn, o których mowa w ust. 1 pkt </w:t>
      </w:r>
      <w:r>
        <w:rPr>
          <w:rFonts w:ascii="Arial" w:eastAsia="Arial" w:hAnsi="Arial" w:cs="Arial"/>
          <w:sz w:val="22"/>
          <w:szCs w:val="22"/>
        </w:rPr>
        <w:br/>
        <w:t>2-11 może być dokonane w terminie 30 dni od dnia powzięcia wiadomości o zaistnieniu okoliczności stanowiącej podstawę odstąpienia od umowy.</w:t>
      </w:r>
    </w:p>
    <w:p w14:paraId="3998E701" w14:textId="77777777" w:rsidR="00651674" w:rsidRDefault="00655AD7">
      <w:pPr>
        <w:pStyle w:val="Akapitzlist"/>
        <w:numPr>
          <w:ilvl w:val="0"/>
          <w:numId w:val="38"/>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t>W przypadku odstąpienia od umowy, Wykonawcę oraz Zamawiającego obciążają następujące obowiązki:</w:t>
      </w:r>
    </w:p>
    <w:p w14:paraId="39E2D95F" w14:textId="77777777" w:rsidR="00651674" w:rsidRDefault="00655AD7">
      <w:pPr>
        <w:numPr>
          <w:ilvl w:val="1"/>
          <w:numId w:val="21"/>
        </w:numPr>
        <w:spacing w:line="276" w:lineRule="auto"/>
        <w:ind w:left="709" w:hanging="283"/>
        <w:jc w:val="both"/>
        <w:rPr>
          <w:rFonts w:ascii="Arial" w:hAnsi="Arial" w:cs="Arial"/>
          <w:sz w:val="22"/>
          <w:szCs w:val="22"/>
        </w:rPr>
      </w:pPr>
      <w:r>
        <w:rPr>
          <w:rFonts w:ascii="Arial" w:hAnsi="Arial" w:cs="Arial"/>
          <w:sz w:val="22"/>
          <w:szCs w:val="22"/>
        </w:rPr>
        <w:t>w terminie do 30 dni od daty odstąpienia od umowy, Wykonawca przy udziale inspektorów nadzoru i przedstawicieli Zamawiającego sporządzi szczegółowy protokół inwentaryzacji robót w toku wraz z zestawieniem wartości tych robót (w odniesieniu do pozycji kosztorysu, o którym mowa w § 6 ust. 1 pkt 2 umowy), według stanu na dzień odstąpienia wraz z załącznikami graficznymi określającymi zakres wykonanych robót,</w:t>
      </w:r>
    </w:p>
    <w:p w14:paraId="4EB9DA57" w14:textId="77777777" w:rsidR="00651674" w:rsidRDefault="00655AD7">
      <w:pPr>
        <w:numPr>
          <w:ilvl w:val="1"/>
          <w:numId w:val="21"/>
        </w:numPr>
        <w:spacing w:line="276" w:lineRule="auto"/>
        <w:ind w:left="709" w:hanging="283"/>
        <w:jc w:val="both"/>
        <w:rPr>
          <w:rFonts w:ascii="Arial" w:hAnsi="Arial" w:cs="Arial"/>
          <w:sz w:val="22"/>
          <w:szCs w:val="22"/>
        </w:rPr>
      </w:pPr>
      <w:r>
        <w:rPr>
          <w:rFonts w:ascii="Arial" w:hAnsi="Arial" w:cs="Arial"/>
          <w:sz w:val="22"/>
          <w:szCs w:val="22"/>
        </w:rPr>
        <w:lastRenderedPageBreak/>
        <w:t>Wykonawca zabezpieczy przerwane roboty w zakresie obustronnie uzgodnionym na koszt tej strony, z winy której nastąpiło odstąpienie od umowy,</w:t>
      </w:r>
    </w:p>
    <w:p w14:paraId="4AFA2AB9" w14:textId="77777777" w:rsidR="00651674" w:rsidRDefault="00655AD7">
      <w:pPr>
        <w:numPr>
          <w:ilvl w:val="1"/>
          <w:numId w:val="21"/>
        </w:numPr>
        <w:spacing w:line="276" w:lineRule="auto"/>
        <w:ind w:left="709" w:hanging="283"/>
        <w:jc w:val="both"/>
        <w:rPr>
          <w:rFonts w:ascii="Arial" w:hAnsi="Arial" w:cs="Arial"/>
          <w:sz w:val="22"/>
          <w:szCs w:val="22"/>
        </w:rPr>
      </w:pPr>
      <w:r>
        <w:rPr>
          <w:rFonts w:ascii="Arial" w:hAnsi="Arial" w:cs="Arial"/>
          <w:sz w:val="22"/>
          <w:szCs w:val="22"/>
        </w:rPr>
        <w:t>Wykonawca sporządzi wykaz tych materiałów, konstrukcji lub urządzeń, które nie mogą być wykorzystane przez Wykonawcę do realizacji innych robót nie objętych niniejszą umową, jeżeli odstąpienie od umowy nastąpiło z przyczyn leżących po stronie Zamawiającego, przy czym Zamawiający nie będzie uiszczał zapłaty za materiały niewbudowane lub materiały wbudowane a nie zatwierdzone ich przez inspektora nadzoru i zamawiającego,</w:t>
      </w:r>
    </w:p>
    <w:p w14:paraId="7A45E35B" w14:textId="77777777" w:rsidR="00651674" w:rsidRDefault="00655AD7">
      <w:pPr>
        <w:numPr>
          <w:ilvl w:val="1"/>
          <w:numId w:val="21"/>
        </w:numPr>
        <w:spacing w:line="276" w:lineRule="auto"/>
        <w:ind w:left="709" w:hanging="283"/>
        <w:jc w:val="both"/>
        <w:rPr>
          <w:rFonts w:ascii="Arial" w:hAnsi="Arial" w:cs="Arial"/>
          <w:sz w:val="22"/>
          <w:szCs w:val="22"/>
        </w:rPr>
      </w:pPr>
      <w:r>
        <w:rPr>
          <w:rFonts w:ascii="Arial" w:hAnsi="Arial" w:cs="Arial"/>
          <w:sz w:val="22"/>
          <w:szCs w:val="22"/>
        </w:rPr>
        <w:t>Wykonawca zgłosi do dokonania przez Zamawiającego odbioru robót przerwanych oraz robót zabezpieczających, jeżeli odstąpienie od umowy nastąpiło z przyczyn, za które Wykonawca nie odpowiada,</w:t>
      </w:r>
    </w:p>
    <w:p w14:paraId="66300654" w14:textId="77777777" w:rsidR="00651674" w:rsidRDefault="00655AD7">
      <w:pPr>
        <w:numPr>
          <w:ilvl w:val="1"/>
          <w:numId w:val="21"/>
        </w:numPr>
        <w:spacing w:line="276" w:lineRule="auto"/>
        <w:ind w:left="709" w:hanging="283"/>
        <w:jc w:val="both"/>
        <w:rPr>
          <w:rFonts w:ascii="Arial" w:hAnsi="Arial" w:cs="Arial"/>
          <w:sz w:val="22"/>
          <w:szCs w:val="22"/>
        </w:rPr>
      </w:pPr>
      <w:r>
        <w:rPr>
          <w:rFonts w:ascii="Arial" w:hAnsi="Arial" w:cs="Arial"/>
          <w:sz w:val="22"/>
          <w:szCs w:val="22"/>
        </w:rPr>
        <w:t>Wykonawca niezwłocznie, najpóźniej w terminie 30 dni od daty odstąpienia od umowy, usunie z terenu budowy urządzenia zaplecza przez niego dostarczone lub wzniesione,</w:t>
      </w:r>
    </w:p>
    <w:p w14:paraId="5B6FB07C" w14:textId="77777777" w:rsidR="00651674" w:rsidRDefault="00655AD7">
      <w:pPr>
        <w:numPr>
          <w:ilvl w:val="1"/>
          <w:numId w:val="21"/>
        </w:numPr>
        <w:spacing w:line="276" w:lineRule="auto"/>
        <w:ind w:left="709" w:hanging="283"/>
        <w:jc w:val="both"/>
        <w:rPr>
          <w:rFonts w:ascii="Arial" w:hAnsi="Arial" w:cs="Arial"/>
          <w:sz w:val="22"/>
          <w:szCs w:val="22"/>
        </w:rPr>
      </w:pPr>
      <w:r>
        <w:rPr>
          <w:rFonts w:ascii="Arial" w:hAnsi="Arial" w:cs="Arial"/>
          <w:sz w:val="22"/>
          <w:szCs w:val="22"/>
        </w:rPr>
        <w:t>Wykonawca na wezwanie Zamawiającego dokona cesji uprawnień wynikających z gwarancji jakości jakie uzyskał od osób trzecich uczestniczących w realizacji niniejszej umowy.</w:t>
      </w:r>
    </w:p>
    <w:p w14:paraId="66D27B6E" w14:textId="77777777" w:rsidR="00651674" w:rsidRDefault="00655AD7">
      <w:pPr>
        <w:pStyle w:val="Akapitzlist"/>
        <w:numPr>
          <w:ilvl w:val="0"/>
          <w:numId w:val="38"/>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t>Wynagrodzenie, należne Wykonawcy z tytułu wykonania części umowy, w przypadku odstąpienia od umowy z przyczyn nie leżących po stronie Wykonawcy, zostanie wyliczone na podstawie kosztorysów powykonawczych, sporządzonych przez Wykonawcę i zatwierdzonych przez Inspektorów nadzoru inwestorskiego i Zamawiającego. Kosztorys powykonawczy zostanie sporządzony w oparciu o kosztorys i załączniki, o których mowa w § 6 ust. 1 pkt 2 umowy, a ilości wykonanych robót z książki obmiarów. Brakujące ceny, elementów nie ujętych w uproszczonym kosztorysie, zostaną przyjęte z zeszytów SEKOCENBUD.</w:t>
      </w:r>
    </w:p>
    <w:p w14:paraId="33D62ADD" w14:textId="77777777" w:rsidR="00651674" w:rsidRDefault="00655AD7">
      <w:pPr>
        <w:pStyle w:val="Akapitzlist"/>
        <w:numPr>
          <w:ilvl w:val="0"/>
          <w:numId w:val="38"/>
        </w:numPr>
        <w:overflowPunct w:val="0"/>
        <w:spacing w:line="276" w:lineRule="auto"/>
        <w:ind w:left="426" w:hanging="426"/>
        <w:contextualSpacing/>
        <w:jc w:val="both"/>
        <w:textAlignment w:val="auto"/>
        <w:rPr>
          <w:rFonts w:ascii="Arial" w:eastAsia="Arial" w:hAnsi="Arial" w:cs="Arial"/>
          <w:sz w:val="22"/>
          <w:szCs w:val="22"/>
        </w:rPr>
      </w:pPr>
      <w:r>
        <w:rPr>
          <w:rFonts w:ascii="Arial" w:eastAsia="Arial" w:hAnsi="Arial" w:cs="Arial"/>
          <w:sz w:val="22"/>
          <w:szCs w:val="22"/>
        </w:rPr>
        <w:t xml:space="preserve">Strony postanawiają, że jakiekolwiek odstąpienie od umowy oraz wszelkie skutki odstąpienia, dokonanego zarówno na podstawie zapisów niniejszej umowy jak i na podstawie przepisów kodeksu cywilnego, ograniczone będą do robót niewykonanych lub wykonanych w sposób niewłaściwy. </w:t>
      </w:r>
    </w:p>
    <w:p w14:paraId="3A373C73" w14:textId="77777777" w:rsidR="00651674" w:rsidRDefault="00655AD7">
      <w:pPr>
        <w:pStyle w:val="Akapitzlist"/>
        <w:numPr>
          <w:ilvl w:val="0"/>
          <w:numId w:val="38"/>
        </w:numPr>
        <w:overflowPunct w:val="0"/>
        <w:spacing w:line="276" w:lineRule="auto"/>
        <w:ind w:left="426" w:hanging="426"/>
        <w:contextualSpacing/>
        <w:jc w:val="both"/>
        <w:textAlignment w:val="auto"/>
        <w:rPr>
          <w:rFonts w:ascii="Arial" w:hAnsi="Arial" w:cs="Arial"/>
          <w:sz w:val="22"/>
          <w:szCs w:val="22"/>
        </w:rPr>
      </w:pPr>
      <w:r>
        <w:rPr>
          <w:rFonts w:ascii="Arial" w:hAnsi="Arial" w:cs="Arial"/>
          <w:sz w:val="22"/>
          <w:szCs w:val="22"/>
        </w:rPr>
        <w:t>Odstąpienie od umowy w części będzie wywierało skutek na przyszłość, przy zachowaniu w pełni przez Zamawiającego wszystkich uprawnień, które Zamawiający nabył przed datą złożenia oświadczenia o odstąpieniu, w tym w szczególności uprawnień z rękojmi, gwarancji, kar umownych, odszkodowania.</w:t>
      </w:r>
    </w:p>
    <w:p w14:paraId="7416CB49" w14:textId="77777777" w:rsidR="00651674" w:rsidRDefault="00651674">
      <w:pPr>
        <w:spacing w:line="276" w:lineRule="auto"/>
        <w:jc w:val="center"/>
        <w:rPr>
          <w:rFonts w:ascii="Arial" w:hAnsi="Arial" w:cs="Arial"/>
          <w:b/>
          <w:sz w:val="22"/>
          <w:szCs w:val="22"/>
          <w:highlight w:val="yellow"/>
        </w:rPr>
      </w:pPr>
    </w:p>
    <w:p w14:paraId="2981A29C" w14:textId="77777777" w:rsidR="00651674" w:rsidRDefault="00655AD7">
      <w:pPr>
        <w:spacing w:line="276" w:lineRule="auto"/>
        <w:jc w:val="center"/>
        <w:rPr>
          <w:rFonts w:ascii="Arial" w:hAnsi="Arial" w:cs="Arial"/>
          <w:b/>
          <w:sz w:val="22"/>
          <w:szCs w:val="22"/>
        </w:rPr>
      </w:pPr>
      <w:r>
        <w:rPr>
          <w:rFonts w:ascii="Arial" w:hAnsi="Arial" w:cs="Arial"/>
          <w:b/>
          <w:sz w:val="22"/>
          <w:szCs w:val="22"/>
        </w:rPr>
        <w:t>§ 27. Zmiany w umowie</w:t>
      </w:r>
    </w:p>
    <w:p w14:paraId="6D481482" w14:textId="77777777" w:rsidR="00651674" w:rsidRDefault="00655AD7">
      <w:pPr>
        <w:pStyle w:val="Akapitzlist"/>
        <w:numPr>
          <w:ilvl w:val="0"/>
          <w:numId w:val="40"/>
        </w:numPr>
        <w:spacing w:line="276" w:lineRule="auto"/>
        <w:ind w:left="426" w:hanging="426"/>
        <w:jc w:val="both"/>
        <w:rPr>
          <w:rFonts w:ascii="Arial" w:hAnsi="Arial" w:cs="Arial"/>
          <w:bCs/>
          <w:sz w:val="22"/>
          <w:szCs w:val="22"/>
        </w:rPr>
      </w:pPr>
      <w:r>
        <w:rPr>
          <w:rFonts w:ascii="Arial" w:hAnsi="Arial" w:cs="Arial"/>
          <w:bCs/>
          <w:sz w:val="22"/>
          <w:szCs w:val="22"/>
        </w:rPr>
        <w:t xml:space="preserve">Zamawiający, na podstawie art. 455 ust. 1 pkt 1 ustawy </w:t>
      </w:r>
      <w:proofErr w:type="spellStart"/>
      <w:r>
        <w:rPr>
          <w:rFonts w:ascii="Arial" w:hAnsi="Arial" w:cs="Arial"/>
          <w:bCs/>
          <w:sz w:val="22"/>
          <w:szCs w:val="22"/>
        </w:rPr>
        <w:t>Pzp</w:t>
      </w:r>
      <w:proofErr w:type="spellEnd"/>
      <w:r>
        <w:rPr>
          <w:rFonts w:ascii="Arial" w:hAnsi="Arial" w:cs="Arial"/>
          <w:bCs/>
          <w:sz w:val="22"/>
          <w:szCs w:val="22"/>
        </w:rPr>
        <w:t>, przewiduje możliwość dokonania następujących zmian w umowie:</w:t>
      </w:r>
    </w:p>
    <w:p w14:paraId="0147B744" w14:textId="77777777" w:rsidR="00651674" w:rsidRDefault="00655AD7">
      <w:pPr>
        <w:numPr>
          <w:ilvl w:val="0"/>
          <w:numId w:val="26"/>
        </w:numPr>
        <w:tabs>
          <w:tab w:val="left" w:pos="709"/>
        </w:tabs>
        <w:spacing w:line="276" w:lineRule="auto"/>
        <w:ind w:left="709" w:hanging="283"/>
        <w:jc w:val="both"/>
        <w:rPr>
          <w:rFonts w:ascii="Arial" w:hAnsi="Arial" w:cs="Arial"/>
          <w:bCs/>
          <w:sz w:val="22"/>
          <w:szCs w:val="22"/>
        </w:rPr>
      </w:pPr>
      <w:r>
        <w:rPr>
          <w:rFonts w:ascii="Arial" w:hAnsi="Arial" w:cs="Arial"/>
          <w:sz w:val="22"/>
          <w:szCs w:val="22"/>
        </w:rPr>
        <w:t>zmiana terminu wykonania umowy, w przypadkach:</w:t>
      </w:r>
    </w:p>
    <w:p w14:paraId="374E5EBB" w14:textId="77777777" w:rsidR="00651674" w:rsidRDefault="00655AD7">
      <w:pPr>
        <w:numPr>
          <w:ilvl w:val="0"/>
          <w:numId w:val="27"/>
        </w:numPr>
        <w:tabs>
          <w:tab w:val="left" w:pos="993"/>
          <w:tab w:val="left" w:pos="1276"/>
        </w:tabs>
        <w:spacing w:line="276" w:lineRule="auto"/>
        <w:ind w:left="993" w:hanging="284"/>
        <w:jc w:val="both"/>
        <w:rPr>
          <w:rFonts w:ascii="Arial" w:hAnsi="Arial" w:cs="Arial"/>
          <w:bCs/>
          <w:sz w:val="22"/>
          <w:szCs w:val="22"/>
        </w:rPr>
      </w:pPr>
      <w:r>
        <w:rPr>
          <w:rFonts w:ascii="Arial" w:hAnsi="Arial" w:cs="Arial"/>
          <w:sz w:val="22"/>
          <w:szCs w:val="22"/>
        </w:rPr>
        <w:t>przestojów lub opóźnień zależnych od Zamawiającego – zmiana o czas przestoju, opóźnienia zależnego od Zamawiającego,</w:t>
      </w:r>
    </w:p>
    <w:p w14:paraId="5494FA29" w14:textId="77777777" w:rsidR="00651674" w:rsidRDefault="00655AD7">
      <w:pPr>
        <w:numPr>
          <w:ilvl w:val="0"/>
          <w:numId w:val="27"/>
        </w:numPr>
        <w:tabs>
          <w:tab w:val="left" w:pos="993"/>
          <w:tab w:val="left" w:pos="1276"/>
        </w:tabs>
        <w:spacing w:line="276" w:lineRule="auto"/>
        <w:ind w:left="993" w:hanging="284"/>
        <w:jc w:val="both"/>
        <w:rPr>
          <w:rFonts w:ascii="Arial" w:hAnsi="Arial" w:cs="Arial"/>
          <w:bCs/>
          <w:sz w:val="22"/>
          <w:szCs w:val="22"/>
        </w:rPr>
      </w:pPr>
      <w:r>
        <w:rPr>
          <w:rFonts w:ascii="Arial" w:hAnsi="Arial" w:cs="Arial"/>
          <w:sz w:val="22"/>
          <w:szCs w:val="22"/>
        </w:rPr>
        <w:t>wystąpienia warunków atmosferycznych uniemożliwiających prawidłowe wykonywanie robót – fakt ten musi zostać zgłoszony Zamawiającemu i zostać potwierdzony przez inspektora w dzienniku budowy – zmiana o udokumentowany czas występowania warunków atmosferycznych uniemożliwiających wykonywanie robót,</w:t>
      </w:r>
    </w:p>
    <w:p w14:paraId="724DCE1C" w14:textId="77777777" w:rsidR="00651674" w:rsidRDefault="00655AD7">
      <w:pPr>
        <w:numPr>
          <w:ilvl w:val="0"/>
          <w:numId w:val="27"/>
        </w:numPr>
        <w:tabs>
          <w:tab w:val="left" w:pos="993"/>
          <w:tab w:val="left" w:pos="1276"/>
        </w:tabs>
        <w:spacing w:line="276" w:lineRule="auto"/>
        <w:ind w:left="993" w:hanging="284"/>
        <w:jc w:val="both"/>
        <w:rPr>
          <w:rFonts w:ascii="Arial" w:hAnsi="Arial" w:cs="Arial"/>
          <w:bCs/>
          <w:sz w:val="22"/>
          <w:szCs w:val="22"/>
        </w:rPr>
      </w:pPr>
      <w:r>
        <w:rPr>
          <w:rFonts w:ascii="Arial" w:hAnsi="Arial" w:cs="Arial"/>
          <w:sz w:val="22"/>
          <w:szCs w:val="22"/>
        </w:rPr>
        <w:lastRenderedPageBreak/>
        <w:t>poleceń wydawanych przez inspektora nadzoru inwestorskiego lub nadzór autorski mających wpływ na termin wykonania, lecz nie wynikających z uchybień Wykonawcy – zmiana o termin przewidziany przez inspektora nadzoru na wykonanie polecenia,</w:t>
      </w:r>
    </w:p>
    <w:p w14:paraId="2DE8F27F" w14:textId="77777777" w:rsidR="00651674" w:rsidRDefault="00655AD7">
      <w:pPr>
        <w:numPr>
          <w:ilvl w:val="0"/>
          <w:numId w:val="27"/>
        </w:numPr>
        <w:tabs>
          <w:tab w:val="left" w:pos="993"/>
          <w:tab w:val="left" w:pos="1276"/>
        </w:tabs>
        <w:spacing w:line="276" w:lineRule="auto"/>
        <w:ind w:left="993" w:hanging="284"/>
        <w:jc w:val="both"/>
        <w:rPr>
          <w:rFonts w:ascii="Arial" w:hAnsi="Arial" w:cs="Arial"/>
          <w:bCs/>
          <w:sz w:val="22"/>
          <w:szCs w:val="22"/>
        </w:rPr>
      </w:pPr>
      <w:r>
        <w:rPr>
          <w:rFonts w:ascii="Arial" w:hAnsi="Arial" w:cs="Arial"/>
          <w:sz w:val="22"/>
          <w:szCs w:val="22"/>
        </w:rPr>
        <w:t>wystąpienia na terenie budowy niewybuchów, niewypałów lub znalezisk archeologicznych, które wymagały wstrzymania wykonywania robót budowlanych przez Wykonawcę – zmiana o czas, w którym Wykonawca nie mógł wykonywać robót,</w:t>
      </w:r>
    </w:p>
    <w:p w14:paraId="5CABC262" w14:textId="77777777" w:rsidR="00651674" w:rsidRDefault="00655AD7">
      <w:pPr>
        <w:numPr>
          <w:ilvl w:val="0"/>
          <w:numId w:val="27"/>
        </w:numPr>
        <w:tabs>
          <w:tab w:val="left" w:pos="993"/>
          <w:tab w:val="left" w:pos="1276"/>
        </w:tabs>
        <w:spacing w:line="276" w:lineRule="auto"/>
        <w:ind w:left="993" w:hanging="284"/>
        <w:jc w:val="both"/>
        <w:rPr>
          <w:rFonts w:ascii="Arial" w:hAnsi="Arial" w:cs="Arial"/>
          <w:bCs/>
          <w:sz w:val="22"/>
          <w:szCs w:val="22"/>
        </w:rPr>
      </w:pPr>
      <w:r>
        <w:rPr>
          <w:rFonts w:ascii="Arial" w:hAnsi="Arial" w:cs="Arial"/>
          <w:bCs/>
          <w:sz w:val="22"/>
          <w:szCs w:val="22"/>
        </w:rPr>
        <w:t>wystąpienia niezinwentaryzowanych lub błędnie zinwentaryzowanych sieci, instalacji lub innych obiektów w stosunku do danych wynikających z dokumentacji projektowej przekazanej przez Zamawiającego, co spowodowało wstrzymanie wykonywania robót budowlanych, zmianę dokumentacji projektowej lub zwiększenie zakresu robót lub wprowadzenie rozwiązań zamiennych,</w:t>
      </w:r>
    </w:p>
    <w:p w14:paraId="444D180C" w14:textId="77777777" w:rsidR="00651674" w:rsidRDefault="00655AD7">
      <w:pPr>
        <w:numPr>
          <w:ilvl w:val="0"/>
          <w:numId w:val="27"/>
        </w:numPr>
        <w:tabs>
          <w:tab w:val="left" w:pos="993"/>
          <w:tab w:val="left" w:pos="1276"/>
        </w:tabs>
        <w:spacing w:line="276" w:lineRule="auto"/>
        <w:ind w:left="993" w:hanging="284"/>
        <w:jc w:val="both"/>
        <w:rPr>
          <w:rFonts w:ascii="Arial" w:hAnsi="Arial" w:cs="Arial"/>
          <w:bCs/>
          <w:sz w:val="22"/>
          <w:szCs w:val="22"/>
        </w:rPr>
      </w:pPr>
      <w:r>
        <w:rPr>
          <w:rFonts w:ascii="Arial" w:hAnsi="Arial" w:cs="Arial"/>
          <w:sz w:val="22"/>
          <w:szCs w:val="22"/>
        </w:rPr>
        <w:t>wystąpienia istotnego błędu w dokumentacji projektowej – termin umowny może zostać wydłużony o czas niezbędny na usunięcie wad w projekcie,</w:t>
      </w:r>
    </w:p>
    <w:p w14:paraId="5CA05428" w14:textId="77777777" w:rsidR="00651674" w:rsidRDefault="00655AD7">
      <w:pPr>
        <w:numPr>
          <w:ilvl w:val="0"/>
          <w:numId w:val="27"/>
        </w:numPr>
        <w:tabs>
          <w:tab w:val="left" w:pos="993"/>
          <w:tab w:val="left" w:pos="1276"/>
        </w:tabs>
        <w:spacing w:line="276" w:lineRule="auto"/>
        <w:ind w:left="993" w:hanging="284"/>
        <w:jc w:val="both"/>
        <w:rPr>
          <w:rFonts w:ascii="Arial" w:hAnsi="Arial" w:cs="Arial"/>
          <w:bCs/>
          <w:sz w:val="22"/>
          <w:szCs w:val="22"/>
        </w:rPr>
      </w:pPr>
      <w:r>
        <w:rPr>
          <w:rFonts w:ascii="Arial" w:hAnsi="Arial" w:cs="Arial"/>
          <w:sz w:val="22"/>
          <w:szCs w:val="22"/>
        </w:rPr>
        <w:t>konieczności uzyskania decyzji, uzgodnień i/lub opinii mogących spowodować wstrzymanie robót z przyczyn niezależnych od Wykonawcy – zmiana o czas, w którym Wykonawca nie mógł wykonywać robót, związany z oczekiwaniem na uzyskanie decyzji, uzgodnień lub opinii,</w:t>
      </w:r>
    </w:p>
    <w:p w14:paraId="0DC96D88" w14:textId="77777777" w:rsidR="00651674" w:rsidRDefault="00655AD7">
      <w:pPr>
        <w:numPr>
          <w:ilvl w:val="0"/>
          <w:numId w:val="27"/>
        </w:numPr>
        <w:tabs>
          <w:tab w:val="left" w:pos="993"/>
          <w:tab w:val="left" w:pos="1276"/>
        </w:tabs>
        <w:spacing w:line="276" w:lineRule="auto"/>
        <w:ind w:left="993" w:hanging="284"/>
        <w:jc w:val="both"/>
        <w:rPr>
          <w:rFonts w:ascii="Arial" w:hAnsi="Arial" w:cs="Arial"/>
          <w:bCs/>
          <w:sz w:val="22"/>
          <w:szCs w:val="22"/>
        </w:rPr>
      </w:pPr>
      <w:bookmarkStart w:id="9" w:name="_Hlk29160608"/>
      <w:r>
        <w:rPr>
          <w:rFonts w:ascii="Arial" w:hAnsi="Arial" w:cs="Arial"/>
          <w:sz w:val="22"/>
          <w:szCs w:val="22"/>
        </w:rPr>
        <w:t xml:space="preserve">zwiększenia zakresu przedmiotu umowy (udzielenia robót dodatkowych, o których mowa w art. 455 ust. 1 pkt 3 ustawy </w:t>
      </w:r>
      <w:proofErr w:type="spellStart"/>
      <w:r>
        <w:rPr>
          <w:rFonts w:ascii="Arial" w:hAnsi="Arial" w:cs="Arial"/>
          <w:sz w:val="22"/>
          <w:szCs w:val="22"/>
        </w:rPr>
        <w:t>Pzp</w:t>
      </w:r>
      <w:proofErr w:type="spellEnd"/>
      <w:r>
        <w:rPr>
          <w:rFonts w:ascii="Arial" w:hAnsi="Arial" w:cs="Arial"/>
          <w:sz w:val="22"/>
          <w:szCs w:val="22"/>
        </w:rPr>
        <w:t xml:space="preserve"> lub zwiększenia zakresu na podstawie art. 455 ust. 2 ustawy </w:t>
      </w:r>
      <w:proofErr w:type="spellStart"/>
      <w:r>
        <w:rPr>
          <w:rFonts w:ascii="Arial" w:hAnsi="Arial" w:cs="Arial"/>
          <w:sz w:val="22"/>
          <w:szCs w:val="22"/>
        </w:rPr>
        <w:t>Pzp</w:t>
      </w:r>
      <w:proofErr w:type="spellEnd"/>
      <w:r>
        <w:rPr>
          <w:rFonts w:ascii="Arial" w:hAnsi="Arial" w:cs="Arial"/>
          <w:sz w:val="22"/>
          <w:szCs w:val="22"/>
        </w:rPr>
        <w:t>),</w:t>
      </w:r>
      <w:bookmarkEnd w:id="9"/>
    </w:p>
    <w:p w14:paraId="037BBC92" w14:textId="77777777" w:rsidR="00651674" w:rsidRDefault="00655AD7">
      <w:pPr>
        <w:numPr>
          <w:ilvl w:val="0"/>
          <w:numId w:val="27"/>
        </w:numPr>
        <w:tabs>
          <w:tab w:val="left" w:pos="993"/>
          <w:tab w:val="left" w:pos="1276"/>
        </w:tabs>
        <w:spacing w:line="276" w:lineRule="auto"/>
        <w:ind w:left="993" w:hanging="284"/>
        <w:jc w:val="both"/>
        <w:rPr>
          <w:rFonts w:ascii="Arial" w:hAnsi="Arial" w:cs="Arial"/>
          <w:sz w:val="22"/>
          <w:szCs w:val="22"/>
        </w:rPr>
      </w:pPr>
      <w:r>
        <w:rPr>
          <w:rFonts w:ascii="Arial" w:hAnsi="Arial" w:cs="Arial"/>
          <w:sz w:val="22"/>
          <w:szCs w:val="22"/>
        </w:rPr>
        <w:t>W przypadku wystąpienia okoliczności niezależnych od Wykonawcy skutkujących niemożnością dotrzymania terminu realizacji zamówienia, termin ten może ulec przedłużeniu, nie więcej jednak niż o czas trwania tych okoliczności. Do okoliczności, o których mowa w zdaniu powyżej, zaliczyć należy w szczególności przypadek wystąpienia siły wyższej, to znaczy niezależnego od Wykonawcy losowego zdarzenia zewnętrznego, które było niemożliwe do przewidzenia w momencie zawarcia umowy i któremu nie można było zapobiec mimo dochowania należytej staranności. Przypadkami siły wyższej są m.in.: powódź, pożar, trzęsienie ziemi i inne klęski żywiołowe, nagłe i długotrwałe przerwy w dostawie energii elektrycznej, epidemie, promieniowanie lub skażenia, katastrofy komunikacyjne lub budowlane, zamieszki, strajki, ataki terrorystyczne, działania wojenne (zbrojne).</w:t>
      </w:r>
    </w:p>
    <w:p w14:paraId="3CFDEF6D" w14:textId="77777777" w:rsidR="00651674" w:rsidRDefault="00655AD7">
      <w:pPr>
        <w:numPr>
          <w:ilvl w:val="0"/>
          <w:numId w:val="26"/>
        </w:numPr>
        <w:tabs>
          <w:tab w:val="left" w:pos="709"/>
        </w:tabs>
        <w:spacing w:line="276" w:lineRule="auto"/>
        <w:ind w:left="709" w:hanging="425"/>
        <w:jc w:val="both"/>
        <w:rPr>
          <w:rFonts w:ascii="Arial" w:hAnsi="Arial" w:cs="Arial"/>
          <w:sz w:val="22"/>
          <w:szCs w:val="22"/>
        </w:rPr>
      </w:pPr>
      <w:r>
        <w:rPr>
          <w:rFonts w:ascii="Arial" w:hAnsi="Arial" w:cs="Arial"/>
          <w:sz w:val="22"/>
          <w:szCs w:val="22"/>
        </w:rPr>
        <w:t>w uzasadnionych przypadkach, w ramach przedmiotowego zamówienia, dopuszcza się, za zgodą Zamawiającego, możliwość wykonania robót budowlanych w inny sposób niż określono to w dokumentacji projektowej (tj. wprowadzenia rozwiązań zamiennych). Przedmiotowe zmiany muszą być korzystne dla Zamawiającego (zamiany na materiały, urządzenia, sprzęt posiadające parametry techniczne, jakościowe i cechy użytkowe nie gorsze niż te, które stanowiły podstawę wyboru oferty). Zmiana sposobu wykonania robót, o której mowa powyżej może być dokonana jedynie za zgodą Zamawiającego i może nastąpić w szczególności na skutek zmian technologicznych lub innych, spowodowanych na przykład następującymi okolicznościami:</w:t>
      </w:r>
    </w:p>
    <w:p w14:paraId="74D6FFE3" w14:textId="77777777" w:rsidR="00651674" w:rsidRDefault="00655AD7">
      <w:pPr>
        <w:numPr>
          <w:ilvl w:val="0"/>
          <w:numId w:val="28"/>
        </w:numPr>
        <w:tabs>
          <w:tab w:val="left" w:pos="993"/>
        </w:tabs>
        <w:spacing w:line="276" w:lineRule="auto"/>
        <w:ind w:left="993" w:hanging="284"/>
        <w:jc w:val="both"/>
        <w:rPr>
          <w:rFonts w:ascii="Arial" w:hAnsi="Arial" w:cs="Arial"/>
          <w:sz w:val="22"/>
          <w:szCs w:val="22"/>
        </w:rPr>
      </w:pPr>
      <w:r>
        <w:rPr>
          <w:rFonts w:ascii="Arial" w:hAnsi="Arial" w:cs="Arial"/>
          <w:sz w:val="22"/>
          <w:szCs w:val="22"/>
        </w:rPr>
        <w:t xml:space="preserve">niedostępność na rynku materiałów lub urządzeń spełniających parametry wskazane w dokumentacji projektowej lub specyfikacji technicznej wykonania i odbioru robót, spowodowana np. zaprzestaniem produkcji lub wycofaniem z rynku takich materiałów lub urządzeń, </w:t>
      </w:r>
    </w:p>
    <w:p w14:paraId="772398C1" w14:textId="77777777" w:rsidR="00651674" w:rsidRDefault="00655AD7">
      <w:pPr>
        <w:numPr>
          <w:ilvl w:val="0"/>
          <w:numId w:val="28"/>
        </w:numPr>
        <w:tabs>
          <w:tab w:val="left" w:pos="993"/>
        </w:tabs>
        <w:spacing w:line="276" w:lineRule="auto"/>
        <w:ind w:left="993" w:hanging="284"/>
        <w:jc w:val="both"/>
        <w:rPr>
          <w:rFonts w:ascii="Arial" w:hAnsi="Arial" w:cs="Arial"/>
          <w:sz w:val="22"/>
          <w:szCs w:val="22"/>
        </w:rPr>
      </w:pPr>
      <w:r>
        <w:rPr>
          <w:rFonts w:ascii="Arial" w:hAnsi="Arial" w:cs="Arial"/>
          <w:sz w:val="22"/>
          <w:szCs w:val="22"/>
        </w:rPr>
        <w:lastRenderedPageBreak/>
        <w:t>pojawienie się na rynku materiałów lub urządzeń nowszej generacji pozwalających na zaoszczędzenie kosztów eksploatacji wykonanego przedmiotu umowy,</w:t>
      </w:r>
    </w:p>
    <w:p w14:paraId="2BA81688" w14:textId="77777777" w:rsidR="00651674" w:rsidRDefault="00655AD7">
      <w:pPr>
        <w:numPr>
          <w:ilvl w:val="0"/>
          <w:numId w:val="28"/>
        </w:numPr>
        <w:tabs>
          <w:tab w:val="left" w:pos="993"/>
        </w:tabs>
        <w:spacing w:line="276" w:lineRule="auto"/>
        <w:ind w:left="993" w:hanging="284"/>
        <w:jc w:val="both"/>
        <w:rPr>
          <w:rFonts w:ascii="Arial" w:hAnsi="Arial" w:cs="Arial"/>
          <w:sz w:val="22"/>
          <w:szCs w:val="22"/>
        </w:rPr>
      </w:pPr>
      <w:r>
        <w:rPr>
          <w:rFonts w:ascii="Arial" w:hAnsi="Arial" w:cs="Arial"/>
          <w:sz w:val="22"/>
          <w:szCs w:val="22"/>
        </w:rPr>
        <w:t>pojawienie się nowszej technologii wykonania zaprojektowanych robót pozwalającej na zaoszczędzenie czasu realizacji inwestycji lub kosztów eksploatacji wykonanego przedmiotu zamówienia,</w:t>
      </w:r>
    </w:p>
    <w:p w14:paraId="6A7520F7" w14:textId="77777777" w:rsidR="00651674" w:rsidRDefault="00655AD7">
      <w:pPr>
        <w:numPr>
          <w:ilvl w:val="0"/>
          <w:numId w:val="28"/>
        </w:numPr>
        <w:tabs>
          <w:tab w:val="left" w:pos="993"/>
        </w:tabs>
        <w:spacing w:line="276" w:lineRule="auto"/>
        <w:ind w:left="993" w:hanging="284"/>
        <w:jc w:val="both"/>
        <w:rPr>
          <w:rFonts w:ascii="Arial" w:hAnsi="Arial" w:cs="Arial"/>
          <w:sz w:val="22"/>
          <w:szCs w:val="22"/>
        </w:rPr>
      </w:pPr>
      <w:r>
        <w:rPr>
          <w:rFonts w:ascii="Arial" w:hAnsi="Arial" w:cs="Arial"/>
          <w:sz w:val="22"/>
          <w:szCs w:val="22"/>
        </w:rPr>
        <w:t xml:space="preserve">konieczność zrealizowania zamówienia przy zastosowaniu innych rozwiązań technicznych czy technologicznych niż wskazane w dokumentacji projektowej lub specyfikacji technicznej wykonania i odbioru robót, w sytuacji, gdyby zastosowanie przewidzianych rozwiązań groziło niewykonaniem lub wadliwym wykonaniem przedmiotu umowy np. z uwagi na odmienne od przyjętych w dokumentacji projektowej warunki geologiczne skutkujące niemożliwością zrealizowania przedmiotu umowy przy dotychczasowych założeniach technologicznych, </w:t>
      </w:r>
    </w:p>
    <w:p w14:paraId="2A7EA176" w14:textId="77777777" w:rsidR="00651674" w:rsidRDefault="00655AD7">
      <w:pPr>
        <w:numPr>
          <w:ilvl w:val="0"/>
          <w:numId w:val="28"/>
        </w:numPr>
        <w:tabs>
          <w:tab w:val="left" w:pos="993"/>
        </w:tabs>
        <w:spacing w:line="276" w:lineRule="auto"/>
        <w:ind w:left="993" w:hanging="284"/>
        <w:jc w:val="both"/>
        <w:rPr>
          <w:rFonts w:ascii="Arial" w:hAnsi="Arial" w:cs="Arial"/>
          <w:sz w:val="22"/>
          <w:szCs w:val="22"/>
        </w:rPr>
      </w:pPr>
      <w:r>
        <w:rPr>
          <w:rFonts w:ascii="Arial" w:hAnsi="Arial" w:cs="Arial"/>
          <w:sz w:val="22"/>
          <w:szCs w:val="22"/>
        </w:rPr>
        <w:t>zmiany stały się konieczne na skutek ujawnienia przeszkód w gruncie lub błędów w dokumentacji projektowej,</w:t>
      </w:r>
    </w:p>
    <w:p w14:paraId="5704FDC3" w14:textId="77777777" w:rsidR="00651674" w:rsidRDefault="00655AD7">
      <w:pPr>
        <w:numPr>
          <w:ilvl w:val="0"/>
          <w:numId w:val="28"/>
        </w:numPr>
        <w:tabs>
          <w:tab w:val="left" w:pos="993"/>
        </w:tabs>
        <w:spacing w:line="276" w:lineRule="auto"/>
        <w:ind w:left="993" w:hanging="284"/>
        <w:jc w:val="both"/>
        <w:rPr>
          <w:rFonts w:ascii="Arial" w:hAnsi="Arial" w:cs="Arial"/>
          <w:sz w:val="22"/>
          <w:szCs w:val="22"/>
        </w:rPr>
      </w:pPr>
      <w:r>
        <w:rPr>
          <w:rFonts w:ascii="Arial" w:hAnsi="Arial" w:cs="Arial"/>
          <w:sz w:val="22"/>
          <w:szCs w:val="22"/>
        </w:rPr>
        <w:t>zmiany pozwolą osiągnąć obniżenie kosztów eksploatacji, lepsze parametry techniczne, użytkowe, estetyczne od przyjętych w dokumentacji projektowej,</w:t>
      </w:r>
    </w:p>
    <w:p w14:paraId="75881022" w14:textId="77777777" w:rsidR="00651674" w:rsidRDefault="00655AD7">
      <w:pPr>
        <w:numPr>
          <w:ilvl w:val="0"/>
          <w:numId w:val="28"/>
        </w:numPr>
        <w:tabs>
          <w:tab w:val="left" w:pos="993"/>
        </w:tabs>
        <w:spacing w:line="276" w:lineRule="auto"/>
        <w:ind w:left="993" w:hanging="284"/>
        <w:jc w:val="both"/>
        <w:rPr>
          <w:rFonts w:ascii="Arial" w:hAnsi="Arial" w:cs="Arial"/>
          <w:sz w:val="22"/>
          <w:szCs w:val="22"/>
        </w:rPr>
      </w:pPr>
      <w:r>
        <w:rPr>
          <w:rFonts w:ascii="Arial" w:hAnsi="Arial" w:cs="Arial"/>
          <w:sz w:val="22"/>
          <w:szCs w:val="22"/>
        </w:rPr>
        <w:t>zmiany są korzystne dla Zamawiającego na etapie realizacji umowy i przyniosą korzystne skutki w trakcie eksploatacji przedmiotu zamówienia.</w:t>
      </w:r>
    </w:p>
    <w:p w14:paraId="7FDFD093" w14:textId="77777777" w:rsidR="00651674" w:rsidRDefault="00655AD7">
      <w:pPr>
        <w:numPr>
          <w:ilvl w:val="0"/>
          <w:numId w:val="26"/>
        </w:numPr>
        <w:tabs>
          <w:tab w:val="left" w:pos="709"/>
        </w:tabs>
        <w:spacing w:line="276" w:lineRule="auto"/>
        <w:ind w:left="709" w:hanging="425"/>
        <w:jc w:val="both"/>
        <w:rPr>
          <w:rFonts w:ascii="Arial" w:hAnsi="Arial" w:cs="Arial"/>
          <w:sz w:val="22"/>
          <w:szCs w:val="22"/>
        </w:rPr>
      </w:pPr>
      <w:r>
        <w:rPr>
          <w:rFonts w:ascii="Arial" w:hAnsi="Arial" w:cs="Arial"/>
          <w:sz w:val="22"/>
          <w:szCs w:val="22"/>
        </w:rPr>
        <w:t>Zamawiający przewiduje dokonanie zmian w umowie wynikających z:</w:t>
      </w:r>
    </w:p>
    <w:p w14:paraId="48518AB8" w14:textId="77777777" w:rsidR="00651674" w:rsidRDefault="00655AD7">
      <w:pPr>
        <w:numPr>
          <w:ilvl w:val="0"/>
          <w:numId w:val="29"/>
        </w:numPr>
        <w:tabs>
          <w:tab w:val="left" w:pos="993"/>
          <w:tab w:val="left" w:pos="1276"/>
        </w:tabs>
        <w:spacing w:line="276" w:lineRule="auto"/>
        <w:ind w:left="993" w:hanging="284"/>
        <w:jc w:val="both"/>
        <w:rPr>
          <w:rFonts w:ascii="Arial" w:hAnsi="Arial" w:cs="Arial"/>
          <w:sz w:val="22"/>
          <w:szCs w:val="22"/>
        </w:rPr>
      </w:pPr>
      <w:r>
        <w:rPr>
          <w:rFonts w:ascii="Arial" w:hAnsi="Arial" w:cs="Arial"/>
          <w:sz w:val="22"/>
          <w:szCs w:val="22"/>
        </w:rPr>
        <w:t>przekroczenia zakreślonych przez prawo terminów wydawania przez organy administracji lub inne podmioty niezbędnych do realizacji zamówienia decyzji, zezwoleń, itp.,</w:t>
      </w:r>
    </w:p>
    <w:p w14:paraId="7B437D4C" w14:textId="77777777" w:rsidR="00651674" w:rsidRDefault="00655AD7">
      <w:pPr>
        <w:numPr>
          <w:ilvl w:val="0"/>
          <w:numId w:val="29"/>
        </w:numPr>
        <w:tabs>
          <w:tab w:val="left" w:pos="993"/>
          <w:tab w:val="left" w:pos="1276"/>
        </w:tabs>
        <w:spacing w:line="276" w:lineRule="auto"/>
        <w:ind w:left="993" w:hanging="284"/>
        <w:jc w:val="both"/>
        <w:rPr>
          <w:rFonts w:ascii="Arial" w:hAnsi="Arial" w:cs="Arial"/>
          <w:sz w:val="22"/>
          <w:szCs w:val="22"/>
        </w:rPr>
      </w:pPr>
      <w:r>
        <w:rPr>
          <w:rFonts w:ascii="Arial" w:hAnsi="Arial" w:cs="Arial"/>
          <w:sz w:val="22"/>
          <w:szCs w:val="22"/>
        </w:rPr>
        <w:t>konieczności uzyskania wyroku sądowego lub innego orzeczenia sądu lub organu, którego nie przewidywano przy zawieraniu umowy,</w:t>
      </w:r>
    </w:p>
    <w:p w14:paraId="672ABF3F" w14:textId="77777777" w:rsidR="00651674" w:rsidRDefault="00655AD7">
      <w:pPr>
        <w:numPr>
          <w:ilvl w:val="0"/>
          <w:numId w:val="29"/>
        </w:numPr>
        <w:tabs>
          <w:tab w:val="left" w:pos="993"/>
          <w:tab w:val="left" w:pos="1276"/>
        </w:tabs>
        <w:spacing w:line="276" w:lineRule="auto"/>
        <w:ind w:left="993" w:hanging="284"/>
        <w:jc w:val="both"/>
        <w:rPr>
          <w:rFonts w:ascii="Arial" w:hAnsi="Arial" w:cs="Arial"/>
          <w:sz w:val="22"/>
          <w:szCs w:val="22"/>
        </w:rPr>
      </w:pPr>
      <w:r>
        <w:rPr>
          <w:rFonts w:ascii="Arial" w:hAnsi="Arial" w:cs="Arial"/>
          <w:sz w:val="22"/>
          <w:szCs w:val="22"/>
        </w:rPr>
        <w:t>konieczności zaspokojenia roszczeń lub oczekiwań osób trzecich – w tym grup społecznych lub zawodowych nieartykułowanych lub niemożliwych do jednoznacznego określenia w chwili zawierania umowy,</w:t>
      </w:r>
    </w:p>
    <w:p w14:paraId="6DF7D0A4" w14:textId="77777777" w:rsidR="00651674" w:rsidRDefault="00655AD7">
      <w:pPr>
        <w:numPr>
          <w:ilvl w:val="0"/>
          <w:numId w:val="29"/>
        </w:numPr>
        <w:tabs>
          <w:tab w:val="left" w:pos="993"/>
          <w:tab w:val="left" w:pos="1276"/>
        </w:tabs>
        <w:spacing w:line="276" w:lineRule="auto"/>
        <w:ind w:left="993" w:hanging="284"/>
        <w:jc w:val="both"/>
        <w:rPr>
          <w:rFonts w:ascii="Arial" w:hAnsi="Arial" w:cs="Arial"/>
          <w:sz w:val="22"/>
          <w:szCs w:val="22"/>
        </w:rPr>
      </w:pPr>
      <w:r>
        <w:rPr>
          <w:rFonts w:ascii="Arial" w:hAnsi="Arial" w:cs="Arial"/>
          <w:sz w:val="22"/>
          <w:szCs w:val="22"/>
        </w:rPr>
        <w:t>kolizji z planowanymi lub równolegle prowadzonymi przez Zamawiającego lub inne podmioty inwestycjami.</w:t>
      </w:r>
    </w:p>
    <w:p w14:paraId="570C0DFA" w14:textId="77777777" w:rsidR="00651674" w:rsidRDefault="00655AD7">
      <w:pPr>
        <w:numPr>
          <w:ilvl w:val="0"/>
          <w:numId w:val="26"/>
        </w:numPr>
        <w:tabs>
          <w:tab w:val="left" w:pos="709"/>
        </w:tabs>
        <w:spacing w:line="276" w:lineRule="auto"/>
        <w:ind w:left="709" w:hanging="425"/>
        <w:jc w:val="both"/>
        <w:rPr>
          <w:rFonts w:ascii="Arial" w:hAnsi="Arial" w:cs="Arial"/>
          <w:sz w:val="22"/>
          <w:szCs w:val="22"/>
        </w:rPr>
      </w:pPr>
      <w:r>
        <w:rPr>
          <w:rFonts w:ascii="Arial" w:hAnsi="Arial" w:cs="Arial"/>
          <w:sz w:val="22"/>
          <w:szCs w:val="22"/>
        </w:rPr>
        <w:t>Zamawiający przewiduje możliwość zmiany kierownika budowy, kierowników robót branżowych, przy czym osoba zastępująca musi posiadać odpowiednie uprawnienia.</w:t>
      </w:r>
    </w:p>
    <w:p w14:paraId="048106F7" w14:textId="77777777" w:rsidR="00651674" w:rsidRDefault="00655AD7">
      <w:pPr>
        <w:numPr>
          <w:ilvl w:val="0"/>
          <w:numId w:val="26"/>
        </w:numPr>
        <w:tabs>
          <w:tab w:val="left" w:pos="709"/>
        </w:tabs>
        <w:spacing w:line="276" w:lineRule="auto"/>
        <w:ind w:left="709" w:hanging="425"/>
        <w:jc w:val="both"/>
        <w:rPr>
          <w:rFonts w:ascii="Arial" w:hAnsi="Arial" w:cs="Arial"/>
          <w:sz w:val="22"/>
          <w:szCs w:val="22"/>
        </w:rPr>
      </w:pPr>
      <w:r>
        <w:rPr>
          <w:rFonts w:ascii="Arial" w:hAnsi="Arial" w:cs="Arial"/>
          <w:sz w:val="22"/>
          <w:szCs w:val="22"/>
        </w:rPr>
        <w:t>W przypadku zmiany ustawowej stawki podatku od towarów i usług oraz podatku akcyzowego - zmianie ulegnie wysokość wynagrodzenia Wykonawcy adekwatnie do wprowadzonej zmiany wysokości stawki VAT oraz podatku akcyzowego. Zmiana wysokości wynagrodzenia Wykonawcy będzie dokonana w oparciu o dane dotyczące zastosowanej stawki VAT, które wykonawca przedłożył zamawiającemu przed podpisaniem umowy. Zmiana wysokości wynagrodzenia będzie odnosić się wyłącznie do części przedmiotu umowy zrealizowanej, po dniu wejścia w życie przepisów zmieniających stawkę podatku od towarów i usług oraz wyłącznie do części przedmiotu umowy, do której zastosowanie znajdzie zmiana stawki podatku od towarów i usług, przy czym wartość wynagrodzenia netto nie zmieni się, a wartość wynagrodzenia brutto zostanie wyliczona na podstawie nowych przepisów.</w:t>
      </w:r>
    </w:p>
    <w:p w14:paraId="64F4EEB8" w14:textId="77777777" w:rsidR="00651674" w:rsidRDefault="00655AD7">
      <w:pPr>
        <w:numPr>
          <w:ilvl w:val="0"/>
          <w:numId w:val="46"/>
        </w:numPr>
        <w:tabs>
          <w:tab w:val="left" w:pos="709"/>
        </w:tabs>
        <w:overflowPunct w:val="0"/>
        <w:spacing w:line="276" w:lineRule="auto"/>
        <w:ind w:left="709" w:hanging="425"/>
        <w:jc w:val="both"/>
        <w:textAlignment w:val="auto"/>
        <w:rPr>
          <w:rFonts w:ascii="Arial" w:hAnsi="Arial" w:cs="Arial"/>
          <w:sz w:val="22"/>
          <w:szCs w:val="22"/>
        </w:rPr>
      </w:pPr>
      <w:r>
        <w:rPr>
          <w:rFonts w:ascii="Arial" w:hAnsi="Arial" w:cs="Arial"/>
          <w:sz w:val="22"/>
          <w:szCs w:val="22"/>
        </w:rPr>
        <w:t xml:space="preserve">W przypadku, gdy Wykonawca w ofercie nie przewidział korzystania z podwykonawców, przewiduje się możliwą zmianę umowy dotyczącą powierzenia przez Wykonawcę </w:t>
      </w:r>
      <w:r>
        <w:rPr>
          <w:rFonts w:ascii="Arial" w:hAnsi="Arial" w:cs="Arial"/>
          <w:sz w:val="22"/>
          <w:szCs w:val="22"/>
        </w:rPr>
        <w:lastRenderedPageBreak/>
        <w:t>wykonywania części zamówienia podwykonawcom lub dalszym podwykonawcom, jeżeli wykonawca uzna to za konieczne i złoży odpowiedni wniosek w formie pisemnej.</w:t>
      </w:r>
    </w:p>
    <w:p w14:paraId="23770381" w14:textId="77777777" w:rsidR="00651674" w:rsidRDefault="00655AD7">
      <w:pPr>
        <w:numPr>
          <w:ilvl w:val="0"/>
          <w:numId w:val="46"/>
        </w:numPr>
        <w:tabs>
          <w:tab w:val="left" w:pos="709"/>
        </w:tabs>
        <w:overflowPunct w:val="0"/>
        <w:spacing w:line="276" w:lineRule="auto"/>
        <w:ind w:left="709" w:hanging="425"/>
        <w:jc w:val="both"/>
        <w:textAlignment w:val="auto"/>
        <w:rPr>
          <w:rFonts w:ascii="Arial" w:hAnsi="Arial" w:cs="Arial"/>
          <w:sz w:val="22"/>
          <w:szCs w:val="22"/>
        </w:rPr>
      </w:pPr>
      <w:r>
        <w:rPr>
          <w:rFonts w:ascii="Arial" w:hAnsi="Arial" w:cs="Arial"/>
          <w:sz w:val="22"/>
          <w:szCs w:val="22"/>
        </w:rPr>
        <w:t>W przypadku, gdy Wykonawca w ofercie przewidział korzystanie z podwykonawców, przewiduje się możliwą zmianę umowy dotyczącą samodzielnego wykonania przedmiotu zamówienia lub zwiększenia bądź zmniejszenia liczby podwykonawców, jeżeli</w:t>
      </w:r>
      <w:r>
        <w:rPr>
          <w:rFonts w:ascii="Arial" w:hAnsi="Arial" w:cs="Arial"/>
          <w:bCs/>
          <w:sz w:val="22"/>
          <w:szCs w:val="22"/>
        </w:rPr>
        <w:t xml:space="preserve"> Wykonawca uzna to za konieczne i złoży odpowiedni wniosek w formie pisemnej, przy czym jeżeli zmiana albo rezygnacja z podwykonawcy dotyczy podmiotu, na którego zasoby Wykonawca powoływał się, na zasadach określonych w art. 118 ustawy </w:t>
      </w:r>
      <w:proofErr w:type="spellStart"/>
      <w:r>
        <w:rPr>
          <w:rFonts w:ascii="Arial" w:hAnsi="Arial" w:cs="Arial"/>
          <w:bCs/>
          <w:sz w:val="22"/>
          <w:szCs w:val="22"/>
        </w:rPr>
        <w:t>Pzp</w:t>
      </w:r>
      <w:proofErr w:type="spellEnd"/>
      <w:r>
        <w:rPr>
          <w:rFonts w:ascii="Arial" w:hAnsi="Arial" w:cs="Arial"/>
          <w:bCs/>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Pr>
          <w:rFonts w:ascii="Arial" w:hAnsi="Arial" w:cs="Arial"/>
          <w:sz w:val="22"/>
          <w:szCs w:val="22"/>
        </w:rPr>
        <w:t>. Zgoda na zmianę, rezygnację z podwykonawcy może nastąpić pod 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w:t>
      </w:r>
    </w:p>
    <w:p w14:paraId="27CE2C9A" w14:textId="77777777" w:rsidR="00651674" w:rsidRDefault="00655AD7">
      <w:pPr>
        <w:numPr>
          <w:ilvl w:val="0"/>
          <w:numId w:val="46"/>
        </w:numPr>
        <w:tabs>
          <w:tab w:val="left" w:pos="709"/>
        </w:tabs>
        <w:overflowPunct w:val="0"/>
        <w:spacing w:line="276" w:lineRule="auto"/>
        <w:ind w:left="709" w:hanging="425"/>
        <w:jc w:val="both"/>
        <w:textAlignment w:val="auto"/>
        <w:rPr>
          <w:rFonts w:ascii="Arial" w:hAnsi="Arial" w:cs="Arial"/>
          <w:sz w:val="22"/>
          <w:szCs w:val="22"/>
        </w:rPr>
      </w:pPr>
      <w:r>
        <w:rPr>
          <w:rFonts w:ascii="Arial" w:hAnsi="Arial" w:cs="Arial"/>
          <w:sz w:val="22"/>
          <w:szCs w:val="22"/>
        </w:rPr>
        <w:t>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 1 umowy. Sposób wyliczenia wartości tych robót określa ust. 2 niniejszego paragrafu.</w:t>
      </w:r>
    </w:p>
    <w:p w14:paraId="2B91E763" w14:textId="77777777" w:rsidR="00651674" w:rsidRDefault="00655AD7">
      <w:pPr>
        <w:numPr>
          <w:ilvl w:val="0"/>
          <w:numId w:val="46"/>
        </w:numPr>
        <w:tabs>
          <w:tab w:val="left" w:pos="709"/>
        </w:tabs>
        <w:overflowPunct w:val="0"/>
        <w:spacing w:line="276" w:lineRule="auto"/>
        <w:ind w:left="709" w:hanging="425"/>
        <w:jc w:val="both"/>
        <w:textAlignment w:val="auto"/>
        <w:rPr>
          <w:rFonts w:ascii="Arial" w:hAnsi="Arial" w:cs="Arial"/>
          <w:sz w:val="22"/>
          <w:szCs w:val="22"/>
        </w:rPr>
      </w:pPr>
      <w:r>
        <w:rPr>
          <w:rFonts w:ascii="Arial" w:hAnsi="Arial" w:cs="Arial"/>
          <w:sz w:val="22"/>
          <w:szCs w:val="22"/>
        </w:rPr>
        <w:t>Przewiduje się zmianę częstotliwości i wysokości płatności, o których mowa w § 11 ust. 1 i 2 umowy, w przypadku zmiany regulaminu i wytycznych związanych z dofinansowaniem inwestycji z Programu Rządowy Fundusz Polski Ład: Program Inwestycji Strategicznych.</w:t>
      </w:r>
    </w:p>
    <w:p w14:paraId="176699D5" w14:textId="77777777" w:rsidR="00651674" w:rsidRDefault="00655AD7">
      <w:pPr>
        <w:pStyle w:val="Akapitzlist"/>
        <w:numPr>
          <w:ilvl w:val="0"/>
          <w:numId w:val="40"/>
        </w:numPr>
        <w:spacing w:line="276" w:lineRule="auto"/>
        <w:ind w:left="426" w:hanging="426"/>
        <w:jc w:val="both"/>
        <w:rPr>
          <w:rFonts w:ascii="Arial" w:hAnsi="Arial" w:cs="Arial"/>
          <w:sz w:val="22"/>
          <w:szCs w:val="22"/>
        </w:rPr>
      </w:pPr>
      <w:r>
        <w:rPr>
          <w:rFonts w:ascii="Arial" w:hAnsi="Arial" w:cs="Arial"/>
          <w:bCs/>
          <w:sz w:val="22"/>
          <w:szCs w:val="22"/>
        </w:rPr>
        <w:t xml:space="preserve">W przypadku konieczności dokonania zmiany umowy </w:t>
      </w:r>
      <w:r>
        <w:rPr>
          <w:rFonts w:ascii="Arial" w:hAnsi="Arial" w:cs="Arial"/>
          <w:sz w:val="22"/>
          <w:szCs w:val="22"/>
        </w:rPr>
        <w:t xml:space="preserve">na zasadach zgodnych z ustawą Prawo zamówień publicznych (art. 455 ust. 1 pkt 3 lub art. 455 ust. 2 ustawy </w:t>
      </w:r>
      <w:proofErr w:type="spellStart"/>
      <w:r>
        <w:rPr>
          <w:rFonts w:ascii="Arial" w:hAnsi="Arial" w:cs="Arial"/>
          <w:sz w:val="22"/>
          <w:szCs w:val="22"/>
        </w:rPr>
        <w:t>Pzp</w:t>
      </w:r>
      <w:proofErr w:type="spellEnd"/>
      <w:r>
        <w:rPr>
          <w:rFonts w:ascii="Arial" w:hAnsi="Arial" w:cs="Arial"/>
          <w:sz w:val="22"/>
          <w:szCs w:val="22"/>
        </w:rPr>
        <w:t xml:space="preserve">), a także rezygnacji z wykonania części robót, o której mowa w ust. 1 pkt 21 niniejszego paragrafu umowy, kwota, o jaką zostanie zmienione wynagrodzenie Wykonawcy, zostanie wyliczona w oparciu o kosztorys i zestawienia, o których mowa w § 6 ust. 1 pkt 2 umowy oraz przedmiary zaakceptowane przez projektanta, inspektorów nadzoru inwestorskiego i zamawiającego. W przypadku, gdy wystąpią roboty, na które nie określono w kosztorysie cen jednostkowych, roboty te rozliczone będą na podstawie kosztorysów przygotowanych przez Wykonawcę, a zatwierdzonych przez inspektorów </w:t>
      </w:r>
      <w:proofErr w:type="spellStart"/>
      <w:r>
        <w:rPr>
          <w:rFonts w:ascii="Arial" w:hAnsi="Arial" w:cs="Arial"/>
          <w:sz w:val="22"/>
          <w:szCs w:val="22"/>
        </w:rPr>
        <w:t>nadzorui</w:t>
      </w:r>
      <w:proofErr w:type="spellEnd"/>
      <w:r>
        <w:rPr>
          <w:rFonts w:ascii="Arial" w:hAnsi="Arial" w:cs="Arial"/>
          <w:sz w:val="22"/>
          <w:szCs w:val="22"/>
        </w:rPr>
        <w:t> Zamawiającego. Kosztorysy te opracowane będą w oparciu o następujące założenia:</w:t>
      </w:r>
    </w:p>
    <w:p w14:paraId="56284430" w14:textId="77777777" w:rsidR="00651674" w:rsidRDefault="00655AD7">
      <w:pPr>
        <w:pStyle w:val="44-"/>
        <w:numPr>
          <w:ilvl w:val="0"/>
          <w:numId w:val="41"/>
        </w:numPr>
        <w:tabs>
          <w:tab w:val="left" w:pos="567"/>
        </w:tabs>
        <w:suppressAutoHyphens w:val="0"/>
        <w:spacing w:after="0" w:line="276" w:lineRule="auto"/>
        <w:ind w:left="709" w:hanging="283"/>
        <w:rPr>
          <w:rFonts w:ascii="Arial" w:hAnsi="Arial" w:cs="Arial"/>
          <w:sz w:val="22"/>
          <w:szCs w:val="22"/>
        </w:rPr>
      </w:pPr>
      <w:r>
        <w:rPr>
          <w:rFonts w:ascii="Arial" w:hAnsi="Arial" w:cs="Arial"/>
          <w:sz w:val="22"/>
          <w:szCs w:val="22"/>
        </w:rPr>
        <w:t>ceny jednostkowe zostaną przyjęte z kosztorysów opracowanych przez Wykonawcę, o których mowa w § 6 ust. 1 pkt 2 umowy, z uwzględnieniem danych zawartych w złożonych wraz z ww. kosztorysami zestawieniach cen jednostkowych,</w:t>
      </w:r>
    </w:p>
    <w:p w14:paraId="61CCCE09" w14:textId="77777777" w:rsidR="00651674" w:rsidRDefault="00655AD7">
      <w:pPr>
        <w:pStyle w:val="44-"/>
        <w:numPr>
          <w:ilvl w:val="0"/>
          <w:numId w:val="41"/>
        </w:numPr>
        <w:tabs>
          <w:tab w:val="left" w:pos="567"/>
        </w:tabs>
        <w:suppressAutoHyphens w:val="0"/>
        <w:spacing w:after="0" w:line="276" w:lineRule="auto"/>
        <w:ind w:left="709" w:hanging="283"/>
        <w:rPr>
          <w:rFonts w:ascii="Arial" w:hAnsi="Arial" w:cs="Arial"/>
          <w:sz w:val="22"/>
          <w:szCs w:val="22"/>
        </w:rPr>
      </w:pPr>
      <w:r>
        <w:rPr>
          <w:rFonts w:ascii="Arial" w:hAnsi="Arial" w:cs="Arial"/>
          <w:sz w:val="22"/>
          <w:szCs w:val="22"/>
        </w:rPr>
        <w:t>w przypadku, gdy nie będzie możliwe rozliczenie danej roboty w oparciu o zapisy w pkt 1 brakujące ceny zostaną przyjęte z zeszytów SEKOCENBUD (jako średnie) za okres ich wbudowania,</w:t>
      </w:r>
    </w:p>
    <w:p w14:paraId="09091EFE" w14:textId="77777777" w:rsidR="00651674" w:rsidRDefault="00655AD7">
      <w:pPr>
        <w:pStyle w:val="44-"/>
        <w:numPr>
          <w:ilvl w:val="0"/>
          <w:numId w:val="41"/>
        </w:numPr>
        <w:tabs>
          <w:tab w:val="left" w:pos="567"/>
        </w:tabs>
        <w:suppressAutoHyphens w:val="0"/>
        <w:spacing w:after="0" w:line="276" w:lineRule="auto"/>
        <w:ind w:left="709" w:hanging="283"/>
        <w:rPr>
          <w:rFonts w:ascii="Arial" w:hAnsi="Arial" w:cs="Arial"/>
          <w:b/>
          <w:bCs/>
          <w:sz w:val="22"/>
          <w:szCs w:val="22"/>
        </w:rPr>
      </w:pPr>
      <w:r>
        <w:rPr>
          <w:rFonts w:ascii="Arial" w:hAnsi="Arial" w:cs="Arial"/>
          <w:sz w:val="22"/>
          <w:szCs w:val="22"/>
        </w:rPr>
        <w:t>podstawą do określenia nakładów rzeczowych będą normy zawarte w wyżej wskazanych kosztorysach, a w przypadku ich braku – odpowiednie pozycje Katalogów Nakła</w:t>
      </w:r>
      <w:r>
        <w:rPr>
          <w:rFonts w:ascii="Arial" w:hAnsi="Arial" w:cs="Arial"/>
          <w:sz w:val="22"/>
          <w:szCs w:val="22"/>
        </w:rPr>
        <w:lastRenderedPageBreak/>
        <w:t xml:space="preserve">dów Rzeczowych (KNR). W przypadku braku odpowiednich pozycji w KNR–ach, zastosowane zostaną Katalogi Norm Nakładów Rzeczowych, a następnie wycena indywidualna Wykonawcy, zatwierdzona przez </w:t>
      </w:r>
      <w:proofErr w:type="spellStart"/>
      <w:r>
        <w:rPr>
          <w:rFonts w:ascii="Arial" w:hAnsi="Arial" w:cs="Arial"/>
          <w:sz w:val="22"/>
          <w:szCs w:val="22"/>
        </w:rPr>
        <w:t>Zamawiającego.Zamawiający</w:t>
      </w:r>
      <w:proofErr w:type="spellEnd"/>
      <w:r>
        <w:rPr>
          <w:rFonts w:ascii="Arial" w:hAnsi="Arial" w:cs="Arial"/>
          <w:sz w:val="22"/>
          <w:szCs w:val="22"/>
        </w:rPr>
        <w:t xml:space="preserve"> zastrzega sobie prawo do negocjacji cenowych, której wynik określi ostateczną wartość robót nie ujętych w dokumentacji.</w:t>
      </w:r>
    </w:p>
    <w:p w14:paraId="3DF6A315" w14:textId="77777777" w:rsidR="00651674" w:rsidRDefault="00651674">
      <w:pPr>
        <w:overflowPunct w:val="0"/>
        <w:spacing w:line="276" w:lineRule="auto"/>
        <w:ind w:left="709"/>
        <w:jc w:val="center"/>
        <w:textAlignment w:val="auto"/>
        <w:rPr>
          <w:rFonts w:ascii="Arial" w:hAnsi="Arial" w:cs="Arial"/>
          <w:b/>
          <w:bCs/>
          <w:sz w:val="22"/>
          <w:szCs w:val="22"/>
          <w:highlight w:val="yellow"/>
        </w:rPr>
      </w:pPr>
    </w:p>
    <w:p w14:paraId="39DB27EF" w14:textId="77777777" w:rsidR="00651674" w:rsidRDefault="00655AD7">
      <w:pPr>
        <w:spacing w:line="276" w:lineRule="auto"/>
        <w:jc w:val="center"/>
        <w:rPr>
          <w:rFonts w:ascii="Arial" w:hAnsi="Arial" w:cs="Arial"/>
          <w:b/>
          <w:bCs/>
          <w:sz w:val="22"/>
          <w:szCs w:val="22"/>
        </w:rPr>
      </w:pPr>
      <w:r>
        <w:rPr>
          <w:rFonts w:ascii="Arial" w:hAnsi="Arial" w:cs="Arial"/>
          <w:b/>
          <w:bCs/>
          <w:sz w:val="22"/>
          <w:szCs w:val="22"/>
        </w:rPr>
        <w:t>§ 28. Zatrudnienie na umowę o pracę</w:t>
      </w:r>
    </w:p>
    <w:p w14:paraId="2797C45B" w14:textId="77777777" w:rsidR="00651674" w:rsidRDefault="00655AD7">
      <w:pPr>
        <w:spacing w:line="276" w:lineRule="auto"/>
        <w:jc w:val="both"/>
        <w:rPr>
          <w:rFonts w:ascii="Arial" w:hAnsi="Arial" w:cs="Arial"/>
          <w:sz w:val="22"/>
          <w:szCs w:val="22"/>
        </w:rPr>
      </w:pPr>
      <w:r>
        <w:rPr>
          <w:rFonts w:ascii="Arial" w:hAnsi="Arial" w:cs="Arial"/>
          <w:sz w:val="22"/>
          <w:szCs w:val="22"/>
        </w:rPr>
        <w:t xml:space="preserve">Zamawiający określa następujące wymagania dotyczące zatrudniania przez Wykonawcę lub podwykonawcę na podstawie umowy o pracę osób wykonujących wskazane przez Zamawiającego czynności, w zakresie realizacji zamówienia, polegających na wykonywaniu pracy w sposób określony w art. 22 § 1 ustawy z dnia 26 czerwca 1974 r. Kodeks Pracy (tekst jedn. Dz.U. z 2022 r. poz. 1510 ze zm.): </w:t>
      </w:r>
    </w:p>
    <w:p w14:paraId="0454AA4F" w14:textId="77777777" w:rsidR="00651674" w:rsidRDefault="00655AD7">
      <w:pPr>
        <w:pStyle w:val="Akapitzlist"/>
        <w:numPr>
          <w:ilvl w:val="4"/>
          <w:numId w:val="34"/>
        </w:numPr>
        <w:spacing w:line="276" w:lineRule="auto"/>
        <w:ind w:left="567" w:hanging="567"/>
        <w:jc w:val="both"/>
        <w:rPr>
          <w:rFonts w:ascii="Arial" w:hAnsi="Arial" w:cs="Arial"/>
          <w:sz w:val="22"/>
          <w:szCs w:val="22"/>
        </w:rPr>
      </w:pPr>
      <w:r>
        <w:rPr>
          <w:rFonts w:ascii="Arial" w:hAnsi="Arial" w:cs="Arial"/>
          <w:sz w:val="22"/>
          <w:szCs w:val="22"/>
        </w:rPr>
        <w:t>rodzaj czynności niezbędnych do realizacji zamówienia, które dotyczą wymagania zatrudnienia na podstawie umowy o pracę przez Wykonawcę lub podwykonawcę, osób wykonujących czynności w trakcie realizacji zamówienia: czynności bezpośrednio związane z wykonywaniem robót, czyli czynności tzw. pracowników fizycznych (wymóg nie dotyczy m.in.: osób kierujących budową, wykonujących obsługę geodezyjną, czy dostawców materiałów budowlanych),</w:t>
      </w:r>
    </w:p>
    <w:p w14:paraId="3F16449C" w14:textId="77777777" w:rsidR="00651674" w:rsidRDefault="00655AD7">
      <w:pPr>
        <w:pStyle w:val="Akapitzlist"/>
        <w:numPr>
          <w:ilvl w:val="4"/>
          <w:numId w:val="34"/>
        </w:numPr>
        <w:spacing w:line="276" w:lineRule="auto"/>
        <w:ind w:left="567" w:hanging="567"/>
        <w:jc w:val="both"/>
        <w:rPr>
          <w:rFonts w:ascii="Arial" w:hAnsi="Arial" w:cs="Arial"/>
          <w:sz w:val="22"/>
          <w:szCs w:val="22"/>
        </w:rPr>
      </w:pPr>
      <w:r>
        <w:rPr>
          <w:rFonts w:ascii="Arial" w:hAnsi="Arial" w:cs="Arial"/>
          <w:sz w:val="22"/>
          <w:szCs w:val="22"/>
        </w:rPr>
        <w:t xml:space="preserve">sposób dokumentowania zatrudnienia osób, o których mowa w art. 95 ust. 1 ustawy </w:t>
      </w:r>
      <w:proofErr w:type="spellStart"/>
      <w:r>
        <w:rPr>
          <w:rFonts w:ascii="Arial" w:hAnsi="Arial" w:cs="Arial"/>
          <w:sz w:val="22"/>
          <w:szCs w:val="22"/>
        </w:rPr>
        <w:t>Pzp</w:t>
      </w:r>
      <w:proofErr w:type="spellEnd"/>
      <w:r>
        <w:rPr>
          <w:rFonts w:ascii="Arial" w:hAnsi="Arial" w:cs="Arial"/>
          <w:sz w:val="22"/>
          <w:szCs w:val="22"/>
        </w:rPr>
        <w:t xml:space="preserve"> - Wykonawca przedłoży Zamawiającemu wykaz osób wykonujących czynności wskazane w pkt 1, zatrudnionych na podstawie umowy o pracę, zarówno przez Wykonawcę jak i podwykonawców. Wykaz zostanie przedłożony </w:t>
      </w:r>
      <w:proofErr w:type="spellStart"/>
      <w:r>
        <w:rPr>
          <w:rFonts w:ascii="Arial" w:hAnsi="Arial" w:cs="Arial"/>
          <w:b/>
          <w:bCs/>
          <w:sz w:val="22"/>
          <w:szCs w:val="22"/>
        </w:rPr>
        <w:t>wterminie</w:t>
      </w:r>
      <w:proofErr w:type="spellEnd"/>
      <w:r>
        <w:rPr>
          <w:rFonts w:ascii="Arial" w:hAnsi="Arial" w:cs="Arial"/>
          <w:b/>
          <w:bCs/>
          <w:sz w:val="22"/>
          <w:szCs w:val="22"/>
        </w:rPr>
        <w:t xml:space="preserve"> 10 dni roboczych od daty podpisania umowy</w:t>
      </w:r>
      <w:r>
        <w:rPr>
          <w:rFonts w:ascii="Arial" w:hAnsi="Arial" w:cs="Arial"/>
          <w:sz w:val="22"/>
          <w:szCs w:val="22"/>
        </w:rPr>
        <w:t xml:space="preserve">, w przypadku wystąpienia zmian dot. zatrudnienia osób wykonujących czynności wskazane przez Zamawiającego, Wykonawca ma obowiązek w terminie 7 dni roboczych od ich zaistnienia zgłosić na piśmie zmianę Zamawiającemu, </w:t>
      </w:r>
    </w:p>
    <w:p w14:paraId="5452D915" w14:textId="77777777" w:rsidR="00651674" w:rsidRDefault="00655AD7">
      <w:pPr>
        <w:pStyle w:val="Akapitzlist"/>
        <w:numPr>
          <w:ilvl w:val="4"/>
          <w:numId w:val="34"/>
        </w:numPr>
        <w:spacing w:line="276" w:lineRule="auto"/>
        <w:ind w:left="567" w:hanging="567"/>
        <w:jc w:val="both"/>
        <w:rPr>
          <w:rFonts w:ascii="Arial" w:hAnsi="Arial" w:cs="Arial"/>
          <w:sz w:val="22"/>
          <w:szCs w:val="22"/>
        </w:rPr>
      </w:pPr>
      <w:r>
        <w:rPr>
          <w:rFonts w:ascii="Arial" w:hAnsi="Arial" w:cs="Arial"/>
          <w:sz w:val="22"/>
          <w:szCs w:val="22"/>
        </w:rPr>
        <w:t xml:space="preserve">uprawnienia Zamawiającego w zakresie kontroli spełnienia przez Wykonawcę wymagań, o których mowa w art. 95 ust. 1 ustawy </w:t>
      </w:r>
      <w:proofErr w:type="spellStart"/>
      <w:r>
        <w:rPr>
          <w:rFonts w:ascii="Arial" w:hAnsi="Arial" w:cs="Arial"/>
          <w:sz w:val="22"/>
          <w:szCs w:val="22"/>
        </w:rPr>
        <w:t>Pzp</w:t>
      </w:r>
      <w:proofErr w:type="spellEnd"/>
      <w:r>
        <w:rPr>
          <w:rFonts w:ascii="Arial" w:hAnsi="Arial" w:cs="Arial"/>
          <w:sz w:val="22"/>
          <w:szCs w:val="22"/>
        </w:rPr>
        <w:t xml:space="preserve"> oraz sankcji z tytułu niespełnienia tych wymagań:</w:t>
      </w:r>
    </w:p>
    <w:p w14:paraId="095ECE41" w14:textId="77777777" w:rsidR="00651674" w:rsidRDefault="00655AD7">
      <w:pPr>
        <w:pStyle w:val="Akapitzlist"/>
        <w:numPr>
          <w:ilvl w:val="0"/>
          <w:numId w:val="35"/>
        </w:numPr>
        <w:spacing w:line="276" w:lineRule="auto"/>
        <w:ind w:left="851" w:hanging="284"/>
        <w:jc w:val="both"/>
        <w:rPr>
          <w:rFonts w:ascii="Arial" w:hAnsi="Arial" w:cs="Arial"/>
          <w:sz w:val="22"/>
          <w:szCs w:val="22"/>
        </w:rPr>
      </w:pPr>
      <w:r>
        <w:rPr>
          <w:rFonts w:ascii="Arial" w:hAnsi="Arial" w:cs="Arial"/>
          <w:sz w:val="22"/>
          <w:szCs w:val="22"/>
        </w:rPr>
        <w:t>w okresie realizacji zamówienia Zamawiający ma prawo weryfikować, wywiązywanie się przez Wykonawcę lub podwykonawcę z obowiązku zatrudnienia na umowę o pracę osób wykonujących czynności, o których mowa w pkt 1, w trakcie realizacji zamówienia  - na każde wezwanie zamawiającego w wyznaczonym w tym wezwaniu terminie, nie krótszym niż 5 dni roboczych od dnia wezwania, wykonawca przedłoży zamawiającemu wskazane poniżej dowody w celu potwierdzenia spełnienia wymogu zatrudnienia na podstawie umowy o pracę przez wykonawcę lub podwykonawcę osób wykonujących wskazane w pkt 1 czynności:</w:t>
      </w:r>
    </w:p>
    <w:p w14:paraId="151B3C01" w14:textId="77777777" w:rsidR="00651674" w:rsidRDefault="00655AD7">
      <w:pPr>
        <w:pStyle w:val="Akapitzlist"/>
        <w:numPr>
          <w:ilvl w:val="0"/>
          <w:numId w:val="36"/>
        </w:numPr>
        <w:spacing w:line="276" w:lineRule="auto"/>
        <w:ind w:left="1134" w:hanging="283"/>
        <w:jc w:val="both"/>
        <w:rPr>
          <w:rFonts w:ascii="Arial" w:hAnsi="Arial" w:cs="Arial"/>
          <w:sz w:val="22"/>
          <w:szCs w:val="22"/>
        </w:rPr>
      </w:pPr>
      <w:r>
        <w:rPr>
          <w:rFonts w:ascii="Arial" w:hAnsi="Arial" w:cs="Arial"/>
          <w:sz w:val="22"/>
          <w:szCs w:val="22"/>
        </w:rPr>
        <w:t xml:space="preserve">oświadczenia zatrudnionych pracowników, o zatrudnieniu na umowę o pracę przez Wykonawcę lub podwykonawcę, </w:t>
      </w:r>
    </w:p>
    <w:p w14:paraId="50D9A22B" w14:textId="77777777" w:rsidR="00651674" w:rsidRDefault="00655AD7">
      <w:pPr>
        <w:pStyle w:val="Akapitzlist"/>
        <w:numPr>
          <w:ilvl w:val="0"/>
          <w:numId w:val="36"/>
        </w:numPr>
        <w:spacing w:line="276" w:lineRule="auto"/>
        <w:ind w:left="1134" w:hanging="283"/>
        <w:jc w:val="both"/>
        <w:rPr>
          <w:rFonts w:ascii="Arial" w:hAnsi="Arial" w:cs="Arial"/>
          <w:sz w:val="22"/>
          <w:szCs w:val="22"/>
        </w:rPr>
      </w:pPr>
      <w:r>
        <w:rPr>
          <w:rFonts w:ascii="Arial" w:hAnsi="Arial" w:cs="Arial"/>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daty zawarcia umowy o pracę, zakresu obowiązków </w:t>
      </w:r>
      <w:r>
        <w:rPr>
          <w:rFonts w:ascii="Arial" w:hAnsi="Arial" w:cs="Arial"/>
          <w:sz w:val="22"/>
          <w:szCs w:val="22"/>
        </w:rPr>
        <w:lastRenderedPageBreak/>
        <w:t>pracownika oraz podpis osoby uprawnionej do złożenia oświadczenia w imieniu wykonawcy lub podwykonawcy;</w:t>
      </w:r>
    </w:p>
    <w:p w14:paraId="482F211D" w14:textId="77777777" w:rsidR="00651674" w:rsidRDefault="00655AD7">
      <w:pPr>
        <w:pStyle w:val="Akapitzlist"/>
        <w:numPr>
          <w:ilvl w:val="0"/>
          <w:numId w:val="36"/>
        </w:numPr>
        <w:spacing w:line="276" w:lineRule="auto"/>
        <w:ind w:left="1134" w:hanging="283"/>
        <w:jc w:val="both"/>
        <w:rPr>
          <w:rFonts w:ascii="Arial" w:hAnsi="Arial" w:cs="Arial"/>
          <w:sz w:val="22"/>
          <w:szCs w:val="22"/>
        </w:rPr>
      </w:pPr>
      <w:r>
        <w:rPr>
          <w:rFonts w:ascii="Arial" w:hAnsi="Arial" w:cs="Arial"/>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proofErr w:type="gramStart"/>
      <w:r>
        <w:rPr>
          <w:rFonts w:ascii="Arial" w:hAnsi="Arial" w:cs="Arial"/>
          <w:sz w:val="22"/>
          <w:szCs w:val="22"/>
        </w:rPr>
        <w:t>Dz.Urz.UE</w:t>
      </w:r>
      <w:proofErr w:type="gramEnd"/>
      <w:r>
        <w:rPr>
          <w:rFonts w:ascii="Arial" w:hAnsi="Arial" w:cs="Arial"/>
          <w:sz w:val="22"/>
          <w:szCs w:val="22"/>
        </w:rPr>
        <w:t>.L</w:t>
      </w:r>
      <w:proofErr w:type="spellEnd"/>
      <w:r>
        <w:rPr>
          <w:rFonts w:ascii="Arial" w:hAnsi="Arial" w:cs="Arial"/>
          <w:sz w:val="22"/>
          <w:szCs w:val="22"/>
        </w:rPr>
        <w:t xml:space="preserve"> Nr 119, str. 1) oraz zgodnie z przepisami ustawy o ochronie danych osobowych z dnia 10 maja 2018 r. (Dz.U. z 2019 r. poz. 1781 ze zm.), (tj. w szczególności bez adresów, nr PESEL pracowników, kwoty wynagrodzenia). Imię i nazwisko pracownika nie podlegają </w:t>
      </w:r>
      <w:proofErr w:type="spellStart"/>
      <w:r>
        <w:rPr>
          <w:rFonts w:ascii="Arial" w:hAnsi="Arial" w:cs="Arial"/>
          <w:sz w:val="22"/>
          <w:szCs w:val="22"/>
        </w:rPr>
        <w:t>anonimizacji</w:t>
      </w:r>
      <w:proofErr w:type="spellEnd"/>
      <w:r>
        <w:rPr>
          <w:rFonts w:ascii="Arial" w:hAnsi="Arial" w:cs="Arial"/>
          <w:sz w:val="22"/>
          <w:szCs w:val="22"/>
        </w:rPr>
        <w:t xml:space="preserve">. Informacje takie jak: data zawarcia umowy, rodzaj umowy o pracę, zakres obowiązków pracownika i wymiar etatu powinny być możliwe do zidentyfikowania; </w:t>
      </w:r>
    </w:p>
    <w:p w14:paraId="5316390A" w14:textId="77777777" w:rsidR="00651674" w:rsidRDefault="00655AD7">
      <w:pPr>
        <w:pStyle w:val="Akapitzlist"/>
        <w:numPr>
          <w:ilvl w:val="0"/>
          <w:numId w:val="36"/>
        </w:numPr>
        <w:spacing w:line="276" w:lineRule="auto"/>
        <w:ind w:left="1134" w:hanging="283"/>
        <w:jc w:val="both"/>
        <w:rPr>
          <w:rFonts w:ascii="Arial" w:hAnsi="Arial" w:cs="Arial"/>
          <w:sz w:val="22"/>
          <w:szCs w:val="22"/>
        </w:rPr>
      </w:pPr>
      <w:r>
        <w:rPr>
          <w:rFonts w:ascii="Arial" w:hAnsi="Arial" w:cs="Arial"/>
          <w:sz w:val="22"/>
          <w:szCs w:val="22"/>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169716DE" w14:textId="77777777" w:rsidR="00651674" w:rsidRDefault="00655AD7">
      <w:pPr>
        <w:pStyle w:val="Akapitzlist"/>
        <w:numPr>
          <w:ilvl w:val="0"/>
          <w:numId w:val="36"/>
        </w:numPr>
        <w:spacing w:line="276" w:lineRule="auto"/>
        <w:ind w:left="1134" w:hanging="283"/>
        <w:jc w:val="both"/>
        <w:rPr>
          <w:rFonts w:ascii="Arial" w:hAnsi="Arial" w:cs="Arial"/>
          <w:sz w:val="22"/>
          <w:szCs w:val="22"/>
        </w:rPr>
      </w:pPr>
      <w:r>
        <w:rPr>
          <w:rFonts w:ascii="Arial" w:hAnsi="Arial" w:cs="Arial"/>
          <w:sz w:val="22"/>
          <w:szCs w:val="22"/>
        </w:rPr>
        <w:t>poświadczoną za zgodność z oryginałem odpowiednio przez wykonawcę lub podwykonawcę kopię dowodu potwierdzającego zgłoszenie pracownika przez pracodawcę do ubezpieczeń, zanonimizowaną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proofErr w:type="gramStart"/>
      <w:r>
        <w:rPr>
          <w:rFonts w:ascii="Arial" w:hAnsi="Arial" w:cs="Arial"/>
          <w:sz w:val="22"/>
          <w:szCs w:val="22"/>
        </w:rPr>
        <w:t>Dz.Urz.UE</w:t>
      </w:r>
      <w:proofErr w:type="gramEnd"/>
      <w:r>
        <w:rPr>
          <w:rFonts w:ascii="Arial" w:hAnsi="Arial" w:cs="Arial"/>
          <w:sz w:val="22"/>
          <w:szCs w:val="22"/>
        </w:rPr>
        <w:t>.L</w:t>
      </w:r>
      <w:proofErr w:type="spellEnd"/>
      <w:r>
        <w:rPr>
          <w:rFonts w:ascii="Arial" w:hAnsi="Arial" w:cs="Arial"/>
          <w:sz w:val="22"/>
          <w:szCs w:val="22"/>
        </w:rPr>
        <w:t xml:space="preserve"> Nr 119, str. 1) oraz zgodnie z przepisami Ustawy o ochronie danych osobowych z dnia 10 maja 2018 r. (Dz.U. z 2019 r. poz. 1781). Imię i nazwisko pracownika nie podlegają </w:t>
      </w:r>
      <w:proofErr w:type="spellStart"/>
      <w:r>
        <w:rPr>
          <w:rFonts w:ascii="Arial" w:hAnsi="Arial" w:cs="Arial"/>
          <w:sz w:val="22"/>
          <w:szCs w:val="22"/>
        </w:rPr>
        <w:t>anonimizacji</w:t>
      </w:r>
      <w:proofErr w:type="spellEnd"/>
      <w:r>
        <w:rPr>
          <w:rFonts w:ascii="Arial" w:hAnsi="Arial" w:cs="Arial"/>
          <w:sz w:val="22"/>
          <w:szCs w:val="22"/>
        </w:rPr>
        <w:t xml:space="preserve">. </w:t>
      </w:r>
    </w:p>
    <w:p w14:paraId="3D54FB25" w14:textId="77777777" w:rsidR="00651674" w:rsidRDefault="00655AD7">
      <w:pPr>
        <w:spacing w:line="276" w:lineRule="auto"/>
        <w:ind w:left="851"/>
        <w:jc w:val="both"/>
        <w:rPr>
          <w:rFonts w:ascii="Arial" w:hAnsi="Arial" w:cs="Arial"/>
          <w:sz w:val="22"/>
          <w:szCs w:val="22"/>
        </w:rPr>
      </w:pPr>
      <w:r>
        <w:rPr>
          <w:rFonts w:ascii="Arial" w:hAnsi="Arial" w:cs="Arial"/>
          <w:sz w:val="22"/>
          <w:szCs w:val="22"/>
        </w:rPr>
        <w:t>Ww. dokumenty będą zawierały informacje, w tym dane osobowe, niezbędne do weryfikacji zatrudnienia na podstawie umowy o pracę, w szczególności imię i nazwisko zatrudnionego pracownika, datę zawarcia umowy o pracę, rodzaj umowy o pracę i zakres obowiązków pracownika.</w:t>
      </w:r>
    </w:p>
    <w:p w14:paraId="003392A3" w14:textId="77777777" w:rsidR="00651674" w:rsidRDefault="00655AD7">
      <w:pPr>
        <w:pStyle w:val="Akapitzlist"/>
        <w:numPr>
          <w:ilvl w:val="0"/>
          <w:numId w:val="35"/>
        </w:numPr>
        <w:spacing w:line="276" w:lineRule="auto"/>
        <w:ind w:left="851" w:hanging="284"/>
        <w:jc w:val="both"/>
        <w:rPr>
          <w:rFonts w:ascii="Arial" w:hAnsi="Arial" w:cs="Arial"/>
          <w:sz w:val="22"/>
          <w:szCs w:val="22"/>
        </w:rPr>
      </w:pPr>
      <w:r>
        <w:rPr>
          <w:rFonts w:ascii="Arial" w:hAnsi="Arial" w:cs="Arial"/>
          <w:sz w:val="22"/>
          <w:szCs w:val="22"/>
        </w:rPr>
        <w:t xml:space="preserve">Zamawiającemu naliczy Wykonawcy kary umowne w przypadkach i wysokościach określonych w § 25 ust. 1 pkt 8-12 umowy. </w:t>
      </w:r>
    </w:p>
    <w:p w14:paraId="558D22AC" w14:textId="77777777" w:rsidR="00651674" w:rsidRDefault="00651674">
      <w:pPr>
        <w:pStyle w:val="Akapitzlist"/>
        <w:spacing w:line="276" w:lineRule="auto"/>
        <w:ind w:left="851"/>
        <w:jc w:val="both"/>
        <w:rPr>
          <w:rFonts w:ascii="Arial" w:hAnsi="Arial" w:cs="Arial"/>
          <w:sz w:val="22"/>
          <w:szCs w:val="22"/>
        </w:rPr>
      </w:pPr>
    </w:p>
    <w:p w14:paraId="227807D0" w14:textId="77777777" w:rsidR="00651674" w:rsidRDefault="00655AD7">
      <w:pPr>
        <w:pStyle w:val="Nagwek5"/>
        <w:keepNext w:val="0"/>
        <w:spacing w:line="276" w:lineRule="auto"/>
        <w:rPr>
          <w:rFonts w:ascii="Arial" w:hAnsi="Arial" w:cs="Arial"/>
          <w:i w:val="0"/>
          <w:sz w:val="22"/>
          <w:szCs w:val="22"/>
        </w:rPr>
      </w:pPr>
      <w:r>
        <w:rPr>
          <w:rFonts w:ascii="Arial" w:hAnsi="Arial" w:cs="Arial"/>
          <w:i w:val="0"/>
          <w:sz w:val="22"/>
          <w:szCs w:val="22"/>
        </w:rPr>
        <w:t>Rozdział IX- POSTANOWIENIA KOŃCOWE</w:t>
      </w:r>
    </w:p>
    <w:p w14:paraId="71D08AEE" w14:textId="77777777" w:rsidR="00651674" w:rsidRDefault="00655AD7">
      <w:pPr>
        <w:overflowPunct w:val="0"/>
        <w:spacing w:line="276" w:lineRule="auto"/>
        <w:jc w:val="center"/>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 29. Przetwarzanie danych osobowych</w:t>
      </w:r>
    </w:p>
    <w:p w14:paraId="686EBA87" w14:textId="77777777" w:rsidR="00651674" w:rsidRDefault="00655AD7">
      <w:pPr>
        <w:pStyle w:val="Akapitzlist"/>
        <w:numPr>
          <w:ilvl w:val="3"/>
          <w:numId w:val="47"/>
        </w:numPr>
        <w:overflowPunct w:val="0"/>
        <w:spacing w:line="276" w:lineRule="auto"/>
        <w:ind w:left="284" w:hanging="284"/>
        <w:jc w:val="both"/>
        <w:textAlignment w:val="auto"/>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W związku z realizacją przedmiotowej umowy (wyłącznie tym celu) będzie dochodzić do przetwarzania przez Strony danych osobowych osób wskazanych przez drugą Stronę. Mając na uwadze okoliczność, że dochodzi do udostępnienia między dwoma administratorami danych, będącymi stronami Umowy, danych osobowych osób wskazanych </w:t>
      </w:r>
      <w:r>
        <w:rPr>
          <w:rFonts w:ascii="Arial" w:eastAsiaTheme="minorHAnsi" w:hAnsi="Arial" w:cs="Arial"/>
          <w:color w:val="000000"/>
          <w:sz w:val="22"/>
          <w:szCs w:val="22"/>
          <w:lang w:eastAsia="en-US"/>
        </w:rPr>
        <w:lastRenderedPageBreak/>
        <w:t xml:space="preserve">w Umowie lub w późniejszym kontakcie stron jako osoby odpowiedzialne za realizację Umowy lub osoby do kontaktu, podmiot, któremu zostały udostępnione dane powinien zrealizować określone obowiązki informacyjne. </w:t>
      </w:r>
    </w:p>
    <w:p w14:paraId="7AF6C6CC" w14:textId="77777777" w:rsidR="00651674" w:rsidRDefault="00655AD7">
      <w:pPr>
        <w:pStyle w:val="Akapitzlist"/>
        <w:numPr>
          <w:ilvl w:val="3"/>
          <w:numId w:val="47"/>
        </w:numPr>
        <w:overflowPunct w:val="0"/>
        <w:spacing w:line="276" w:lineRule="auto"/>
        <w:ind w:left="284" w:hanging="284"/>
        <w:jc w:val="both"/>
        <w:textAlignment w:val="auto"/>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Klauzula Informacyjna Gminy Wólka dotycząca danych Wykonawcy stanowi załącznik nr 10 do SWZ. Klauzula informacyjna dla osób wskazanych przez drugą stronę umowy jako odpowiedzialną za wykonanie umowy, osobę do kontaktu znajduje się w § 30 umowy. Strona która dane udostępniła zobowiązana jest w imieniu </w:t>
      </w:r>
      <w:proofErr w:type="gramStart"/>
      <w:r>
        <w:rPr>
          <w:rFonts w:ascii="Arial" w:eastAsiaTheme="minorHAnsi" w:hAnsi="Arial" w:cs="Arial"/>
          <w:color w:val="000000"/>
          <w:sz w:val="22"/>
          <w:szCs w:val="22"/>
          <w:lang w:eastAsia="en-US"/>
        </w:rPr>
        <w:t>Strony</w:t>
      </w:r>
      <w:proofErr w:type="gramEnd"/>
      <w:r>
        <w:rPr>
          <w:rFonts w:ascii="Arial" w:eastAsiaTheme="minorHAnsi" w:hAnsi="Arial" w:cs="Arial"/>
          <w:color w:val="000000"/>
          <w:sz w:val="22"/>
          <w:szCs w:val="22"/>
          <w:lang w:eastAsia="en-US"/>
        </w:rPr>
        <w:t xml:space="preserve"> do której dane udostępniono przekazać Klauzulę Informacyjną osobom których dane zostały udostępnione. </w:t>
      </w:r>
    </w:p>
    <w:p w14:paraId="683586AE" w14:textId="77777777" w:rsidR="00651674" w:rsidRDefault="00651674">
      <w:pPr>
        <w:spacing w:line="276" w:lineRule="auto"/>
        <w:jc w:val="center"/>
        <w:rPr>
          <w:rFonts w:ascii="Arial" w:hAnsi="Arial" w:cs="Arial"/>
          <w:b/>
          <w:sz w:val="22"/>
          <w:szCs w:val="22"/>
        </w:rPr>
      </w:pPr>
    </w:p>
    <w:p w14:paraId="687CA3BD" w14:textId="77777777" w:rsidR="00651674" w:rsidRDefault="00655AD7">
      <w:pPr>
        <w:spacing w:line="276" w:lineRule="auto"/>
        <w:jc w:val="center"/>
        <w:rPr>
          <w:rFonts w:ascii="Arial" w:hAnsi="Arial" w:cs="Arial"/>
          <w:b/>
          <w:sz w:val="22"/>
          <w:szCs w:val="22"/>
        </w:rPr>
      </w:pPr>
      <w:r>
        <w:rPr>
          <w:rFonts w:ascii="Arial" w:hAnsi="Arial" w:cs="Arial"/>
          <w:b/>
          <w:sz w:val="22"/>
          <w:szCs w:val="22"/>
        </w:rPr>
        <w:t>§ 30.  Klauzula informacyjna dla osób wskazanych przez drugą stronę umowy jako odpowiedzialną za wykonanie umowy, osobę do kontaktu</w:t>
      </w:r>
    </w:p>
    <w:p w14:paraId="10A28465" w14:textId="77777777" w:rsidR="00F92247" w:rsidRPr="00F92247" w:rsidRDefault="00F92247" w:rsidP="00F92247">
      <w:pPr>
        <w:suppressAutoHyphens w:val="0"/>
        <w:overflowPunct w:val="0"/>
        <w:autoSpaceDE w:val="0"/>
        <w:autoSpaceDN w:val="0"/>
        <w:adjustRightInd w:val="0"/>
        <w:jc w:val="both"/>
        <w:rPr>
          <w:rFonts w:ascii="Arial" w:hAnsi="Arial" w:cs="Arial"/>
          <w:bCs/>
          <w:sz w:val="22"/>
          <w:szCs w:val="22"/>
        </w:rPr>
      </w:pPr>
      <w:r w:rsidRPr="00F92247">
        <w:rPr>
          <w:rFonts w:ascii="Arial" w:hAnsi="Arial" w:cs="Arial"/>
          <w:bCs/>
          <w:sz w:val="22"/>
          <w:szCs w:val="22"/>
        </w:rPr>
        <w:t>Zgodnie z art. 14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(Dz.U.UE.L.2016.119.1. z dnia 4 maja 2016 r.) - zwanego dalej „RODO” Zamawiający - Administrator podczas pozyskiwania danych osobowych podaje następujące informacje:</w:t>
      </w:r>
    </w:p>
    <w:p w14:paraId="45BDDE66" w14:textId="77777777" w:rsidR="00F92247" w:rsidRPr="00F92247" w:rsidRDefault="00F92247">
      <w:pPr>
        <w:numPr>
          <w:ilvl w:val="4"/>
          <w:numId w:val="65"/>
        </w:numPr>
        <w:suppressAutoHyphens w:val="0"/>
        <w:overflowPunct w:val="0"/>
        <w:autoSpaceDE w:val="0"/>
        <w:autoSpaceDN w:val="0"/>
        <w:adjustRightInd w:val="0"/>
        <w:ind w:left="426" w:hanging="426"/>
        <w:jc w:val="both"/>
        <w:rPr>
          <w:rFonts w:ascii="Arial" w:hAnsi="Arial" w:cs="Arial"/>
          <w:bCs/>
          <w:sz w:val="22"/>
          <w:szCs w:val="22"/>
        </w:rPr>
      </w:pPr>
      <w:r w:rsidRPr="00F92247">
        <w:rPr>
          <w:rFonts w:ascii="Arial" w:hAnsi="Arial" w:cs="Arial"/>
          <w:bCs/>
          <w:sz w:val="22"/>
          <w:szCs w:val="22"/>
        </w:rPr>
        <w:t xml:space="preserve">Administratorem Pani/Pana danych osobowych jest Wójt Gminy Siemień z siedzibą w </w:t>
      </w:r>
      <w:proofErr w:type="spellStart"/>
      <w:r w:rsidRPr="00F92247">
        <w:rPr>
          <w:rFonts w:ascii="Arial" w:hAnsi="Arial" w:cs="Arial"/>
          <w:bCs/>
          <w:sz w:val="22"/>
          <w:szCs w:val="22"/>
        </w:rPr>
        <w:t>Siemeniu</w:t>
      </w:r>
      <w:proofErr w:type="spellEnd"/>
      <w:r w:rsidRPr="00F92247">
        <w:rPr>
          <w:rFonts w:ascii="Arial" w:hAnsi="Arial" w:cs="Arial"/>
          <w:bCs/>
          <w:sz w:val="22"/>
          <w:szCs w:val="22"/>
        </w:rPr>
        <w:t>, ul. Stawowa 1B, 21-220 Siemień,</w:t>
      </w:r>
    </w:p>
    <w:p w14:paraId="2009C261" w14:textId="77777777" w:rsidR="00F92247" w:rsidRPr="00F92247" w:rsidRDefault="00F92247">
      <w:pPr>
        <w:numPr>
          <w:ilvl w:val="4"/>
          <w:numId w:val="65"/>
        </w:numPr>
        <w:suppressAutoHyphens w:val="0"/>
        <w:overflowPunct w:val="0"/>
        <w:autoSpaceDE w:val="0"/>
        <w:autoSpaceDN w:val="0"/>
        <w:adjustRightInd w:val="0"/>
        <w:ind w:left="426" w:hanging="426"/>
        <w:jc w:val="both"/>
        <w:rPr>
          <w:rFonts w:ascii="Arial" w:hAnsi="Arial" w:cs="Arial"/>
          <w:bCs/>
          <w:sz w:val="22"/>
          <w:szCs w:val="22"/>
        </w:rPr>
      </w:pPr>
      <w:r w:rsidRPr="00F92247">
        <w:rPr>
          <w:rFonts w:ascii="Arial" w:hAnsi="Arial" w:cs="Arial"/>
          <w:bCs/>
          <w:sz w:val="22"/>
          <w:szCs w:val="22"/>
        </w:rPr>
        <w:t xml:space="preserve">Administrator wyznaczył Inspektora Ochrony Danych, z którym można się skontaktować w sprawach związanych z ochroną danych osobowych w następujący sposób: na adres poczty elektronicznej: </w:t>
      </w:r>
      <w:r w:rsidRPr="00F92247">
        <w:rPr>
          <w:rFonts w:ascii="Arial" w:hAnsi="Arial" w:cs="Arial"/>
          <w:sz w:val="22"/>
          <w:szCs w:val="22"/>
        </w:rPr>
        <w:t>inspektor@cbi24.pl</w:t>
      </w:r>
      <w:r w:rsidRPr="00F92247">
        <w:rPr>
          <w:rFonts w:ascii="Arial" w:hAnsi="Arial" w:cs="Arial"/>
          <w:bCs/>
          <w:sz w:val="22"/>
          <w:szCs w:val="22"/>
        </w:rPr>
        <w:t>, listownie: na adres siedziby Administratora.</w:t>
      </w:r>
    </w:p>
    <w:p w14:paraId="3172B61E" w14:textId="77777777" w:rsidR="00F92247" w:rsidRPr="00F92247" w:rsidRDefault="00F92247">
      <w:pPr>
        <w:numPr>
          <w:ilvl w:val="4"/>
          <w:numId w:val="65"/>
        </w:numPr>
        <w:suppressAutoHyphens w:val="0"/>
        <w:overflowPunct w:val="0"/>
        <w:autoSpaceDE w:val="0"/>
        <w:autoSpaceDN w:val="0"/>
        <w:adjustRightInd w:val="0"/>
        <w:ind w:left="426" w:hanging="426"/>
        <w:jc w:val="both"/>
        <w:rPr>
          <w:rFonts w:ascii="Arial" w:hAnsi="Arial" w:cs="Arial"/>
          <w:bCs/>
          <w:sz w:val="22"/>
          <w:szCs w:val="22"/>
        </w:rPr>
      </w:pPr>
      <w:r w:rsidRPr="00F92247">
        <w:rPr>
          <w:rFonts w:ascii="Arial" w:hAnsi="Arial" w:cs="Arial"/>
          <w:bCs/>
          <w:sz w:val="22"/>
          <w:szCs w:val="22"/>
        </w:rPr>
        <w:t>Pani/Pana dane osobowe (takie jak: imię i nazwisko, nr telefonu służbowego, służbowy adres poczty elektronicznej, numer uprawnień, nr ewidencyjny członkostwa w izbie inżynierów budownictwa) przetwarzane będą w celu wykonywania umowy, w związku z którą została Pani/został Pan wskazany przez stronę umowy – Wykonawcę, jako osoba odpowiedzialna za wykonywanie umowy, osoba do kontaktu, na podstawie przepisu art. 6 ust. 1 lit. f RODO (realizacja prawnie uzasadnionego interesu Administratora polegającego na prawidłowym oraz zgodnym z zamiarem stron wykonywaniem umowy) oraz w celu ewentualnego ustalenia lub dochodzenia roszczeń lub obrony przed roszczeniami. Pani/Pana dane zostały nam udostępnione przez podmiot, z którym Gmina Siemień zawarła umowę.</w:t>
      </w:r>
    </w:p>
    <w:p w14:paraId="18C15D31" w14:textId="77777777" w:rsidR="00F92247" w:rsidRPr="00F92247" w:rsidRDefault="00F92247">
      <w:pPr>
        <w:numPr>
          <w:ilvl w:val="4"/>
          <w:numId w:val="65"/>
        </w:numPr>
        <w:suppressAutoHyphens w:val="0"/>
        <w:overflowPunct w:val="0"/>
        <w:autoSpaceDE w:val="0"/>
        <w:autoSpaceDN w:val="0"/>
        <w:adjustRightInd w:val="0"/>
        <w:ind w:left="426" w:hanging="426"/>
        <w:jc w:val="both"/>
        <w:rPr>
          <w:rFonts w:ascii="Arial" w:hAnsi="Arial" w:cs="Arial"/>
          <w:bCs/>
          <w:sz w:val="22"/>
          <w:szCs w:val="22"/>
        </w:rPr>
      </w:pPr>
      <w:r w:rsidRPr="00F92247">
        <w:rPr>
          <w:rFonts w:ascii="Arial" w:hAnsi="Arial" w:cs="Arial"/>
          <w:bCs/>
          <w:sz w:val="22"/>
          <w:szCs w:val="22"/>
        </w:rPr>
        <w:t>Dane osobowe będą przechowywane przez okres niezbędny do realizacji celów przetwarzania wskazanych w pkt 3, lecz nie krócej niż przez okres wskazany w przepisach o archiwizacji. Okres przetwarzania może ulec przedłużeniu o okres przedawnienia potencjalnych roszczeń, jeżeli przetwarzanie danych osobowych będzie niezbędne dla ustalenia lub dochodzenia ewentualnych roszczeń lub obrony przed takimi roszczeniami.</w:t>
      </w:r>
    </w:p>
    <w:p w14:paraId="4D20CE6E" w14:textId="77777777" w:rsidR="00F92247" w:rsidRPr="00F92247" w:rsidRDefault="00F92247">
      <w:pPr>
        <w:numPr>
          <w:ilvl w:val="4"/>
          <w:numId w:val="65"/>
        </w:numPr>
        <w:suppressAutoHyphens w:val="0"/>
        <w:overflowPunct w:val="0"/>
        <w:autoSpaceDE w:val="0"/>
        <w:autoSpaceDN w:val="0"/>
        <w:adjustRightInd w:val="0"/>
        <w:ind w:left="426" w:hanging="426"/>
        <w:jc w:val="both"/>
        <w:rPr>
          <w:rFonts w:ascii="Arial" w:hAnsi="Arial" w:cs="Arial"/>
          <w:bCs/>
          <w:sz w:val="22"/>
          <w:szCs w:val="22"/>
        </w:rPr>
      </w:pPr>
      <w:r w:rsidRPr="00F92247">
        <w:rPr>
          <w:rFonts w:ascii="Arial" w:hAnsi="Arial" w:cs="Arial"/>
          <w:bCs/>
          <w:sz w:val="22"/>
          <w:szCs w:val="22"/>
        </w:rPr>
        <w:t>Pani/Pana dane osobowe będą przekazywane wyłącznie podmiotom świadczącym na rzecz Administratora usługi niezbędne do wykonania umowy oraz pracownikom Administratora, ewentualnie innym podwykonawcom uczestniczącym w procesie realizacji umowy (w celu skoordynowania prowadzonych prac) jak również innym uprawnionym przedstawicielom. Przekazywanie powyższym podmiotom danych osobowych dokonywane jest wyłącznie w celach określonych w pkt 3 niniejszej klauzuli. Administrator przekazuje dane tylko w </w:t>
      </w:r>
      <w:proofErr w:type="gramStart"/>
      <w:r w:rsidRPr="00F92247">
        <w:rPr>
          <w:rFonts w:ascii="Arial" w:hAnsi="Arial" w:cs="Arial"/>
          <w:bCs/>
          <w:sz w:val="22"/>
          <w:szCs w:val="22"/>
        </w:rPr>
        <w:t>sytuacji</w:t>
      </w:r>
      <w:proofErr w:type="gramEnd"/>
      <w:r w:rsidRPr="00F92247">
        <w:rPr>
          <w:rFonts w:ascii="Arial" w:hAnsi="Arial" w:cs="Arial"/>
          <w:bCs/>
          <w:sz w:val="22"/>
          <w:szCs w:val="22"/>
        </w:rPr>
        <w:t xml:space="preserve"> gdy jest to niezbędne do realizacji danego celu przetwarzania danych osobowych i tylko w zakresie niezbędnym do jego zrealizowania. W pozostałym zakresie Administrator nie zamierza nikomu przekazywać Pani/Pana danych osobowych poza </w:t>
      </w:r>
      <w:proofErr w:type="gramStart"/>
      <w:r w:rsidRPr="00F92247">
        <w:rPr>
          <w:rFonts w:ascii="Arial" w:hAnsi="Arial" w:cs="Arial"/>
          <w:bCs/>
          <w:sz w:val="22"/>
          <w:szCs w:val="22"/>
        </w:rPr>
        <w:t>przypadkami</w:t>
      </w:r>
      <w:proofErr w:type="gramEnd"/>
      <w:r w:rsidRPr="00F92247">
        <w:rPr>
          <w:rFonts w:ascii="Arial" w:hAnsi="Arial" w:cs="Arial"/>
          <w:bCs/>
          <w:sz w:val="22"/>
          <w:szCs w:val="22"/>
        </w:rPr>
        <w:t xml:space="preserve"> gdy obowiązek ich udostępnienia wynika z obowiązujących przepisów prawa.</w:t>
      </w:r>
    </w:p>
    <w:p w14:paraId="7E9C438C" w14:textId="77777777" w:rsidR="00F92247" w:rsidRPr="00F92247" w:rsidRDefault="00F92247">
      <w:pPr>
        <w:numPr>
          <w:ilvl w:val="4"/>
          <w:numId w:val="65"/>
        </w:numPr>
        <w:suppressAutoHyphens w:val="0"/>
        <w:overflowPunct w:val="0"/>
        <w:autoSpaceDE w:val="0"/>
        <w:autoSpaceDN w:val="0"/>
        <w:adjustRightInd w:val="0"/>
        <w:ind w:left="426" w:hanging="426"/>
        <w:jc w:val="both"/>
        <w:rPr>
          <w:rFonts w:ascii="Arial" w:hAnsi="Arial" w:cs="Arial"/>
          <w:bCs/>
          <w:sz w:val="22"/>
          <w:szCs w:val="22"/>
        </w:rPr>
      </w:pPr>
      <w:r w:rsidRPr="00F92247">
        <w:rPr>
          <w:rFonts w:ascii="Arial" w:hAnsi="Arial" w:cs="Arial"/>
          <w:bCs/>
          <w:sz w:val="22"/>
          <w:szCs w:val="22"/>
        </w:rPr>
        <w:t>W zakresie przetwarzania danych osobowych posiada Pani/Pan następujące prawa:</w:t>
      </w:r>
    </w:p>
    <w:p w14:paraId="4BD86026" w14:textId="77777777" w:rsidR="00F92247" w:rsidRPr="00F92247" w:rsidRDefault="00F92247">
      <w:pPr>
        <w:numPr>
          <w:ilvl w:val="0"/>
          <w:numId w:val="66"/>
        </w:numPr>
        <w:suppressAutoHyphens w:val="0"/>
        <w:overflowPunct w:val="0"/>
        <w:autoSpaceDE w:val="0"/>
        <w:autoSpaceDN w:val="0"/>
        <w:adjustRightInd w:val="0"/>
        <w:ind w:hanging="294"/>
        <w:jc w:val="both"/>
        <w:rPr>
          <w:rFonts w:ascii="Arial" w:hAnsi="Arial" w:cs="Arial"/>
          <w:bCs/>
          <w:sz w:val="22"/>
          <w:szCs w:val="22"/>
        </w:rPr>
      </w:pPr>
      <w:r w:rsidRPr="00F92247">
        <w:rPr>
          <w:rFonts w:ascii="Arial" w:hAnsi="Arial" w:cs="Arial"/>
          <w:bCs/>
          <w:sz w:val="22"/>
          <w:szCs w:val="22"/>
        </w:rPr>
        <w:t>dostępu do swoich danych osobowych, sprostowania swoich danych osobowych, usunięcia swoich danych osobowych, ograniczenia przetwarzania swoich danych osobowych, wniesienia sprzeciwu wobec przetwarzania swoich danych osobowych,</w:t>
      </w:r>
    </w:p>
    <w:p w14:paraId="46ED693F" w14:textId="77777777" w:rsidR="00F92247" w:rsidRPr="00F92247" w:rsidRDefault="00F92247">
      <w:pPr>
        <w:numPr>
          <w:ilvl w:val="0"/>
          <w:numId w:val="66"/>
        </w:numPr>
        <w:suppressAutoHyphens w:val="0"/>
        <w:overflowPunct w:val="0"/>
        <w:autoSpaceDE w:val="0"/>
        <w:autoSpaceDN w:val="0"/>
        <w:adjustRightInd w:val="0"/>
        <w:ind w:hanging="294"/>
        <w:jc w:val="both"/>
        <w:rPr>
          <w:rFonts w:ascii="Arial" w:hAnsi="Arial" w:cs="Arial"/>
          <w:bCs/>
          <w:sz w:val="22"/>
          <w:szCs w:val="22"/>
        </w:rPr>
      </w:pPr>
      <w:r w:rsidRPr="00F92247">
        <w:rPr>
          <w:rFonts w:ascii="Arial" w:hAnsi="Arial" w:cs="Arial"/>
          <w:bCs/>
          <w:sz w:val="22"/>
          <w:szCs w:val="22"/>
        </w:rPr>
        <w:lastRenderedPageBreak/>
        <w:t>przy czym możliwość (zakres i sytuacje) skorzystania z wymienionych praw uzależniona jest od spełnienia przesłanek określonych w przepisach prawa oraz podstawy prawnej i celu przetwarzania Pani/Pana danych osobowych.</w:t>
      </w:r>
    </w:p>
    <w:p w14:paraId="1CEB6EC1" w14:textId="77777777" w:rsidR="00F92247" w:rsidRPr="00F92247" w:rsidRDefault="00F92247">
      <w:pPr>
        <w:numPr>
          <w:ilvl w:val="4"/>
          <w:numId w:val="65"/>
        </w:numPr>
        <w:suppressAutoHyphens w:val="0"/>
        <w:overflowPunct w:val="0"/>
        <w:autoSpaceDE w:val="0"/>
        <w:autoSpaceDN w:val="0"/>
        <w:adjustRightInd w:val="0"/>
        <w:ind w:left="426" w:hanging="426"/>
        <w:jc w:val="both"/>
        <w:rPr>
          <w:rFonts w:ascii="Arial" w:hAnsi="Arial" w:cs="Arial"/>
          <w:bCs/>
          <w:sz w:val="22"/>
          <w:szCs w:val="22"/>
        </w:rPr>
      </w:pPr>
      <w:r w:rsidRPr="00F92247">
        <w:rPr>
          <w:rFonts w:ascii="Arial" w:hAnsi="Arial" w:cs="Arial"/>
          <w:bCs/>
          <w:sz w:val="22"/>
          <w:szCs w:val="22"/>
        </w:rPr>
        <w:t>W przypadku uznania, że przetwarzanie danych osobowych odbywa się w sposób niezgodny z prawem przysługuje Pani/Panu prawo wniesienia skargi do Prezesa Urzędu Ochrony Danych Osobowych, z siedzibą w Warszawie ul. Stawki 2, 00-193 Warszawa.</w:t>
      </w:r>
    </w:p>
    <w:p w14:paraId="0F04A5ED" w14:textId="77777777" w:rsidR="00F92247" w:rsidRPr="00F92247" w:rsidRDefault="00F92247">
      <w:pPr>
        <w:numPr>
          <w:ilvl w:val="4"/>
          <w:numId w:val="65"/>
        </w:numPr>
        <w:suppressAutoHyphens w:val="0"/>
        <w:overflowPunct w:val="0"/>
        <w:autoSpaceDE w:val="0"/>
        <w:autoSpaceDN w:val="0"/>
        <w:adjustRightInd w:val="0"/>
        <w:ind w:left="426" w:hanging="426"/>
        <w:jc w:val="both"/>
        <w:rPr>
          <w:rFonts w:ascii="Arial" w:hAnsi="Arial" w:cs="Arial"/>
          <w:bCs/>
          <w:sz w:val="22"/>
          <w:szCs w:val="22"/>
        </w:rPr>
      </w:pPr>
      <w:r w:rsidRPr="00F92247">
        <w:rPr>
          <w:rFonts w:ascii="Arial" w:hAnsi="Arial" w:cs="Arial"/>
          <w:bCs/>
          <w:sz w:val="22"/>
          <w:szCs w:val="22"/>
        </w:rPr>
        <w:t xml:space="preserve">Podanie danych osobowych jest </w:t>
      </w:r>
      <w:proofErr w:type="gramStart"/>
      <w:r w:rsidRPr="00F92247">
        <w:rPr>
          <w:rFonts w:ascii="Arial" w:hAnsi="Arial" w:cs="Arial"/>
          <w:bCs/>
          <w:sz w:val="22"/>
          <w:szCs w:val="22"/>
        </w:rPr>
        <w:t>dobrowolne</w:t>
      </w:r>
      <w:proofErr w:type="gramEnd"/>
      <w:r w:rsidRPr="00F92247">
        <w:rPr>
          <w:rFonts w:ascii="Arial" w:hAnsi="Arial" w:cs="Arial"/>
          <w:bCs/>
          <w:sz w:val="22"/>
          <w:szCs w:val="22"/>
        </w:rPr>
        <w:t xml:space="preserve"> lecz konieczne do zawarcia i wykonania niniejszej Umowy.</w:t>
      </w:r>
    </w:p>
    <w:p w14:paraId="405E3756" w14:textId="77777777" w:rsidR="00F92247" w:rsidRPr="00F92247" w:rsidRDefault="00F92247">
      <w:pPr>
        <w:numPr>
          <w:ilvl w:val="4"/>
          <w:numId w:val="65"/>
        </w:numPr>
        <w:suppressAutoHyphens w:val="0"/>
        <w:overflowPunct w:val="0"/>
        <w:autoSpaceDE w:val="0"/>
        <w:autoSpaceDN w:val="0"/>
        <w:adjustRightInd w:val="0"/>
        <w:ind w:left="426" w:hanging="426"/>
        <w:jc w:val="both"/>
        <w:rPr>
          <w:rFonts w:ascii="Arial" w:hAnsi="Arial" w:cs="Arial"/>
          <w:bCs/>
          <w:sz w:val="22"/>
          <w:szCs w:val="22"/>
        </w:rPr>
      </w:pPr>
      <w:r w:rsidRPr="00F92247">
        <w:rPr>
          <w:rFonts w:ascii="Arial" w:hAnsi="Arial" w:cs="Arial"/>
          <w:bCs/>
          <w:sz w:val="22"/>
          <w:szCs w:val="22"/>
        </w:rPr>
        <w:t>Dane osobowe nie będą przetwarzane w sposób zautomatyzowany i nie będą profilowane.</w:t>
      </w:r>
    </w:p>
    <w:p w14:paraId="797DA798" w14:textId="77777777" w:rsidR="00F92247" w:rsidRPr="00F92247" w:rsidRDefault="00F92247">
      <w:pPr>
        <w:numPr>
          <w:ilvl w:val="4"/>
          <w:numId w:val="65"/>
        </w:numPr>
        <w:suppressAutoHyphens w:val="0"/>
        <w:overflowPunct w:val="0"/>
        <w:autoSpaceDE w:val="0"/>
        <w:autoSpaceDN w:val="0"/>
        <w:adjustRightInd w:val="0"/>
        <w:ind w:left="426" w:hanging="426"/>
        <w:jc w:val="both"/>
        <w:rPr>
          <w:rFonts w:ascii="Arial" w:hAnsi="Arial" w:cs="Arial"/>
          <w:bCs/>
          <w:sz w:val="22"/>
          <w:szCs w:val="22"/>
        </w:rPr>
      </w:pPr>
      <w:r w:rsidRPr="00F92247">
        <w:rPr>
          <w:rFonts w:ascii="Arial" w:hAnsi="Arial" w:cs="Arial"/>
          <w:bCs/>
          <w:sz w:val="22"/>
          <w:szCs w:val="22"/>
        </w:rPr>
        <w:t>Pani/Pana dane osobowe nie będą przekazywane do państwa trzeciego lub organizacji międzynarodowej.</w:t>
      </w:r>
    </w:p>
    <w:p w14:paraId="64936BC0" w14:textId="77777777" w:rsidR="00F92247" w:rsidRPr="00F92247" w:rsidRDefault="00F92247">
      <w:pPr>
        <w:numPr>
          <w:ilvl w:val="4"/>
          <w:numId w:val="65"/>
        </w:numPr>
        <w:suppressAutoHyphens w:val="0"/>
        <w:overflowPunct w:val="0"/>
        <w:autoSpaceDE w:val="0"/>
        <w:autoSpaceDN w:val="0"/>
        <w:adjustRightInd w:val="0"/>
        <w:ind w:left="426" w:hanging="426"/>
        <w:jc w:val="both"/>
        <w:rPr>
          <w:rFonts w:ascii="Arial" w:hAnsi="Arial" w:cs="Arial"/>
          <w:bCs/>
          <w:sz w:val="22"/>
          <w:szCs w:val="22"/>
        </w:rPr>
      </w:pPr>
      <w:r w:rsidRPr="00F92247">
        <w:rPr>
          <w:rFonts w:ascii="Arial" w:hAnsi="Arial" w:cs="Arial"/>
          <w:bCs/>
          <w:sz w:val="22"/>
          <w:szCs w:val="22"/>
        </w:rPr>
        <w:t>Administrator danych osobowych dokłada wszelkich starań, aby zapewnić wszelkie środki fizycznej, technicznej i organizacyjnej ochrony danych osobowych przed ich przypadkowym czy umyślnym zniszczeniem, przypadkową utratą, zmianą, nieuprawnionym ujawnieniem, wykorzystaniem czy dostępem, zgodnie z obowiązującymi przepisami o ochronie danych osobowych.</w:t>
      </w:r>
    </w:p>
    <w:p w14:paraId="0699966C" w14:textId="77777777" w:rsidR="00651674" w:rsidRDefault="00651674">
      <w:pPr>
        <w:spacing w:line="276" w:lineRule="auto"/>
        <w:jc w:val="center"/>
        <w:rPr>
          <w:rFonts w:ascii="Arial" w:hAnsi="Arial" w:cs="Arial"/>
          <w:b/>
          <w:sz w:val="22"/>
          <w:szCs w:val="22"/>
        </w:rPr>
      </w:pPr>
    </w:p>
    <w:p w14:paraId="4D2C4F67" w14:textId="77777777" w:rsidR="00651674" w:rsidRDefault="00655AD7">
      <w:pPr>
        <w:spacing w:line="276" w:lineRule="auto"/>
        <w:jc w:val="center"/>
        <w:rPr>
          <w:rFonts w:ascii="Arial" w:hAnsi="Arial" w:cs="Arial"/>
          <w:b/>
          <w:sz w:val="22"/>
          <w:szCs w:val="22"/>
        </w:rPr>
      </w:pPr>
      <w:r>
        <w:rPr>
          <w:rFonts w:ascii="Arial" w:hAnsi="Arial" w:cs="Arial"/>
          <w:b/>
          <w:sz w:val="22"/>
          <w:szCs w:val="22"/>
        </w:rPr>
        <w:t>§ 31. Postanowienia końcowe</w:t>
      </w:r>
    </w:p>
    <w:p w14:paraId="37EEF5AA" w14:textId="77777777" w:rsidR="00651674" w:rsidRDefault="00655AD7">
      <w:pPr>
        <w:numPr>
          <w:ilvl w:val="0"/>
          <w:numId w:val="23"/>
        </w:numPr>
        <w:overflowPunct w:val="0"/>
        <w:spacing w:line="276" w:lineRule="auto"/>
        <w:ind w:left="426" w:hanging="426"/>
        <w:jc w:val="both"/>
        <w:textAlignment w:val="auto"/>
        <w:rPr>
          <w:rFonts w:ascii="Arial" w:hAnsi="Arial" w:cs="Arial"/>
          <w:sz w:val="22"/>
          <w:szCs w:val="22"/>
        </w:rPr>
      </w:pPr>
      <w:r>
        <w:rPr>
          <w:rFonts w:ascii="Arial" w:hAnsi="Arial" w:cs="Arial"/>
          <w:sz w:val="22"/>
          <w:szCs w:val="22"/>
        </w:rPr>
        <w:t>Wszelkie zmiany niniejszej umowy wymagają formy pisemnej pod rygorem nieważności.</w:t>
      </w:r>
    </w:p>
    <w:p w14:paraId="65534D07" w14:textId="77777777" w:rsidR="00651674" w:rsidRDefault="00655AD7">
      <w:pPr>
        <w:numPr>
          <w:ilvl w:val="0"/>
          <w:numId w:val="23"/>
        </w:numPr>
        <w:overflowPunct w:val="0"/>
        <w:spacing w:line="276" w:lineRule="auto"/>
        <w:ind w:left="426" w:hanging="426"/>
        <w:jc w:val="both"/>
        <w:textAlignment w:val="auto"/>
        <w:rPr>
          <w:rFonts w:ascii="Arial" w:hAnsi="Arial" w:cs="Arial"/>
          <w:sz w:val="22"/>
          <w:szCs w:val="22"/>
        </w:rPr>
      </w:pPr>
      <w:r>
        <w:rPr>
          <w:rFonts w:ascii="Arial" w:hAnsi="Arial" w:cs="Arial"/>
          <w:sz w:val="22"/>
          <w:szCs w:val="22"/>
        </w:rPr>
        <w:t xml:space="preserve">Strony ustalają, że w sprawach nieuregulowanych niniejszą umową stosuje się przepisy ustawy Prawo zamówień publicznych, przepisy ustawy Prawo budowlane z aktami wykonawczymi oraz przepisy </w:t>
      </w:r>
      <w:r>
        <w:rPr>
          <w:rFonts w:ascii="Arial" w:hAnsi="Arial" w:cs="Arial"/>
          <w:iCs/>
          <w:sz w:val="22"/>
          <w:szCs w:val="22"/>
        </w:rPr>
        <w:t xml:space="preserve">ustawy </w:t>
      </w:r>
      <w:r>
        <w:rPr>
          <w:rFonts w:ascii="Arial" w:hAnsi="Arial" w:cs="Arial"/>
          <w:sz w:val="22"/>
          <w:szCs w:val="22"/>
        </w:rPr>
        <w:t>Kodeks cywilny.</w:t>
      </w:r>
    </w:p>
    <w:p w14:paraId="47BEF051" w14:textId="77777777" w:rsidR="00651674" w:rsidRDefault="00655AD7">
      <w:pPr>
        <w:numPr>
          <w:ilvl w:val="0"/>
          <w:numId w:val="23"/>
        </w:numPr>
        <w:overflowPunct w:val="0"/>
        <w:spacing w:line="276" w:lineRule="auto"/>
        <w:ind w:left="426" w:hanging="426"/>
        <w:jc w:val="both"/>
        <w:textAlignment w:val="auto"/>
        <w:rPr>
          <w:rFonts w:ascii="Arial" w:hAnsi="Arial" w:cs="Arial"/>
          <w:sz w:val="22"/>
          <w:szCs w:val="22"/>
        </w:rPr>
      </w:pPr>
      <w:r w:rsidRPr="005A7962">
        <w:rPr>
          <w:rFonts w:ascii="Arial" w:hAnsi="Arial" w:cs="Arial"/>
          <w:sz w:val="22"/>
          <w:szCs w:val="22"/>
        </w:rPr>
        <w:t>Strony zobowiązują się do poddania ewentualnych sporów w relacjach z Wykonawcą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G</w:t>
      </w:r>
      <w:r w:rsidRPr="005A7962">
        <w:rPr>
          <w:rFonts w:ascii="Arial" w:eastAsia="Calibri" w:hAnsi="Arial" w:cs="Arial"/>
          <w:sz w:val="22"/>
          <w:szCs w:val="22"/>
        </w:rPr>
        <w:t xml:space="preserve">dyby nie przyniosły te działania rezultatu, </w:t>
      </w:r>
      <w:r>
        <w:rPr>
          <w:rFonts w:ascii="Arial" w:eastAsia="Calibri" w:hAnsi="Arial" w:cs="Arial"/>
          <w:sz w:val="22"/>
          <w:szCs w:val="22"/>
        </w:rPr>
        <w:t>sądem właściwym będzie sąd miejsca siedziby Zamawiającego.</w:t>
      </w:r>
    </w:p>
    <w:p w14:paraId="0316270D" w14:textId="77777777" w:rsidR="00651674" w:rsidRDefault="00655AD7">
      <w:pPr>
        <w:numPr>
          <w:ilvl w:val="0"/>
          <w:numId w:val="23"/>
        </w:numPr>
        <w:overflowPunct w:val="0"/>
        <w:spacing w:line="276" w:lineRule="auto"/>
        <w:ind w:left="426" w:hanging="426"/>
        <w:jc w:val="both"/>
        <w:textAlignment w:val="auto"/>
        <w:rPr>
          <w:rFonts w:ascii="Arial" w:hAnsi="Arial" w:cs="Arial"/>
          <w:sz w:val="22"/>
          <w:szCs w:val="22"/>
        </w:rPr>
      </w:pPr>
      <w:r>
        <w:rPr>
          <w:rFonts w:ascii="Arial" w:hAnsi="Arial" w:cs="Arial"/>
          <w:sz w:val="22"/>
          <w:szCs w:val="22"/>
        </w:rPr>
        <w:t>Integralną częścią umowy jest SWZ i oferta Wykonawcy.</w:t>
      </w:r>
    </w:p>
    <w:p w14:paraId="03E4C61D" w14:textId="77777777" w:rsidR="00651674" w:rsidRDefault="00655AD7">
      <w:pPr>
        <w:numPr>
          <w:ilvl w:val="0"/>
          <w:numId w:val="23"/>
        </w:numPr>
        <w:overflowPunct w:val="0"/>
        <w:spacing w:line="276" w:lineRule="auto"/>
        <w:ind w:left="426" w:hanging="426"/>
        <w:jc w:val="both"/>
        <w:textAlignment w:val="auto"/>
        <w:rPr>
          <w:rFonts w:ascii="Arial" w:hAnsi="Arial" w:cs="Arial"/>
          <w:sz w:val="22"/>
          <w:szCs w:val="22"/>
        </w:rPr>
      </w:pPr>
      <w:r>
        <w:rPr>
          <w:rFonts w:ascii="Arial" w:hAnsi="Arial" w:cs="Arial"/>
          <w:sz w:val="22"/>
          <w:szCs w:val="22"/>
        </w:rPr>
        <w:t>Umowę sporządzono w 3 jednobrzmiących egzemplarzach – 2 egz. dla Zamawiającego i 1 egz. dla Wykonawcy.</w:t>
      </w:r>
    </w:p>
    <w:p w14:paraId="7A90F657" w14:textId="77777777" w:rsidR="00651674" w:rsidRDefault="00651674">
      <w:pPr>
        <w:pStyle w:val="tyt"/>
        <w:keepNext w:val="0"/>
        <w:spacing w:before="0" w:after="0" w:line="276" w:lineRule="auto"/>
        <w:jc w:val="both"/>
        <w:rPr>
          <w:rFonts w:ascii="Arial" w:hAnsi="Arial" w:cs="Arial"/>
          <w:b w:val="0"/>
          <w:sz w:val="22"/>
          <w:szCs w:val="22"/>
        </w:rPr>
      </w:pPr>
    </w:p>
    <w:p w14:paraId="26475419" w14:textId="77777777" w:rsidR="00651674" w:rsidRDefault="00651674">
      <w:pPr>
        <w:pStyle w:val="tyt"/>
        <w:keepNext w:val="0"/>
        <w:spacing w:before="0" w:after="0" w:line="276" w:lineRule="auto"/>
        <w:jc w:val="both"/>
        <w:rPr>
          <w:rFonts w:ascii="Arial" w:hAnsi="Arial" w:cs="Arial"/>
          <w:b w:val="0"/>
          <w:sz w:val="22"/>
          <w:szCs w:val="22"/>
        </w:rPr>
      </w:pPr>
    </w:p>
    <w:p w14:paraId="197215E1" w14:textId="77777777" w:rsidR="00651674" w:rsidRDefault="00655AD7">
      <w:pPr>
        <w:pStyle w:val="Nagwek4"/>
        <w:keepNext w:val="0"/>
        <w:spacing w:line="276" w:lineRule="auto"/>
        <w:jc w:val="center"/>
        <w:rPr>
          <w:rFonts w:ascii="Arial" w:hAnsi="Arial" w:cs="Arial"/>
          <w:i w:val="0"/>
          <w:sz w:val="22"/>
          <w:szCs w:val="22"/>
        </w:rPr>
      </w:pPr>
      <w:r>
        <w:rPr>
          <w:rFonts w:ascii="Arial" w:hAnsi="Arial" w:cs="Arial"/>
          <w:i w:val="0"/>
          <w:sz w:val="22"/>
          <w:szCs w:val="22"/>
        </w:rPr>
        <w:t xml:space="preserve">ZAMAWIAJĄCY: </w:t>
      </w:r>
      <w:r>
        <w:rPr>
          <w:rFonts w:ascii="Arial" w:hAnsi="Arial" w:cs="Arial"/>
          <w:i w:val="0"/>
          <w:sz w:val="22"/>
          <w:szCs w:val="22"/>
        </w:rPr>
        <w:tab/>
      </w:r>
      <w:r>
        <w:rPr>
          <w:rFonts w:ascii="Arial" w:hAnsi="Arial" w:cs="Arial"/>
          <w:i w:val="0"/>
          <w:sz w:val="22"/>
          <w:szCs w:val="22"/>
        </w:rPr>
        <w:tab/>
      </w:r>
      <w:r>
        <w:rPr>
          <w:rFonts w:ascii="Arial" w:hAnsi="Arial" w:cs="Arial"/>
          <w:i w:val="0"/>
          <w:sz w:val="22"/>
          <w:szCs w:val="22"/>
        </w:rPr>
        <w:tab/>
      </w:r>
      <w:r>
        <w:rPr>
          <w:rFonts w:ascii="Arial" w:hAnsi="Arial" w:cs="Arial"/>
          <w:i w:val="0"/>
          <w:sz w:val="22"/>
          <w:szCs w:val="22"/>
        </w:rPr>
        <w:tab/>
      </w:r>
      <w:r>
        <w:rPr>
          <w:rFonts w:ascii="Arial" w:hAnsi="Arial" w:cs="Arial"/>
          <w:i w:val="0"/>
          <w:sz w:val="22"/>
          <w:szCs w:val="22"/>
        </w:rPr>
        <w:tab/>
      </w:r>
      <w:r>
        <w:rPr>
          <w:rFonts w:ascii="Arial" w:hAnsi="Arial" w:cs="Arial"/>
          <w:i w:val="0"/>
          <w:sz w:val="22"/>
          <w:szCs w:val="22"/>
        </w:rPr>
        <w:tab/>
      </w:r>
      <w:r>
        <w:rPr>
          <w:rFonts w:ascii="Arial" w:hAnsi="Arial" w:cs="Arial"/>
          <w:i w:val="0"/>
          <w:sz w:val="22"/>
          <w:szCs w:val="22"/>
        </w:rPr>
        <w:tab/>
        <w:t>WYKONAWCA:</w:t>
      </w:r>
    </w:p>
    <w:p w14:paraId="48BE2790" w14:textId="77777777" w:rsidR="00651674" w:rsidRDefault="00651674">
      <w:pPr>
        <w:spacing w:line="276" w:lineRule="auto"/>
        <w:rPr>
          <w:rFonts w:ascii="Arial" w:hAnsi="Arial" w:cs="Arial"/>
          <w:sz w:val="22"/>
          <w:szCs w:val="22"/>
        </w:rPr>
      </w:pPr>
    </w:p>
    <w:sectPr w:rsidR="00651674" w:rsidSect="00C62801">
      <w:headerReference w:type="even" r:id="rId8"/>
      <w:headerReference w:type="default" r:id="rId9"/>
      <w:footerReference w:type="even" r:id="rId10"/>
      <w:footerReference w:type="default" r:id="rId11"/>
      <w:footerReference w:type="first" r:id="rId12"/>
      <w:pgSz w:w="11906" w:h="16838"/>
      <w:pgMar w:top="1134" w:right="1247" w:bottom="1247" w:left="1247" w:header="425" w:footer="703" w:gutter="113"/>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DC78C" w14:textId="77777777" w:rsidR="00C62801" w:rsidRDefault="00C62801">
      <w:r>
        <w:separator/>
      </w:r>
    </w:p>
  </w:endnote>
  <w:endnote w:type="continuationSeparator" w:id="0">
    <w:p w14:paraId="2C5ACFCB" w14:textId="77777777" w:rsidR="00C62801" w:rsidRDefault="00C62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L SwitzerlandCondensed">
    <w:altName w:val="Calibri"/>
    <w:panose1 w:val="020B0604020202020204"/>
    <w:charset w:val="EE"/>
    <w:family w:val="swiss"/>
    <w:notTrueType/>
    <w:pitch w:val="default"/>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 w:name="TimesNewRoman">
    <w:altName w:val="Bold"/>
    <w:panose1 w:val="020B0604020202020204"/>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AAB6" w14:textId="77777777" w:rsidR="000F12DE" w:rsidRDefault="00C62801">
    <w:pPr>
      <w:pStyle w:val="Stopka"/>
      <w:ind w:right="360"/>
    </w:pPr>
    <w:r>
      <w:rPr>
        <w:noProof/>
      </w:rPr>
      <w:pict w14:anchorId="7992BC8D">
        <v:shapetype id="_x0000_t202" coordsize="21600,21600" o:spt="202" path="m,l,21600r21600,l21600,xe">
          <v:stroke joinstyle="miter"/>
          <v:path gradientshapeok="t" o:connecttype="rect"/>
        </v:shapetype>
        <v:shape id="Pole tekstowe 1" o:spid="_x0000_s1025" type="#_x0000_t202" style="position:absolute;margin-left:-50.05pt;margin-top:.05pt;width:1.15pt;height:1.15pt;z-index:25165926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mNHPuwEAAHkDAAAOAAAAZHJzL2Uyb0RvYy54bWysU8Fu2zAMvQ/YPwi6L3aKrRiMOEXXIsOA&#13;&#10;YhvQ7QNkWbaFyaJAqrHz96NkJym22zAfZEoiH/keqd3dPDpxNEgWfC23m1IK4zW01ve1/Pnj8O6j&#13;&#10;FBSVb5UDb2p5MiTv9m/f7KZQmRsYwLUGBYN4qqZQyyHGUBUF6cGMijYQjOfLDnBUkbfYFy2qidFH&#13;&#10;V9yU5W0xAbYBQRsiPn1cLuU+43ed0fFb15GJwtWSa4t5xbw2aS32O1X1qMJg9VqG+ocqRmU9J71A&#13;&#10;PaqoxAvav6BGqxEIurjRMBbQdVabzIHZbMs/2DwPKpjMhcWhcJGJ/h+s/np8Dt9RxPkTzNzATILC&#13;&#10;E+hfJDw8DMr35h4RpsGolhNvk2TFFKhaQ5PUVBGDJP5zh2P6MzPBeCz56SKzmaPQKcn72/KDFJpv&#13;&#10;FjMhXkMDUvxsYBTJqCVyD3NV6vhEcXE9u6RMBM62B+tc3mDfPDgUR8X9PuRviXVhUMtp7jmno8U1&#13;&#10;p36FkaktbBKvODezsO3KO5000J5YMPfFsxpppM4Gno3mbCivB+BhW+qncP8S4WAzhyvSqib3N5ey&#13;&#10;zmIaoNf77HV9MfvfAAAA//8DAFBLAwQUAAYACAAAACEAU3qzJ9wAAAAGAQAADwAAAGRycy9kb3du&#13;&#10;cmV2LnhtbEyPT0/DMAzF70h8h8hI3FjKQAi6ptMEqsQE4s827lli2mqJUyXZVr493gkutuwnP/9e&#13;&#10;NR+9EweMqQ+k4HpSgEAywfbUKtism6t7EClrstoFQgU/mGBen59VurThSJ94WOVWsAmlUivoch5K&#13;&#10;KZPp0Os0CQMSa98hep15jK20UR/Z3Ds5LYo76XVP/KHTAz52aHarvVeQml16f1vE54+vB0eNWb4u&#13;&#10;w4tR6vJifJpxWcxAZBzz3wWcMjA/1Ay2DXuySTgFnCaftoK16Q2ILbdbkHUl/+PXvwAAAP//AwBQ&#13;&#10;SwECLQAUAAYACAAAACEAtoM4kv4AAADhAQAAEwAAAAAAAAAAAAAAAAAAAAAAW0NvbnRlbnRfVHlw&#13;&#10;ZXNdLnhtbFBLAQItABQABgAIAAAAIQA4/SH/1gAAAJQBAAALAAAAAAAAAAAAAAAAAC8BAABfcmVs&#13;&#10;cy8ucmVsc1BLAQItABQABgAIAAAAIQDgmNHPuwEAAHkDAAAOAAAAAAAAAAAAAAAAAC4CAABkcnMv&#13;&#10;ZTJvRG9jLnhtbFBLAQItABQABgAIAAAAIQBTerMn3AAAAAYBAAAPAAAAAAAAAAAAAAAAABUEAABk&#13;&#10;cnMvZG93bnJldi54bWxQSwUGAAAAAAQABADzAAAAHgUAAAAA&#13;&#10;" stroked="f">
          <v:fill opacity="0"/>
          <v:textbox style="mso-fit-shape-to-text:t" inset="0,0,0,0">
            <w:txbxContent>
              <w:p w14:paraId="0B39BA92" w14:textId="77777777" w:rsidR="000F12DE" w:rsidRDefault="00A36C7A">
                <w:pPr>
                  <w:pStyle w:val="Stopka"/>
                  <w:rPr>
                    <w:rStyle w:val="Numerstrony"/>
                  </w:rPr>
                </w:pPr>
                <w:r>
                  <w:rPr>
                    <w:rStyle w:val="Numerstrony"/>
                  </w:rPr>
                  <w:fldChar w:fldCharType="begin"/>
                </w:r>
                <w:r w:rsidR="000F12DE">
                  <w:rPr>
                    <w:rStyle w:val="Numerstrony"/>
                  </w:rPr>
                  <w:instrText xml:space="preserve"> PAGE </w:instrText>
                </w:r>
                <w:r>
                  <w:rPr>
                    <w:rStyle w:val="Numerstrony"/>
                  </w:rPr>
                  <w:fldChar w:fldCharType="separate"/>
                </w:r>
                <w:r w:rsidR="000F12DE">
                  <w:rPr>
                    <w:rStyle w:val="Numerstrony"/>
                  </w:rPr>
                  <w:t>0</w:t>
                </w:r>
                <w:r>
                  <w:rPr>
                    <w:rStyle w:val="Numerstrony"/>
                  </w:rPr>
                  <w:fldChar w:fldCharType="end"/>
                </w:r>
              </w:p>
            </w:txbxContent>
          </v:textbox>
          <w10:wrap type="square"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EFCF8" w14:textId="77777777" w:rsidR="000F12DE" w:rsidRDefault="000F12DE">
    <w:pPr>
      <w:pStyle w:val="Stopka"/>
      <w:jc w:val="center"/>
      <w:rPr>
        <w:rFonts w:ascii="Arial" w:hAnsi="Arial" w:cs="Arial"/>
        <w:i/>
        <w:sz w:val="18"/>
        <w:szCs w:val="18"/>
      </w:rPr>
    </w:pPr>
    <w:r>
      <w:rPr>
        <w:rFonts w:ascii="Arial" w:hAnsi="Arial" w:cs="Arial"/>
        <w:i/>
        <w:sz w:val="18"/>
        <w:szCs w:val="18"/>
      </w:rPr>
      <w:t xml:space="preserve">_____________________________________________________________________Strona </w:t>
    </w:r>
    <w:r w:rsidR="00A36C7A">
      <w:rPr>
        <w:rFonts w:ascii="Arial" w:hAnsi="Arial" w:cs="Arial"/>
        <w:i/>
        <w:sz w:val="18"/>
        <w:szCs w:val="18"/>
      </w:rPr>
      <w:fldChar w:fldCharType="begin"/>
    </w:r>
    <w:r>
      <w:rPr>
        <w:rFonts w:ascii="Arial" w:hAnsi="Arial" w:cs="Arial"/>
        <w:i/>
        <w:sz w:val="18"/>
        <w:szCs w:val="18"/>
      </w:rPr>
      <w:instrText xml:space="preserve"> PAGE </w:instrText>
    </w:r>
    <w:r w:rsidR="00A36C7A">
      <w:rPr>
        <w:rFonts w:ascii="Arial" w:hAnsi="Arial" w:cs="Arial"/>
        <w:i/>
        <w:sz w:val="18"/>
        <w:szCs w:val="18"/>
      </w:rPr>
      <w:fldChar w:fldCharType="separate"/>
    </w:r>
    <w:r w:rsidR="007B43E5">
      <w:rPr>
        <w:rFonts w:ascii="Arial" w:hAnsi="Arial" w:cs="Arial"/>
        <w:i/>
        <w:noProof/>
        <w:sz w:val="18"/>
        <w:szCs w:val="18"/>
      </w:rPr>
      <w:t>4</w:t>
    </w:r>
    <w:r w:rsidR="00A36C7A">
      <w:rPr>
        <w:rFonts w:ascii="Arial" w:hAnsi="Arial" w:cs="Arial"/>
        <w:i/>
        <w:sz w:val="18"/>
        <w:szCs w:val="18"/>
      </w:rPr>
      <w:fldChar w:fldCharType="end"/>
    </w:r>
    <w:r>
      <w:rPr>
        <w:rFonts w:ascii="Arial" w:hAnsi="Arial" w:cs="Arial"/>
        <w:i/>
        <w:sz w:val="18"/>
        <w:szCs w:val="18"/>
      </w:rPr>
      <w:t xml:space="preserve"> z </w:t>
    </w:r>
    <w:r w:rsidR="00A36C7A">
      <w:rPr>
        <w:rFonts w:ascii="Arial" w:hAnsi="Arial" w:cs="Arial"/>
        <w:i/>
        <w:sz w:val="18"/>
        <w:szCs w:val="18"/>
      </w:rPr>
      <w:fldChar w:fldCharType="begin"/>
    </w:r>
    <w:r>
      <w:rPr>
        <w:rFonts w:ascii="Arial" w:hAnsi="Arial" w:cs="Arial"/>
        <w:i/>
        <w:sz w:val="18"/>
        <w:szCs w:val="18"/>
      </w:rPr>
      <w:instrText xml:space="preserve"> NUMPAGES </w:instrText>
    </w:r>
    <w:r w:rsidR="00A36C7A">
      <w:rPr>
        <w:rFonts w:ascii="Arial" w:hAnsi="Arial" w:cs="Arial"/>
        <w:i/>
        <w:sz w:val="18"/>
        <w:szCs w:val="18"/>
      </w:rPr>
      <w:fldChar w:fldCharType="separate"/>
    </w:r>
    <w:r w:rsidR="007B43E5">
      <w:rPr>
        <w:rFonts w:ascii="Arial" w:hAnsi="Arial" w:cs="Arial"/>
        <w:i/>
        <w:noProof/>
        <w:sz w:val="18"/>
        <w:szCs w:val="18"/>
      </w:rPr>
      <w:t>31</w:t>
    </w:r>
    <w:r w:rsidR="00A36C7A">
      <w:rPr>
        <w:rFonts w:ascii="Arial" w:hAnsi="Arial" w:cs="Arial"/>
        <w:i/>
        <w:sz w:val="18"/>
        <w:szCs w:val="18"/>
      </w:rPr>
      <w:fldChar w:fldCharType="end"/>
    </w:r>
  </w:p>
  <w:p w14:paraId="672B7F12" w14:textId="20CA5C4C" w:rsidR="000F12DE" w:rsidRDefault="000F12DE">
    <w:pPr>
      <w:jc w:val="center"/>
      <w:rPr>
        <w:rFonts w:ascii="Arial" w:hAnsi="Arial" w:cs="Arial"/>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F121" w14:textId="77777777" w:rsidR="000F12DE" w:rsidRDefault="000F12DE">
    <w:pPr>
      <w:pStyle w:val="Stopka"/>
      <w:jc w:val="center"/>
      <w:rPr>
        <w:rFonts w:ascii="Arial" w:hAnsi="Arial" w:cs="Arial"/>
        <w:i/>
        <w:sz w:val="18"/>
        <w:szCs w:val="18"/>
      </w:rPr>
    </w:pPr>
    <w:r>
      <w:rPr>
        <w:rFonts w:ascii="Arial" w:hAnsi="Arial" w:cs="Arial"/>
        <w:i/>
        <w:sz w:val="18"/>
        <w:szCs w:val="18"/>
      </w:rPr>
      <w:t xml:space="preserve">_____________________________________________________________________Strona </w:t>
    </w:r>
    <w:r w:rsidR="00A36C7A">
      <w:rPr>
        <w:rFonts w:ascii="Arial" w:hAnsi="Arial" w:cs="Arial"/>
        <w:i/>
        <w:sz w:val="18"/>
        <w:szCs w:val="18"/>
      </w:rPr>
      <w:fldChar w:fldCharType="begin"/>
    </w:r>
    <w:r>
      <w:rPr>
        <w:rFonts w:ascii="Arial" w:hAnsi="Arial" w:cs="Arial"/>
        <w:i/>
        <w:sz w:val="18"/>
        <w:szCs w:val="18"/>
      </w:rPr>
      <w:instrText xml:space="preserve"> PAGE </w:instrText>
    </w:r>
    <w:r w:rsidR="00A36C7A">
      <w:rPr>
        <w:rFonts w:ascii="Arial" w:hAnsi="Arial" w:cs="Arial"/>
        <w:i/>
        <w:sz w:val="18"/>
        <w:szCs w:val="18"/>
      </w:rPr>
      <w:fldChar w:fldCharType="separate"/>
    </w:r>
    <w:r>
      <w:rPr>
        <w:rFonts w:ascii="Arial" w:hAnsi="Arial" w:cs="Arial"/>
        <w:i/>
        <w:sz w:val="18"/>
        <w:szCs w:val="18"/>
      </w:rPr>
      <w:t>34</w:t>
    </w:r>
    <w:r w:rsidR="00A36C7A">
      <w:rPr>
        <w:rFonts w:ascii="Arial" w:hAnsi="Arial" w:cs="Arial"/>
        <w:i/>
        <w:sz w:val="18"/>
        <w:szCs w:val="18"/>
      </w:rPr>
      <w:fldChar w:fldCharType="end"/>
    </w:r>
    <w:r>
      <w:rPr>
        <w:rFonts w:ascii="Arial" w:hAnsi="Arial" w:cs="Arial"/>
        <w:i/>
        <w:sz w:val="18"/>
        <w:szCs w:val="18"/>
      </w:rPr>
      <w:t xml:space="preserve"> z </w:t>
    </w:r>
    <w:r w:rsidR="00A36C7A">
      <w:rPr>
        <w:rFonts w:ascii="Arial" w:hAnsi="Arial" w:cs="Arial"/>
        <w:i/>
        <w:sz w:val="18"/>
        <w:szCs w:val="18"/>
      </w:rPr>
      <w:fldChar w:fldCharType="begin"/>
    </w:r>
    <w:r>
      <w:rPr>
        <w:rFonts w:ascii="Arial" w:hAnsi="Arial" w:cs="Arial"/>
        <w:i/>
        <w:sz w:val="18"/>
        <w:szCs w:val="18"/>
      </w:rPr>
      <w:instrText xml:space="preserve"> NUMPAGES </w:instrText>
    </w:r>
    <w:r w:rsidR="00A36C7A">
      <w:rPr>
        <w:rFonts w:ascii="Arial" w:hAnsi="Arial" w:cs="Arial"/>
        <w:i/>
        <w:sz w:val="18"/>
        <w:szCs w:val="18"/>
      </w:rPr>
      <w:fldChar w:fldCharType="separate"/>
    </w:r>
    <w:r>
      <w:rPr>
        <w:rFonts w:ascii="Arial" w:hAnsi="Arial" w:cs="Arial"/>
        <w:i/>
        <w:sz w:val="18"/>
        <w:szCs w:val="18"/>
      </w:rPr>
      <w:t>34</w:t>
    </w:r>
    <w:r w:rsidR="00A36C7A">
      <w:rPr>
        <w:rFonts w:ascii="Arial" w:hAnsi="Arial" w:cs="Arial"/>
        <w:i/>
        <w:sz w:val="18"/>
        <w:szCs w:val="18"/>
      </w:rPr>
      <w:fldChar w:fldCharType="end"/>
    </w:r>
  </w:p>
  <w:p w14:paraId="526445A5" w14:textId="77777777" w:rsidR="000F12DE" w:rsidRDefault="000F12DE">
    <w:pPr>
      <w:jc w:val="center"/>
      <w:rPr>
        <w:rFonts w:ascii="Arial" w:hAnsi="Arial" w:cs="Arial"/>
        <w:i/>
        <w:sz w:val="18"/>
        <w:szCs w:val="18"/>
      </w:rPr>
    </w:pPr>
    <w:r>
      <w:rPr>
        <w:rFonts w:ascii="Arial" w:hAnsi="Arial" w:cs="Arial"/>
        <w:i/>
        <w:sz w:val="18"/>
        <w:szCs w:val="18"/>
      </w:rPr>
      <w:t xml:space="preserve">Załącznik nr 9 do SWZ – </w:t>
    </w:r>
    <w:r>
      <w:rPr>
        <w:rFonts w:ascii="Arial" w:hAnsi="Arial" w:cs="Arial"/>
        <w:bCs/>
        <w:i/>
        <w:sz w:val="18"/>
        <w:szCs w:val="18"/>
      </w:rPr>
      <w:t xml:space="preserve">Modernizacja Zespołu </w:t>
    </w:r>
    <w:proofErr w:type="spellStart"/>
    <w:r>
      <w:rPr>
        <w:rFonts w:ascii="Arial" w:hAnsi="Arial" w:cs="Arial"/>
        <w:bCs/>
        <w:i/>
        <w:sz w:val="18"/>
        <w:szCs w:val="18"/>
      </w:rPr>
      <w:t>Szkolno</w:t>
    </w:r>
    <w:proofErr w:type="spellEnd"/>
    <w:r>
      <w:rPr>
        <w:rFonts w:ascii="Arial" w:hAnsi="Arial" w:cs="Arial"/>
        <w:bCs/>
        <w:i/>
        <w:sz w:val="18"/>
        <w:szCs w:val="18"/>
      </w:rPr>
      <w:t xml:space="preserve"> – </w:t>
    </w:r>
    <w:proofErr w:type="spellStart"/>
    <w:r>
      <w:rPr>
        <w:rFonts w:ascii="Arial" w:hAnsi="Arial" w:cs="Arial"/>
        <w:bCs/>
        <w:i/>
        <w:sz w:val="18"/>
        <w:szCs w:val="18"/>
      </w:rPr>
      <w:t>Pzrzedszkolnego</w:t>
    </w:r>
    <w:proofErr w:type="spellEnd"/>
    <w:r>
      <w:rPr>
        <w:rFonts w:ascii="Arial" w:hAnsi="Arial" w:cs="Arial"/>
        <w:bCs/>
        <w:i/>
        <w:sz w:val="18"/>
        <w:szCs w:val="18"/>
      </w:rPr>
      <w:t xml:space="preserve"> w Łuszczowie wraz z budową sali sportowej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24B86" w14:textId="77777777" w:rsidR="00C62801" w:rsidRDefault="00C62801">
      <w:r>
        <w:separator/>
      </w:r>
    </w:p>
  </w:footnote>
  <w:footnote w:type="continuationSeparator" w:id="0">
    <w:p w14:paraId="1984A4B6" w14:textId="77777777" w:rsidR="00C62801" w:rsidRDefault="00C62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69A4" w14:textId="77777777" w:rsidR="000F12DE" w:rsidRDefault="00C62801">
    <w:pPr>
      <w:pStyle w:val="Nagwek"/>
    </w:pPr>
    <w:r>
      <w:rPr>
        <w:noProof/>
      </w:rPr>
      <w:pict w14:anchorId="446FEB00">
        <v:shapetype id="_x0000_t202" coordsize="21600,21600" o:spt="202" path="m,l,21600r21600,l21600,xe">
          <v:stroke joinstyle="miter"/>
          <v:path gradientshapeok="t" o:connecttype="rect"/>
        </v:shapetype>
        <v:shape id="Pole tekstowe 2" o:spid="_x0000_s1026" type="#_x0000_t202" alt="" style="position:absolute;margin-left:0;margin-top:.05pt;width:1.15pt;height:11.5pt;z-index:251658240;visibility:visible;mso-wrap-style:square;mso-wrap-edited:f;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stroked="f">
          <v:fill opacity="0"/>
          <v:textbox style="mso-fit-shape-to-text:t" inset="0,0,0,0">
            <w:txbxContent>
              <w:p w14:paraId="413FDAA4" w14:textId="77777777" w:rsidR="000F12DE" w:rsidRDefault="00A36C7A">
                <w:pPr>
                  <w:pStyle w:val="Nagwek"/>
                  <w:rPr>
                    <w:rStyle w:val="Numerstrony"/>
                  </w:rPr>
                </w:pPr>
                <w:r>
                  <w:rPr>
                    <w:rStyle w:val="Numerstrony"/>
                  </w:rPr>
                  <w:fldChar w:fldCharType="begin"/>
                </w:r>
                <w:r w:rsidR="000F12DE">
                  <w:rPr>
                    <w:rStyle w:val="Numerstrony"/>
                  </w:rPr>
                  <w:instrText xml:space="preserve"> PAGE </w:instrText>
                </w:r>
                <w:r>
                  <w:rPr>
                    <w:rStyle w:val="Numerstrony"/>
                  </w:rPr>
                  <w:fldChar w:fldCharType="separate"/>
                </w:r>
                <w:r w:rsidR="000F12DE">
                  <w:rPr>
                    <w:rStyle w:val="Numerstrony"/>
                  </w:rPr>
                  <w:t>0</w:t>
                </w:r>
                <w:r>
                  <w:rPr>
                    <w:rStyle w:val="Numerstrony"/>
                  </w:rPr>
                  <w:fldChar w:fldCharType="end"/>
                </w:r>
              </w:p>
            </w:txbxContent>
          </v:textbox>
          <w10:wrap type="square" anchorx="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F64F3" w14:textId="77777777" w:rsidR="000F12DE" w:rsidRDefault="000F12DE" w:rsidP="00763378">
    <w:pPr>
      <w:pStyle w:val="Nagwek"/>
      <w:jc w:val="center"/>
    </w:pPr>
    <w:r>
      <w:rPr>
        <w:noProof/>
      </w:rPr>
      <w:drawing>
        <wp:inline distT="0" distB="0" distL="0" distR="0" wp14:anchorId="1199631E" wp14:editId="447C1D9C">
          <wp:extent cx="3787140" cy="1226820"/>
          <wp:effectExtent l="0" t="0" r="381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7140" cy="1226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697"/>
    <w:multiLevelType w:val="multilevel"/>
    <w:tmpl w:val="9E722134"/>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D963EC"/>
    <w:multiLevelType w:val="hybridMultilevel"/>
    <w:tmpl w:val="2BD4B576"/>
    <w:lvl w:ilvl="0" w:tplc="F7D07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370EB4"/>
    <w:multiLevelType w:val="hybridMultilevel"/>
    <w:tmpl w:val="6FBABE7E"/>
    <w:lvl w:ilvl="0" w:tplc="B2AE72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BC692F"/>
    <w:multiLevelType w:val="multilevel"/>
    <w:tmpl w:val="D94E0D66"/>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E75313"/>
    <w:multiLevelType w:val="multilevel"/>
    <w:tmpl w:val="92181BC6"/>
    <w:lvl w:ilvl="0">
      <w:start w:val="1"/>
      <w:numFmt w:val="lowerLetter"/>
      <w:lvlText w:val="%1)"/>
      <w:lvlJc w:val="left"/>
      <w:pPr>
        <w:tabs>
          <w:tab w:val="num" w:pos="0"/>
        </w:tabs>
        <w:ind w:left="2160" w:hanging="360"/>
      </w:pPr>
      <w:rPr>
        <w:b w:val="0"/>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5" w15:restartNumberingAfterBreak="0">
    <w:nsid w:val="040157C8"/>
    <w:multiLevelType w:val="hybridMultilevel"/>
    <w:tmpl w:val="2E2A52DC"/>
    <w:lvl w:ilvl="0" w:tplc="75C6A096">
      <w:start w:val="1"/>
      <w:numFmt w:val="upperRoman"/>
      <w:lvlText w:val="%1."/>
      <w:lvlJc w:val="right"/>
      <w:pPr>
        <w:ind w:left="3196" w:hanging="360"/>
      </w:pPr>
      <w:rPr>
        <w:rFonts w:asciiTheme="minorHAnsi" w:hAnsiTheme="minorHAnsi" w:cstheme="minorHAnsi" w:hint="default"/>
        <w:b/>
        <w:bCs w:val="0"/>
        <w:sz w:val="24"/>
        <w:szCs w:val="24"/>
      </w:rPr>
    </w:lvl>
    <w:lvl w:ilvl="1" w:tplc="24D45FAE">
      <w:start w:val="1"/>
      <w:numFmt w:val="decimal"/>
      <w:lvlText w:val="%2."/>
      <w:lvlJc w:val="center"/>
      <w:pPr>
        <w:ind w:left="796" w:hanging="360"/>
      </w:pPr>
      <w:rPr>
        <w:rFonts w:hint="default"/>
      </w:rPr>
    </w:lvl>
    <w:lvl w:ilvl="2" w:tplc="04150011">
      <w:start w:val="1"/>
      <w:numFmt w:val="decimal"/>
      <w:lvlText w:val="%3)"/>
      <w:lvlJc w:val="left"/>
      <w:pPr>
        <w:ind w:left="1696" w:hanging="360"/>
      </w:pPr>
    </w:lvl>
    <w:lvl w:ilvl="3" w:tplc="BEA8DD14">
      <w:start w:val="1"/>
      <w:numFmt w:val="decimal"/>
      <w:lvlText w:val="%4."/>
      <w:lvlJc w:val="left"/>
      <w:pPr>
        <w:ind w:left="2236" w:hanging="360"/>
      </w:pPr>
      <w:rPr>
        <w:b w:val="0"/>
        <w:bCs w:val="0"/>
      </w:r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6" w15:restartNumberingAfterBreak="0">
    <w:nsid w:val="0416665B"/>
    <w:multiLevelType w:val="hybridMultilevel"/>
    <w:tmpl w:val="D6760158"/>
    <w:lvl w:ilvl="0" w:tplc="F7D07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5CA5446"/>
    <w:multiLevelType w:val="multilevel"/>
    <w:tmpl w:val="931E93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7310CB7"/>
    <w:multiLevelType w:val="multilevel"/>
    <w:tmpl w:val="F4669A80"/>
    <w:lvl w:ilvl="0">
      <w:start w:val="1"/>
      <w:numFmt w:val="decimal"/>
      <w:lvlText w:val="%1)"/>
      <w:lvlJc w:val="left"/>
      <w:pPr>
        <w:tabs>
          <w:tab w:val="num" w:pos="900"/>
        </w:tabs>
        <w:ind w:left="90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D801037"/>
    <w:multiLevelType w:val="multilevel"/>
    <w:tmpl w:val="7EF04580"/>
    <w:lvl w:ilvl="0">
      <w:start w:val="1"/>
      <w:numFmt w:val="lowerLetter"/>
      <w:lvlText w:val="%1)"/>
      <w:lvlJc w:val="left"/>
      <w:pPr>
        <w:tabs>
          <w:tab w:val="num" w:pos="0"/>
        </w:tabs>
        <w:ind w:left="2160" w:hanging="360"/>
      </w:pPr>
      <w:rPr>
        <w:b w:val="0"/>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10" w15:restartNumberingAfterBreak="0">
    <w:nsid w:val="0D884DBA"/>
    <w:multiLevelType w:val="hybridMultilevel"/>
    <w:tmpl w:val="41D8687A"/>
    <w:lvl w:ilvl="0" w:tplc="B2AE72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DEF4A14"/>
    <w:multiLevelType w:val="multilevel"/>
    <w:tmpl w:val="55B68E48"/>
    <w:lvl w:ilvl="0">
      <w:start w:val="1"/>
      <w:numFmt w:val="decimal"/>
      <w:lvlText w:val="%1)"/>
      <w:lvlJc w:val="left"/>
      <w:pPr>
        <w:tabs>
          <w:tab w:val="num" w:pos="720"/>
        </w:tabs>
        <w:ind w:left="720" w:hanging="360"/>
      </w:pPr>
      <w:rPr>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0861F89"/>
    <w:multiLevelType w:val="multilevel"/>
    <w:tmpl w:val="FCFCD808"/>
    <w:lvl w:ilvl="0">
      <w:start w:val="1"/>
      <w:numFmt w:val="decimal"/>
      <w:lvlText w:val="%1)"/>
      <w:lvlJc w:val="left"/>
      <w:pPr>
        <w:tabs>
          <w:tab w:val="num" w:pos="0"/>
        </w:tabs>
        <w:ind w:left="107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3" w15:restartNumberingAfterBreak="0">
    <w:nsid w:val="116C1B23"/>
    <w:multiLevelType w:val="hybridMultilevel"/>
    <w:tmpl w:val="6E646B68"/>
    <w:lvl w:ilvl="0" w:tplc="585E89C4">
      <w:start w:val="1"/>
      <w:numFmt w:val="decimal"/>
      <w:lvlText w:val="%1."/>
      <w:lvlJc w:val="left"/>
      <w:pPr>
        <w:ind w:left="42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9587E22">
      <w:start w:val="1"/>
      <w:numFmt w:val="decimal"/>
      <w:lvlText w:val="%2)"/>
      <w:lvlJc w:val="left"/>
      <w:pPr>
        <w:ind w:left="993"/>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6EC01FF6">
      <w:start w:val="1"/>
      <w:numFmt w:val="lowerRoman"/>
      <w:lvlText w:val="%3"/>
      <w:lvlJc w:val="left"/>
      <w:pPr>
        <w:ind w:left="16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9A001FE">
      <w:start w:val="1"/>
      <w:numFmt w:val="decimal"/>
      <w:lvlText w:val="%4"/>
      <w:lvlJc w:val="left"/>
      <w:pPr>
        <w:ind w:left="2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0826BEA">
      <w:start w:val="1"/>
      <w:numFmt w:val="lowerLetter"/>
      <w:lvlText w:val="%5"/>
      <w:lvlJc w:val="left"/>
      <w:pPr>
        <w:ind w:left="30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F48F1D4">
      <w:start w:val="1"/>
      <w:numFmt w:val="lowerRoman"/>
      <w:lvlText w:val="%6"/>
      <w:lvlJc w:val="left"/>
      <w:pPr>
        <w:ind w:left="38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4CAEFC">
      <w:start w:val="1"/>
      <w:numFmt w:val="decimal"/>
      <w:lvlText w:val="%7"/>
      <w:lvlJc w:val="left"/>
      <w:pPr>
        <w:ind w:left="45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9C2826C">
      <w:start w:val="1"/>
      <w:numFmt w:val="lowerLetter"/>
      <w:lvlText w:val="%8"/>
      <w:lvlJc w:val="left"/>
      <w:pPr>
        <w:ind w:left="52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4AAA94">
      <w:start w:val="1"/>
      <w:numFmt w:val="lowerRoman"/>
      <w:lvlText w:val="%9"/>
      <w:lvlJc w:val="left"/>
      <w:pPr>
        <w:ind w:left="59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33B622A"/>
    <w:multiLevelType w:val="multilevel"/>
    <w:tmpl w:val="61BAB3D8"/>
    <w:lvl w:ilvl="0">
      <w:start w:val="1"/>
      <w:numFmt w:val="decimal"/>
      <w:lvlText w:val="%1."/>
      <w:lvlJc w:val="left"/>
      <w:pPr>
        <w:tabs>
          <w:tab w:val="num" w:pos="1440"/>
        </w:tabs>
        <w:ind w:left="1440" w:hanging="360"/>
      </w:pPr>
      <w:rPr>
        <w:b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decimal"/>
      <w:lvlText w:val="%5)"/>
      <w:lvlJc w:val="left"/>
      <w:pPr>
        <w:tabs>
          <w:tab w:val="num" w:pos="900"/>
        </w:tabs>
        <w:ind w:left="900" w:hanging="360"/>
      </w:pPr>
      <w:rPr>
        <w:b w:val="0"/>
        <w:i w:val="0"/>
      </w:r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5" w15:restartNumberingAfterBreak="0">
    <w:nsid w:val="13F66D39"/>
    <w:multiLevelType w:val="multilevel"/>
    <w:tmpl w:val="95D6A344"/>
    <w:lvl w:ilvl="0">
      <w:start w:val="1"/>
      <w:numFmt w:val="decimal"/>
      <w:lvlText w:val="%1."/>
      <w:lvlJc w:val="left"/>
      <w:pPr>
        <w:tabs>
          <w:tab w:val="num" w:pos="1420"/>
        </w:tabs>
        <w:ind w:left="142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hAnsi="Arial" w:cs="Arial" w:hint="default"/>
        <w:sz w:val="22"/>
        <w:szCs w:val="22"/>
      </w:rPr>
    </w:lvl>
    <w:lvl w:ilvl="4">
      <w:start w:val="1"/>
      <w:numFmt w:val="lowerLetter"/>
      <w:lvlText w:val="%5)"/>
      <w:lvlJc w:val="left"/>
      <w:pPr>
        <w:tabs>
          <w:tab w:val="num" w:pos="340"/>
        </w:tabs>
        <w:ind w:left="340" w:hanging="340"/>
      </w:pPr>
    </w:lvl>
    <w:lvl w:ilvl="5">
      <w:start w:val="1"/>
      <w:numFmt w:val="decimal"/>
      <w:lvlText w:val="%6."/>
      <w:lvlJc w:val="left"/>
      <w:pPr>
        <w:tabs>
          <w:tab w:val="num" w:pos="340"/>
        </w:tabs>
        <w:ind w:left="340" w:hanging="34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79137F7"/>
    <w:multiLevelType w:val="multilevel"/>
    <w:tmpl w:val="5B4A8814"/>
    <w:lvl w:ilvl="0">
      <w:start w:val="1"/>
      <w:numFmt w:val="decimal"/>
      <w:lvlText w:val="%1."/>
      <w:lvlJc w:val="left"/>
      <w:pPr>
        <w:tabs>
          <w:tab w:val="num" w:pos="340"/>
        </w:tabs>
        <w:ind w:left="340" w:hanging="34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7E71CB3"/>
    <w:multiLevelType w:val="multilevel"/>
    <w:tmpl w:val="63DEB9DC"/>
    <w:lvl w:ilvl="0">
      <w:start w:val="1"/>
      <w:numFmt w:val="decimal"/>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8DB47C6"/>
    <w:multiLevelType w:val="multilevel"/>
    <w:tmpl w:val="573612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1CD965D4"/>
    <w:multiLevelType w:val="multilevel"/>
    <w:tmpl w:val="A02E84F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0" w15:restartNumberingAfterBreak="0">
    <w:nsid w:val="1EC76895"/>
    <w:multiLevelType w:val="multilevel"/>
    <w:tmpl w:val="C294292E"/>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264"/>
        </w:tabs>
        <w:ind w:left="2264" w:hanging="36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1" w15:restartNumberingAfterBreak="0">
    <w:nsid w:val="20227A87"/>
    <w:multiLevelType w:val="multilevel"/>
    <w:tmpl w:val="A9EE9DC6"/>
    <w:lvl w:ilvl="0">
      <w:start w:val="1"/>
      <w:numFmt w:val="decimal"/>
      <w:lvlText w:val="%1)"/>
      <w:lvlJc w:val="left"/>
      <w:pPr>
        <w:tabs>
          <w:tab w:val="num" w:pos="0"/>
        </w:tabs>
        <w:ind w:left="1790" w:hanging="360"/>
      </w:pPr>
      <w:rPr>
        <w:b w:val="0"/>
        <w:bCs w:val="0"/>
      </w:rPr>
    </w:lvl>
    <w:lvl w:ilvl="1">
      <w:start w:val="1"/>
      <w:numFmt w:val="lowerLetter"/>
      <w:lvlText w:val="%2."/>
      <w:lvlJc w:val="left"/>
      <w:pPr>
        <w:tabs>
          <w:tab w:val="num" w:pos="0"/>
        </w:tabs>
        <w:ind w:left="2510" w:hanging="360"/>
      </w:pPr>
    </w:lvl>
    <w:lvl w:ilvl="2">
      <w:start w:val="1"/>
      <w:numFmt w:val="lowerRoman"/>
      <w:lvlText w:val="%3."/>
      <w:lvlJc w:val="right"/>
      <w:pPr>
        <w:tabs>
          <w:tab w:val="num" w:pos="0"/>
        </w:tabs>
        <w:ind w:left="3230" w:hanging="180"/>
      </w:pPr>
    </w:lvl>
    <w:lvl w:ilvl="3">
      <w:start w:val="1"/>
      <w:numFmt w:val="decimal"/>
      <w:lvlText w:val="%4."/>
      <w:lvlJc w:val="left"/>
      <w:pPr>
        <w:tabs>
          <w:tab w:val="num" w:pos="0"/>
        </w:tabs>
        <w:ind w:left="3950" w:hanging="360"/>
      </w:pPr>
    </w:lvl>
    <w:lvl w:ilvl="4">
      <w:start w:val="1"/>
      <w:numFmt w:val="lowerLetter"/>
      <w:lvlText w:val="%5."/>
      <w:lvlJc w:val="left"/>
      <w:pPr>
        <w:tabs>
          <w:tab w:val="num" w:pos="0"/>
        </w:tabs>
        <w:ind w:left="4670" w:hanging="360"/>
      </w:pPr>
    </w:lvl>
    <w:lvl w:ilvl="5">
      <w:start w:val="1"/>
      <w:numFmt w:val="lowerRoman"/>
      <w:lvlText w:val="%6."/>
      <w:lvlJc w:val="right"/>
      <w:pPr>
        <w:tabs>
          <w:tab w:val="num" w:pos="0"/>
        </w:tabs>
        <w:ind w:left="5390" w:hanging="180"/>
      </w:pPr>
    </w:lvl>
    <w:lvl w:ilvl="6">
      <w:start w:val="1"/>
      <w:numFmt w:val="decimal"/>
      <w:lvlText w:val="%7."/>
      <w:lvlJc w:val="left"/>
      <w:pPr>
        <w:tabs>
          <w:tab w:val="num" w:pos="0"/>
        </w:tabs>
        <w:ind w:left="6110" w:hanging="360"/>
      </w:pPr>
    </w:lvl>
    <w:lvl w:ilvl="7">
      <w:start w:val="1"/>
      <w:numFmt w:val="lowerLetter"/>
      <w:lvlText w:val="%8."/>
      <w:lvlJc w:val="left"/>
      <w:pPr>
        <w:tabs>
          <w:tab w:val="num" w:pos="0"/>
        </w:tabs>
        <w:ind w:left="6830" w:hanging="360"/>
      </w:pPr>
    </w:lvl>
    <w:lvl w:ilvl="8">
      <w:start w:val="1"/>
      <w:numFmt w:val="lowerRoman"/>
      <w:lvlText w:val="%9."/>
      <w:lvlJc w:val="right"/>
      <w:pPr>
        <w:tabs>
          <w:tab w:val="num" w:pos="0"/>
        </w:tabs>
        <w:ind w:left="7550" w:hanging="180"/>
      </w:pPr>
    </w:lvl>
  </w:abstractNum>
  <w:abstractNum w:abstractNumId="22" w15:restartNumberingAfterBreak="0">
    <w:nsid w:val="21237CC8"/>
    <w:multiLevelType w:val="multilevel"/>
    <w:tmpl w:val="B4A23488"/>
    <w:lvl w:ilvl="0">
      <w:start w:val="1"/>
      <w:numFmt w:val="bullet"/>
      <w:lvlText w:val=""/>
      <w:lvlJc w:val="left"/>
      <w:pPr>
        <w:tabs>
          <w:tab w:val="num" w:pos="0"/>
        </w:tabs>
        <w:ind w:left="1713" w:hanging="360"/>
      </w:pPr>
      <w:rPr>
        <w:rFonts w:ascii="Symbol" w:hAnsi="Symbol" w:cs="Symbol" w:hint="default"/>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23" w15:restartNumberingAfterBreak="0">
    <w:nsid w:val="28BD0793"/>
    <w:multiLevelType w:val="multilevel"/>
    <w:tmpl w:val="8C32F24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8D947E0"/>
    <w:multiLevelType w:val="hybridMultilevel"/>
    <w:tmpl w:val="5CA807FC"/>
    <w:lvl w:ilvl="0" w:tplc="3A3C898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3744F7"/>
    <w:multiLevelType w:val="multilevel"/>
    <w:tmpl w:val="1A22D7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E10011"/>
    <w:multiLevelType w:val="multilevel"/>
    <w:tmpl w:val="6C4280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2C0325B7"/>
    <w:multiLevelType w:val="multilevel"/>
    <w:tmpl w:val="2C96E40A"/>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8" w15:restartNumberingAfterBreak="0">
    <w:nsid w:val="2C417A98"/>
    <w:multiLevelType w:val="hybridMultilevel"/>
    <w:tmpl w:val="A060F116"/>
    <w:lvl w:ilvl="0" w:tplc="FFFFFFFF">
      <w:start w:val="1"/>
      <w:numFmt w:val="decimal"/>
      <w:lvlText w:val="%1."/>
      <w:lvlJc w:val="left"/>
      <w:pPr>
        <w:tabs>
          <w:tab w:val="num" w:pos="1418"/>
        </w:tabs>
        <w:ind w:left="1418" w:firstLine="0"/>
      </w:pPr>
      <w:rPr>
        <w:b w:val="0"/>
      </w:rPr>
    </w:lvl>
    <w:lvl w:ilvl="1" w:tplc="37F8996E">
      <w:start w:val="1"/>
      <w:numFmt w:val="decimal"/>
      <w:lvlText w:val="%2)"/>
      <w:lvlJc w:val="left"/>
      <w:pPr>
        <w:tabs>
          <w:tab w:val="num" w:pos="1353"/>
        </w:tabs>
        <w:ind w:left="1353" w:hanging="360"/>
      </w:pPr>
      <w:rPr>
        <w:b w:val="0"/>
        <w:strike w:val="0"/>
        <w:dstrike w:val="0"/>
        <w:u w:val="none"/>
        <w:effect w:val="none"/>
      </w:rPr>
    </w:lvl>
    <w:lvl w:ilvl="2" w:tplc="63CCE456">
      <w:start w:val="1"/>
      <w:numFmt w:val="lowerLetter"/>
      <w:lvlText w:val="%3)"/>
      <w:lvlJc w:val="left"/>
      <w:pPr>
        <w:ind w:left="1980" w:hanging="36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9" w15:restartNumberingAfterBreak="0">
    <w:nsid w:val="31110FF6"/>
    <w:multiLevelType w:val="hybridMultilevel"/>
    <w:tmpl w:val="F9AE4580"/>
    <w:lvl w:ilvl="0" w:tplc="B2AE72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1A67C8C"/>
    <w:multiLevelType w:val="multilevel"/>
    <w:tmpl w:val="AE6C09E8"/>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334D48A9"/>
    <w:multiLevelType w:val="hybridMultilevel"/>
    <w:tmpl w:val="A3B04378"/>
    <w:lvl w:ilvl="0" w:tplc="B2AE72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57E60CC"/>
    <w:multiLevelType w:val="multilevel"/>
    <w:tmpl w:val="59A8164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3" w15:restartNumberingAfterBreak="0">
    <w:nsid w:val="36406480"/>
    <w:multiLevelType w:val="multilevel"/>
    <w:tmpl w:val="8DB84F3C"/>
    <w:lvl w:ilvl="0">
      <w:start w:val="6"/>
      <w:numFmt w:val="decimal"/>
      <w:lvlText w:val="%1)"/>
      <w:lvlJc w:val="left"/>
      <w:pPr>
        <w:tabs>
          <w:tab w:val="num" w:pos="1440"/>
        </w:tabs>
        <w:ind w:left="144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368F5357"/>
    <w:multiLevelType w:val="multilevel"/>
    <w:tmpl w:val="DB9230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370753A2"/>
    <w:multiLevelType w:val="multilevel"/>
    <w:tmpl w:val="82FA40D0"/>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38EB5DDD"/>
    <w:multiLevelType w:val="multilevel"/>
    <w:tmpl w:val="49F6D598"/>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37" w15:restartNumberingAfterBreak="0">
    <w:nsid w:val="4535349C"/>
    <w:multiLevelType w:val="multilevel"/>
    <w:tmpl w:val="0224647A"/>
    <w:lvl w:ilvl="0">
      <w:start w:val="1"/>
      <w:numFmt w:val="decimal"/>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453A1188"/>
    <w:multiLevelType w:val="multilevel"/>
    <w:tmpl w:val="82FC6B70"/>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1"/>
      <w:numFmt w:val="decimal"/>
      <w:lvlText w:val="%3)"/>
      <w:lvlJc w:val="left"/>
      <w:pPr>
        <w:tabs>
          <w:tab w:val="num" w:pos="2415"/>
        </w:tabs>
        <w:ind w:left="2415" w:hanging="435"/>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45B2026A"/>
    <w:multiLevelType w:val="multilevel"/>
    <w:tmpl w:val="A5F2D4D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6F85A20"/>
    <w:multiLevelType w:val="hybridMultilevel"/>
    <w:tmpl w:val="6B701552"/>
    <w:lvl w:ilvl="0" w:tplc="B2AE72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D3B1708"/>
    <w:multiLevelType w:val="multilevel"/>
    <w:tmpl w:val="AA8067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4FCE69CC"/>
    <w:multiLevelType w:val="hybridMultilevel"/>
    <w:tmpl w:val="97868A0C"/>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74780F"/>
    <w:multiLevelType w:val="hybridMultilevel"/>
    <w:tmpl w:val="8E78230E"/>
    <w:lvl w:ilvl="0" w:tplc="4E08E6B6">
      <w:start w:val="1"/>
      <w:numFmt w:val="decimal"/>
      <w:lvlText w:val="%1."/>
      <w:lvlJc w:val="left"/>
      <w:pPr>
        <w:ind w:left="42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122ECF4C">
      <w:start w:val="1"/>
      <w:numFmt w:val="decimal"/>
      <w:lvlText w:val="%2)"/>
      <w:lvlJc w:val="left"/>
      <w:pPr>
        <w:ind w:left="99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F886F030">
      <w:start w:val="1"/>
      <w:numFmt w:val="lowerRoman"/>
      <w:lvlText w:val="%3"/>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32CB036">
      <w:start w:val="1"/>
      <w:numFmt w:val="decimal"/>
      <w:lvlText w:val="%4"/>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4B67F56">
      <w:start w:val="1"/>
      <w:numFmt w:val="lowerLetter"/>
      <w:lvlText w:val="%5"/>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04A4A6">
      <w:start w:val="1"/>
      <w:numFmt w:val="lowerRoman"/>
      <w:lvlText w:val="%6"/>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980AA6">
      <w:start w:val="1"/>
      <w:numFmt w:val="decimal"/>
      <w:lvlText w:val="%7"/>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A42FF3C">
      <w:start w:val="1"/>
      <w:numFmt w:val="lowerLetter"/>
      <w:lvlText w:val="%8"/>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AFAAB16">
      <w:start w:val="1"/>
      <w:numFmt w:val="lowerRoman"/>
      <w:lvlText w:val="%9"/>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552125CE"/>
    <w:multiLevelType w:val="multilevel"/>
    <w:tmpl w:val="2716EE42"/>
    <w:lvl w:ilvl="0">
      <w:start w:val="1"/>
      <w:numFmt w:val="decimal"/>
      <w:lvlText w:val="%1."/>
      <w:lvlJc w:val="left"/>
      <w:pPr>
        <w:tabs>
          <w:tab w:val="num" w:pos="1420"/>
        </w:tabs>
        <w:ind w:left="1420" w:hanging="34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5989387F"/>
    <w:multiLevelType w:val="multilevel"/>
    <w:tmpl w:val="6256ED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59AD1554"/>
    <w:multiLevelType w:val="hybridMultilevel"/>
    <w:tmpl w:val="D4B0FEE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5BC60A0D"/>
    <w:multiLevelType w:val="multilevel"/>
    <w:tmpl w:val="9DE62EEA"/>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5C486D6F"/>
    <w:multiLevelType w:val="multilevel"/>
    <w:tmpl w:val="1DFCBD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5E1C2652"/>
    <w:multiLevelType w:val="multilevel"/>
    <w:tmpl w:val="BD1679DE"/>
    <w:lvl w:ilvl="0">
      <w:start w:val="1"/>
      <w:numFmt w:val="decimal"/>
      <w:lvlText w:val="%1."/>
      <w:lvlJc w:val="left"/>
      <w:pPr>
        <w:tabs>
          <w:tab w:val="num" w:pos="1418"/>
        </w:tabs>
        <w:ind w:left="1418" w:firstLine="0"/>
      </w:pPr>
      <w:rPr>
        <w:b w:val="0"/>
      </w:rPr>
    </w:lvl>
    <w:lvl w:ilvl="1">
      <w:start w:val="1"/>
      <w:numFmt w:val="decimal"/>
      <w:lvlText w:val="%2)"/>
      <w:lvlJc w:val="left"/>
      <w:pPr>
        <w:tabs>
          <w:tab w:val="num" w:pos="1353"/>
        </w:tabs>
        <w:ind w:left="1353" w:hanging="360"/>
      </w:pPr>
      <w:rPr>
        <w:b w:val="0"/>
        <w:strike w:val="0"/>
        <w:dstrike w:val="0"/>
      </w:rPr>
    </w:lvl>
    <w:lvl w:ilvl="2">
      <w:start w:val="1"/>
      <w:numFmt w:val="lowerLetter"/>
      <w:lvlText w:val="%3)"/>
      <w:lvlJc w:val="left"/>
      <w:pPr>
        <w:tabs>
          <w:tab w:val="num" w:pos="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0" w15:restartNumberingAfterBreak="0">
    <w:nsid w:val="5E5532EB"/>
    <w:multiLevelType w:val="hybridMultilevel"/>
    <w:tmpl w:val="2FCAA32A"/>
    <w:lvl w:ilvl="0" w:tplc="EE70D968">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0D2F84"/>
    <w:multiLevelType w:val="hybridMultilevel"/>
    <w:tmpl w:val="4C6E9014"/>
    <w:lvl w:ilvl="0" w:tplc="B2AE72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07230B2"/>
    <w:multiLevelType w:val="multilevel"/>
    <w:tmpl w:val="9134EA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2441615"/>
    <w:multiLevelType w:val="multilevel"/>
    <w:tmpl w:val="BB72A9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64AD10F6"/>
    <w:multiLevelType w:val="multilevel"/>
    <w:tmpl w:val="9B0831D6"/>
    <w:lvl w:ilvl="0">
      <w:start w:val="1"/>
      <w:numFmt w:val="decimal"/>
      <w:lvlText w:val="%1."/>
      <w:lvlJc w:val="left"/>
      <w:pPr>
        <w:tabs>
          <w:tab w:val="num" w:pos="340"/>
        </w:tabs>
        <w:ind w:left="340" w:hanging="340"/>
      </w:pPr>
    </w:lvl>
    <w:lvl w:ilvl="1">
      <w:start w:val="1"/>
      <w:numFmt w:val="decimal"/>
      <w:lvlText w:val="%2)"/>
      <w:lvlJc w:val="left"/>
      <w:pPr>
        <w:tabs>
          <w:tab w:val="num" w:pos="340"/>
        </w:tabs>
        <w:ind w:left="340" w:firstLine="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653450A1"/>
    <w:multiLevelType w:val="multilevel"/>
    <w:tmpl w:val="01DA61BE"/>
    <w:lvl w:ilvl="0">
      <w:start w:val="1"/>
      <w:numFmt w:val="lowerLetter"/>
      <w:lvlText w:val="%1)"/>
      <w:lvlJc w:val="left"/>
      <w:pPr>
        <w:tabs>
          <w:tab w:val="num" w:pos="0"/>
        </w:tabs>
        <w:ind w:left="1335" w:hanging="360"/>
      </w:pPr>
    </w:lvl>
    <w:lvl w:ilvl="1">
      <w:start w:val="1"/>
      <w:numFmt w:val="lowerLetter"/>
      <w:lvlText w:val="%2."/>
      <w:lvlJc w:val="left"/>
      <w:pPr>
        <w:tabs>
          <w:tab w:val="num" w:pos="0"/>
        </w:tabs>
        <w:ind w:left="2055" w:hanging="360"/>
      </w:pPr>
    </w:lvl>
    <w:lvl w:ilvl="2">
      <w:start w:val="1"/>
      <w:numFmt w:val="lowerRoman"/>
      <w:lvlText w:val="%3."/>
      <w:lvlJc w:val="right"/>
      <w:pPr>
        <w:tabs>
          <w:tab w:val="num" w:pos="0"/>
        </w:tabs>
        <w:ind w:left="2775" w:hanging="180"/>
      </w:pPr>
    </w:lvl>
    <w:lvl w:ilvl="3">
      <w:start w:val="1"/>
      <w:numFmt w:val="decimal"/>
      <w:lvlText w:val="%4."/>
      <w:lvlJc w:val="left"/>
      <w:pPr>
        <w:tabs>
          <w:tab w:val="num" w:pos="0"/>
        </w:tabs>
        <w:ind w:left="3495" w:hanging="360"/>
      </w:pPr>
    </w:lvl>
    <w:lvl w:ilvl="4">
      <w:start w:val="1"/>
      <w:numFmt w:val="lowerLetter"/>
      <w:lvlText w:val="%5."/>
      <w:lvlJc w:val="left"/>
      <w:pPr>
        <w:tabs>
          <w:tab w:val="num" w:pos="0"/>
        </w:tabs>
        <w:ind w:left="4215" w:hanging="360"/>
      </w:pPr>
    </w:lvl>
    <w:lvl w:ilvl="5">
      <w:start w:val="1"/>
      <w:numFmt w:val="lowerRoman"/>
      <w:lvlText w:val="%6."/>
      <w:lvlJc w:val="right"/>
      <w:pPr>
        <w:tabs>
          <w:tab w:val="num" w:pos="0"/>
        </w:tabs>
        <w:ind w:left="4935" w:hanging="180"/>
      </w:pPr>
    </w:lvl>
    <w:lvl w:ilvl="6">
      <w:start w:val="1"/>
      <w:numFmt w:val="decimal"/>
      <w:lvlText w:val="%7."/>
      <w:lvlJc w:val="left"/>
      <w:pPr>
        <w:tabs>
          <w:tab w:val="num" w:pos="0"/>
        </w:tabs>
        <w:ind w:left="5655" w:hanging="360"/>
      </w:pPr>
    </w:lvl>
    <w:lvl w:ilvl="7">
      <w:start w:val="1"/>
      <w:numFmt w:val="lowerLetter"/>
      <w:lvlText w:val="%8."/>
      <w:lvlJc w:val="left"/>
      <w:pPr>
        <w:tabs>
          <w:tab w:val="num" w:pos="0"/>
        </w:tabs>
        <w:ind w:left="6375" w:hanging="360"/>
      </w:pPr>
    </w:lvl>
    <w:lvl w:ilvl="8">
      <w:start w:val="1"/>
      <w:numFmt w:val="lowerRoman"/>
      <w:lvlText w:val="%9."/>
      <w:lvlJc w:val="right"/>
      <w:pPr>
        <w:tabs>
          <w:tab w:val="num" w:pos="0"/>
        </w:tabs>
        <w:ind w:left="7095" w:hanging="180"/>
      </w:pPr>
    </w:lvl>
  </w:abstractNum>
  <w:abstractNum w:abstractNumId="56" w15:restartNumberingAfterBreak="0">
    <w:nsid w:val="669D6A53"/>
    <w:multiLevelType w:val="multilevel"/>
    <w:tmpl w:val="A3464DDC"/>
    <w:lvl w:ilvl="0">
      <w:start w:val="1"/>
      <w:numFmt w:val="decimal"/>
      <w:lvlText w:val="%1)"/>
      <w:lvlJc w:val="left"/>
      <w:pPr>
        <w:tabs>
          <w:tab w:val="num" w:pos="0"/>
        </w:tabs>
        <w:ind w:left="502" w:hanging="360"/>
      </w:pPr>
    </w:lvl>
    <w:lvl w:ilvl="1">
      <w:start w:val="1"/>
      <w:numFmt w:val="lowerLetter"/>
      <w:lvlText w:val="%2)"/>
      <w:lvlJc w:val="left"/>
      <w:pPr>
        <w:tabs>
          <w:tab w:val="num" w:pos="0"/>
        </w:tabs>
        <w:ind w:left="862" w:hanging="360"/>
      </w:pPr>
    </w:lvl>
    <w:lvl w:ilvl="2">
      <w:start w:val="1"/>
      <w:numFmt w:val="lowerRoman"/>
      <w:lvlText w:val="%3)"/>
      <w:lvlJc w:val="left"/>
      <w:pPr>
        <w:tabs>
          <w:tab w:val="num" w:pos="0"/>
        </w:tabs>
        <w:ind w:left="1222" w:hanging="360"/>
      </w:pPr>
    </w:lvl>
    <w:lvl w:ilvl="3">
      <w:start w:val="1"/>
      <w:numFmt w:val="decimal"/>
      <w:lvlText w:val="(%4)"/>
      <w:lvlJc w:val="left"/>
      <w:pPr>
        <w:tabs>
          <w:tab w:val="num" w:pos="0"/>
        </w:tabs>
        <w:ind w:left="1582" w:hanging="360"/>
      </w:pPr>
    </w:lvl>
    <w:lvl w:ilvl="4">
      <w:start w:val="1"/>
      <w:numFmt w:val="lowerLetter"/>
      <w:lvlText w:val="(%5)"/>
      <w:lvlJc w:val="left"/>
      <w:pPr>
        <w:tabs>
          <w:tab w:val="num" w:pos="0"/>
        </w:tabs>
        <w:ind w:left="1942" w:hanging="360"/>
      </w:pPr>
    </w:lvl>
    <w:lvl w:ilvl="5">
      <w:start w:val="1"/>
      <w:numFmt w:val="lowerRoman"/>
      <w:lvlText w:val="(%6)"/>
      <w:lvlJc w:val="left"/>
      <w:pPr>
        <w:tabs>
          <w:tab w:val="num" w:pos="0"/>
        </w:tabs>
        <w:ind w:left="2302" w:hanging="360"/>
      </w:pPr>
    </w:lvl>
    <w:lvl w:ilvl="6">
      <w:start w:val="1"/>
      <w:numFmt w:val="decimal"/>
      <w:lvlText w:val="%7."/>
      <w:lvlJc w:val="left"/>
      <w:pPr>
        <w:tabs>
          <w:tab w:val="num" w:pos="0"/>
        </w:tabs>
        <w:ind w:left="2662" w:hanging="360"/>
      </w:pPr>
    </w:lvl>
    <w:lvl w:ilvl="7">
      <w:start w:val="1"/>
      <w:numFmt w:val="lowerLetter"/>
      <w:lvlText w:val="%8."/>
      <w:lvlJc w:val="left"/>
      <w:pPr>
        <w:tabs>
          <w:tab w:val="num" w:pos="0"/>
        </w:tabs>
        <w:ind w:left="3022" w:hanging="360"/>
      </w:pPr>
    </w:lvl>
    <w:lvl w:ilvl="8">
      <w:start w:val="1"/>
      <w:numFmt w:val="lowerRoman"/>
      <w:lvlText w:val="%9."/>
      <w:lvlJc w:val="left"/>
      <w:pPr>
        <w:tabs>
          <w:tab w:val="num" w:pos="0"/>
        </w:tabs>
        <w:ind w:left="3382" w:hanging="360"/>
      </w:pPr>
    </w:lvl>
  </w:abstractNum>
  <w:abstractNum w:abstractNumId="57" w15:restartNumberingAfterBreak="0">
    <w:nsid w:val="683C077D"/>
    <w:multiLevelType w:val="multilevel"/>
    <w:tmpl w:val="10FABB28"/>
    <w:lvl w:ilvl="0">
      <w:start w:val="1"/>
      <w:numFmt w:val="decimal"/>
      <w:lvlText w:val="%1)"/>
      <w:lvlJc w:val="left"/>
      <w:pPr>
        <w:tabs>
          <w:tab w:val="num" w:pos="0"/>
        </w:tabs>
        <w:ind w:left="1004" w:hanging="360"/>
      </w:pPr>
    </w:lvl>
    <w:lvl w:ilvl="1">
      <w:start w:val="1"/>
      <w:numFmt w:val="decimal"/>
      <w:lvlText w:val="%2)"/>
      <w:lvlJc w:val="left"/>
      <w:pPr>
        <w:tabs>
          <w:tab w:val="num" w:pos="0"/>
        </w:tabs>
        <w:ind w:left="220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58" w15:restartNumberingAfterBreak="0">
    <w:nsid w:val="6D790FA3"/>
    <w:multiLevelType w:val="multilevel"/>
    <w:tmpl w:val="1E90D5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F975649"/>
    <w:multiLevelType w:val="hybridMultilevel"/>
    <w:tmpl w:val="32FEC706"/>
    <w:lvl w:ilvl="0" w:tplc="B2AE72C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70AA719F"/>
    <w:multiLevelType w:val="hybridMultilevel"/>
    <w:tmpl w:val="4E28C7DE"/>
    <w:lvl w:ilvl="0" w:tplc="B2AE72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1297D68"/>
    <w:multiLevelType w:val="hybridMultilevel"/>
    <w:tmpl w:val="6CA431D0"/>
    <w:lvl w:ilvl="0" w:tplc="D946EC78">
      <w:start w:val="1"/>
      <w:numFmt w:val="decimal"/>
      <w:lvlText w:val="%1)"/>
      <w:lvlJc w:val="left"/>
      <w:pPr>
        <w:ind w:left="786" w:hanging="360"/>
      </w:pPr>
      <w:rPr>
        <w:rFonts w:hint="default"/>
        <w:u w:val="singl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71BB6680"/>
    <w:multiLevelType w:val="multilevel"/>
    <w:tmpl w:val="33D602C8"/>
    <w:lvl w:ilvl="0">
      <w:start w:val="1"/>
      <w:numFmt w:val="decimal"/>
      <w:lvlText w:val="%1."/>
      <w:lvlJc w:val="left"/>
      <w:pPr>
        <w:tabs>
          <w:tab w:val="num" w:pos="720"/>
        </w:tabs>
        <w:ind w:left="720" w:hanging="360"/>
      </w:pPr>
      <w:rPr>
        <w:color w:val="auto"/>
        <w:sz w:val="22"/>
        <w:szCs w:val="22"/>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734D16E8"/>
    <w:multiLevelType w:val="hybridMultilevel"/>
    <w:tmpl w:val="E804938C"/>
    <w:lvl w:ilvl="0" w:tplc="B2AE72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4287DB5"/>
    <w:multiLevelType w:val="multilevel"/>
    <w:tmpl w:val="B7F00D50"/>
    <w:lvl w:ilvl="0">
      <w:start w:val="1"/>
      <w:numFmt w:val="lowerLetter"/>
      <w:lvlText w:val="%1)"/>
      <w:lvlJc w:val="left"/>
      <w:pPr>
        <w:tabs>
          <w:tab w:val="num" w:pos="0"/>
        </w:tabs>
        <w:ind w:left="2160" w:hanging="360"/>
      </w:pPr>
      <w:rPr>
        <w:b w:val="0"/>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65" w15:restartNumberingAfterBreak="0">
    <w:nsid w:val="763239E5"/>
    <w:multiLevelType w:val="multilevel"/>
    <w:tmpl w:val="A184C81A"/>
    <w:lvl w:ilvl="0">
      <w:start w:val="1"/>
      <w:numFmt w:val="bullet"/>
      <w:lvlText w:val=""/>
      <w:lvlJc w:val="left"/>
      <w:pPr>
        <w:tabs>
          <w:tab w:val="num" w:pos="0"/>
        </w:tabs>
        <w:ind w:left="720" w:hanging="360"/>
      </w:pPr>
      <w:rPr>
        <w:rFonts w:ascii="Symbol" w:hAnsi="Symbol" w:hint="default"/>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79877101"/>
    <w:multiLevelType w:val="multilevel"/>
    <w:tmpl w:val="28B6554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7" w15:restartNumberingAfterBreak="0">
    <w:nsid w:val="7AC82D40"/>
    <w:multiLevelType w:val="multilevel"/>
    <w:tmpl w:val="3E662A9E"/>
    <w:lvl w:ilvl="0">
      <w:start w:val="1"/>
      <w:numFmt w:val="decimal"/>
      <w:lvlText w:val="%1."/>
      <w:lvlJc w:val="left"/>
      <w:pPr>
        <w:tabs>
          <w:tab w:val="num" w:pos="720"/>
        </w:tabs>
        <w:ind w:left="720" w:hanging="360"/>
      </w:pPr>
      <w:rPr>
        <w:b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7B6C42F6"/>
    <w:multiLevelType w:val="hybridMultilevel"/>
    <w:tmpl w:val="1958CC5A"/>
    <w:lvl w:ilvl="0" w:tplc="B2AE72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D370B60"/>
    <w:multiLevelType w:val="multilevel"/>
    <w:tmpl w:val="29E49B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7E4A24B8"/>
    <w:multiLevelType w:val="hybridMultilevel"/>
    <w:tmpl w:val="86BC7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57123788">
    <w:abstractNumId w:val="16"/>
  </w:num>
  <w:num w:numId="2" w16cid:durableId="117650057">
    <w:abstractNumId w:val="49"/>
  </w:num>
  <w:num w:numId="3" w16cid:durableId="1376660643">
    <w:abstractNumId w:val="44"/>
  </w:num>
  <w:num w:numId="4" w16cid:durableId="2031181389">
    <w:abstractNumId w:val="15"/>
  </w:num>
  <w:num w:numId="5" w16cid:durableId="119609937">
    <w:abstractNumId w:val="38"/>
  </w:num>
  <w:num w:numId="6" w16cid:durableId="740099407">
    <w:abstractNumId w:val="54"/>
  </w:num>
  <w:num w:numId="7" w16cid:durableId="1530991709">
    <w:abstractNumId w:val="37"/>
  </w:num>
  <w:num w:numId="8" w16cid:durableId="1796175422">
    <w:abstractNumId w:val="23"/>
  </w:num>
  <w:num w:numId="9" w16cid:durableId="2006591124">
    <w:abstractNumId w:val="62"/>
  </w:num>
  <w:num w:numId="10" w16cid:durableId="1657345565">
    <w:abstractNumId w:val="17"/>
  </w:num>
  <w:num w:numId="11" w16cid:durableId="1446384533">
    <w:abstractNumId w:val="53"/>
  </w:num>
  <w:num w:numId="12" w16cid:durableId="1279339335">
    <w:abstractNumId w:val="20"/>
  </w:num>
  <w:num w:numId="13" w16cid:durableId="271977876">
    <w:abstractNumId w:val="0"/>
  </w:num>
  <w:num w:numId="14" w16cid:durableId="946934905">
    <w:abstractNumId w:val="14"/>
  </w:num>
  <w:num w:numId="15" w16cid:durableId="729495910">
    <w:abstractNumId w:val="11"/>
  </w:num>
  <w:num w:numId="16" w16cid:durableId="1522012356">
    <w:abstractNumId w:val="52"/>
  </w:num>
  <w:num w:numId="17" w16cid:durableId="57213396">
    <w:abstractNumId w:val="35"/>
  </w:num>
  <w:num w:numId="18" w16cid:durableId="1077483669">
    <w:abstractNumId w:val="25"/>
  </w:num>
  <w:num w:numId="19" w16cid:durableId="895818024">
    <w:abstractNumId w:val="39"/>
  </w:num>
  <w:num w:numId="20" w16cid:durableId="565191037">
    <w:abstractNumId w:val="30"/>
  </w:num>
  <w:num w:numId="21" w16cid:durableId="525631247">
    <w:abstractNumId w:val="57"/>
  </w:num>
  <w:num w:numId="22" w16cid:durableId="904142976">
    <w:abstractNumId w:val="47"/>
  </w:num>
  <w:num w:numId="23" w16cid:durableId="583148196">
    <w:abstractNumId w:val="7"/>
  </w:num>
  <w:num w:numId="24" w16cid:durableId="1348409929">
    <w:abstractNumId w:val="8"/>
  </w:num>
  <w:num w:numId="25" w16cid:durableId="1623726659">
    <w:abstractNumId w:val="67"/>
  </w:num>
  <w:num w:numId="26" w16cid:durableId="2117089408">
    <w:abstractNumId w:val="12"/>
  </w:num>
  <w:num w:numId="27" w16cid:durableId="1929918640">
    <w:abstractNumId w:val="4"/>
  </w:num>
  <w:num w:numId="28" w16cid:durableId="1943147096">
    <w:abstractNumId w:val="64"/>
  </w:num>
  <w:num w:numId="29" w16cid:durableId="427234751">
    <w:abstractNumId w:val="9"/>
  </w:num>
  <w:num w:numId="30" w16cid:durableId="9986925">
    <w:abstractNumId w:val="41"/>
  </w:num>
  <w:num w:numId="31" w16cid:durableId="2087527257">
    <w:abstractNumId w:val="45"/>
  </w:num>
  <w:num w:numId="32" w16cid:durableId="2077892933">
    <w:abstractNumId w:val="66"/>
  </w:num>
  <w:num w:numId="33" w16cid:durableId="2066905676">
    <w:abstractNumId w:val="22"/>
  </w:num>
  <w:num w:numId="34" w16cid:durableId="294289055">
    <w:abstractNumId w:val="18"/>
  </w:num>
  <w:num w:numId="35" w16cid:durableId="1911423891">
    <w:abstractNumId w:val="55"/>
  </w:num>
  <w:num w:numId="36" w16cid:durableId="1794862492">
    <w:abstractNumId w:val="36"/>
  </w:num>
  <w:num w:numId="37" w16cid:durableId="668026623">
    <w:abstractNumId w:val="34"/>
  </w:num>
  <w:num w:numId="38" w16cid:durableId="270938465">
    <w:abstractNumId w:val="26"/>
  </w:num>
  <w:num w:numId="39" w16cid:durableId="609626674">
    <w:abstractNumId w:val="56"/>
  </w:num>
  <w:num w:numId="40" w16cid:durableId="2119060696">
    <w:abstractNumId w:val="69"/>
  </w:num>
  <w:num w:numId="41" w16cid:durableId="1771969080">
    <w:abstractNumId w:val="21"/>
  </w:num>
  <w:num w:numId="42" w16cid:durableId="217323722">
    <w:abstractNumId w:val="27"/>
  </w:num>
  <w:num w:numId="43" w16cid:durableId="1180972863">
    <w:abstractNumId w:val="19"/>
  </w:num>
  <w:num w:numId="44" w16cid:durableId="1361317698">
    <w:abstractNumId w:val="3"/>
  </w:num>
  <w:num w:numId="45" w16cid:durableId="1588611006">
    <w:abstractNumId w:val="48"/>
  </w:num>
  <w:num w:numId="46" w16cid:durableId="1703168835">
    <w:abstractNumId w:val="33"/>
  </w:num>
  <w:num w:numId="47" w16cid:durableId="321087916">
    <w:abstractNumId w:val="58"/>
  </w:num>
  <w:num w:numId="48" w16cid:durableId="543561385">
    <w:abstractNumId w:val="32"/>
  </w:num>
  <w:num w:numId="49" w16cid:durableId="319887426">
    <w:abstractNumId w:val="67"/>
    <w:lvlOverride w:ilvl="0">
      <w:startOverride w:val="1"/>
    </w:lvlOverride>
  </w:num>
  <w:num w:numId="50" w16cid:durableId="607279388">
    <w:abstractNumId w:val="8"/>
    <w:lvlOverride w:ilvl="0">
      <w:startOverride w:val="1"/>
    </w:lvlOverride>
  </w:num>
  <w:num w:numId="51" w16cid:durableId="458770153">
    <w:abstractNumId w:val="26"/>
    <w:lvlOverride w:ilvl="0">
      <w:startOverride w:val="1"/>
    </w:lvlOverride>
  </w:num>
  <w:num w:numId="52" w16cid:durableId="499321176">
    <w:abstractNumId w:val="56"/>
    <w:lvlOverride w:ilvl="0">
      <w:startOverride w:val="1"/>
    </w:lvlOverride>
  </w:num>
  <w:num w:numId="53" w16cid:durableId="1929579343">
    <w:abstractNumId w:val="29"/>
  </w:num>
  <w:num w:numId="54" w16cid:durableId="311493669">
    <w:abstractNumId w:val="60"/>
  </w:num>
  <w:num w:numId="55" w16cid:durableId="885719840">
    <w:abstractNumId w:val="68"/>
  </w:num>
  <w:num w:numId="56" w16cid:durableId="578053568">
    <w:abstractNumId w:val="63"/>
  </w:num>
  <w:num w:numId="57" w16cid:durableId="1156147803">
    <w:abstractNumId w:val="2"/>
  </w:num>
  <w:num w:numId="58" w16cid:durableId="2087610126">
    <w:abstractNumId w:val="10"/>
  </w:num>
  <w:num w:numId="59" w16cid:durableId="926306681">
    <w:abstractNumId w:val="31"/>
  </w:num>
  <w:num w:numId="60" w16cid:durableId="2013797579">
    <w:abstractNumId w:val="59"/>
  </w:num>
  <w:num w:numId="61" w16cid:durableId="1489252440">
    <w:abstractNumId w:val="51"/>
  </w:num>
  <w:num w:numId="62" w16cid:durableId="3213040">
    <w:abstractNumId w:val="40"/>
  </w:num>
  <w:num w:numId="63" w16cid:durableId="260072052">
    <w:abstractNumId w:val="42"/>
  </w:num>
  <w:num w:numId="64" w16cid:durableId="16195337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88826891">
    <w:abstractNumId w:val="70"/>
  </w:num>
  <w:num w:numId="66" w16cid:durableId="1585142243">
    <w:abstractNumId w:val="6"/>
  </w:num>
  <w:num w:numId="67" w16cid:durableId="414742564">
    <w:abstractNumId w:val="50"/>
  </w:num>
  <w:num w:numId="68" w16cid:durableId="303894504">
    <w:abstractNumId w:val="1"/>
  </w:num>
  <w:num w:numId="69" w16cid:durableId="407844458">
    <w:abstractNumId w:val="65"/>
  </w:num>
  <w:num w:numId="70" w16cid:durableId="1961035240">
    <w:abstractNumId w:val="43"/>
  </w:num>
  <w:num w:numId="71" w16cid:durableId="169879006">
    <w:abstractNumId w:val="5"/>
  </w:num>
  <w:num w:numId="72" w16cid:durableId="594674662">
    <w:abstractNumId w:val="24"/>
  </w:num>
  <w:num w:numId="73" w16cid:durableId="1177230763">
    <w:abstractNumId w:val="46"/>
  </w:num>
  <w:num w:numId="74" w16cid:durableId="1617637865">
    <w:abstractNumId w:val="61"/>
  </w:num>
  <w:num w:numId="75" w16cid:durableId="569727362">
    <w:abstractNumId w:val="1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1674"/>
    <w:rsid w:val="000646E9"/>
    <w:rsid w:val="00067259"/>
    <w:rsid w:val="000967EC"/>
    <w:rsid w:val="000B14B9"/>
    <w:rsid w:val="000B7A3B"/>
    <w:rsid w:val="000D04D5"/>
    <w:rsid w:val="000F12DE"/>
    <w:rsid w:val="00120E7F"/>
    <w:rsid w:val="001212D5"/>
    <w:rsid w:val="00130ABE"/>
    <w:rsid w:val="00174332"/>
    <w:rsid w:val="00254D13"/>
    <w:rsid w:val="0029053C"/>
    <w:rsid w:val="002D2863"/>
    <w:rsid w:val="003075B2"/>
    <w:rsid w:val="00334F51"/>
    <w:rsid w:val="00357F14"/>
    <w:rsid w:val="00382BC4"/>
    <w:rsid w:val="003D7B62"/>
    <w:rsid w:val="004E2B09"/>
    <w:rsid w:val="00540B38"/>
    <w:rsid w:val="005A71F4"/>
    <w:rsid w:val="005A7962"/>
    <w:rsid w:val="005C5749"/>
    <w:rsid w:val="005F2443"/>
    <w:rsid w:val="0063173F"/>
    <w:rsid w:val="00650B77"/>
    <w:rsid w:val="00651674"/>
    <w:rsid w:val="00655AD7"/>
    <w:rsid w:val="0066064E"/>
    <w:rsid w:val="00666C11"/>
    <w:rsid w:val="00763378"/>
    <w:rsid w:val="007B43E5"/>
    <w:rsid w:val="007E0741"/>
    <w:rsid w:val="008A1CCC"/>
    <w:rsid w:val="008D5821"/>
    <w:rsid w:val="008F1E8C"/>
    <w:rsid w:val="009113A4"/>
    <w:rsid w:val="00A36C7A"/>
    <w:rsid w:val="00A4182F"/>
    <w:rsid w:val="00AB7BF4"/>
    <w:rsid w:val="00AF70FB"/>
    <w:rsid w:val="00B04153"/>
    <w:rsid w:val="00BD4E4F"/>
    <w:rsid w:val="00BE6DCC"/>
    <w:rsid w:val="00C62801"/>
    <w:rsid w:val="00E0439A"/>
    <w:rsid w:val="00E36AA8"/>
    <w:rsid w:val="00E77E00"/>
    <w:rsid w:val="00E8217A"/>
    <w:rsid w:val="00EE36D5"/>
    <w:rsid w:val="00F857C6"/>
    <w:rsid w:val="00F92247"/>
    <w:rsid w:val="00F951B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321EA"/>
  <w15:docId w15:val="{69FA360B-F082-0B4B-99D1-1820C253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4713"/>
    <w:pPr>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E4713"/>
    <w:pPr>
      <w:keepNext/>
      <w:widowControl w:val="0"/>
      <w:overflowPunct w:val="0"/>
      <w:jc w:val="center"/>
      <w:textAlignment w:val="auto"/>
      <w:outlineLvl w:val="0"/>
    </w:pPr>
    <w:rPr>
      <w:rFonts w:ascii="Arial" w:hAnsi="Arial"/>
      <w:b/>
      <w:sz w:val="24"/>
      <w:u w:val="single"/>
    </w:rPr>
  </w:style>
  <w:style w:type="paragraph" w:styleId="Nagwek2">
    <w:name w:val="heading 2"/>
    <w:basedOn w:val="Normalny"/>
    <w:next w:val="Normalny"/>
    <w:link w:val="Nagwek2Znak"/>
    <w:qFormat/>
    <w:rsid w:val="00AE4713"/>
    <w:pPr>
      <w:keepNext/>
      <w:ind w:left="284" w:hanging="284"/>
      <w:jc w:val="center"/>
      <w:outlineLvl w:val="1"/>
    </w:pPr>
    <w:rPr>
      <w:b/>
      <w:sz w:val="24"/>
    </w:rPr>
  </w:style>
  <w:style w:type="paragraph" w:styleId="Nagwek3">
    <w:name w:val="heading 3"/>
    <w:basedOn w:val="Normalny"/>
    <w:next w:val="Normalny"/>
    <w:link w:val="Nagwek3Znak"/>
    <w:qFormat/>
    <w:rsid w:val="00AE4713"/>
    <w:pPr>
      <w:keepNext/>
      <w:ind w:left="360" w:hanging="360"/>
      <w:jc w:val="center"/>
      <w:outlineLvl w:val="2"/>
    </w:pPr>
    <w:rPr>
      <w:b/>
      <w:i/>
      <w:sz w:val="24"/>
    </w:rPr>
  </w:style>
  <w:style w:type="paragraph" w:styleId="Nagwek4">
    <w:name w:val="heading 4"/>
    <w:basedOn w:val="Normalny"/>
    <w:next w:val="Normalny"/>
    <w:link w:val="Nagwek4Znak"/>
    <w:qFormat/>
    <w:rsid w:val="00AE4713"/>
    <w:pPr>
      <w:keepNext/>
      <w:jc w:val="both"/>
      <w:outlineLvl w:val="3"/>
    </w:pPr>
    <w:rPr>
      <w:b/>
      <w:i/>
      <w:sz w:val="28"/>
    </w:rPr>
  </w:style>
  <w:style w:type="paragraph" w:styleId="Nagwek5">
    <w:name w:val="heading 5"/>
    <w:basedOn w:val="Normalny"/>
    <w:next w:val="Normalny"/>
    <w:link w:val="Nagwek5Znak"/>
    <w:qFormat/>
    <w:rsid w:val="00AE4713"/>
    <w:pPr>
      <w:keepNext/>
      <w:jc w:val="center"/>
      <w:outlineLvl w:val="4"/>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AE4713"/>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qFormat/>
    <w:rsid w:val="00AE4713"/>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qFormat/>
    <w:rsid w:val="00AE4713"/>
    <w:rPr>
      <w:rFonts w:ascii="Times New Roman" w:eastAsia="Times New Roman" w:hAnsi="Times New Roman" w:cs="Times New Roman"/>
      <w:b/>
      <w:i/>
      <w:sz w:val="24"/>
      <w:szCs w:val="20"/>
      <w:lang w:eastAsia="pl-PL"/>
    </w:rPr>
  </w:style>
  <w:style w:type="character" w:customStyle="1" w:styleId="Nagwek4Znak">
    <w:name w:val="Nagłówek 4 Znak"/>
    <w:basedOn w:val="Domylnaczcionkaakapitu"/>
    <w:link w:val="Nagwek4"/>
    <w:qFormat/>
    <w:rsid w:val="00AE4713"/>
    <w:rPr>
      <w:rFonts w:ascii="Times New Roman" w:eastAsia="Times New Roman" w:hAnsi="Times New Roman" w:cs="Times New Roman"/>
      <w:b/>
      <w:i/>
      <w:sz w:val="28"/>
      <w:szCs w:val="20"/>
      <w:lang w:eastAsia="pl-PL"/>
    </w:rPr>
  </w:style>
  <w:style w:type="character" w:customStyle="1" w:styleId="Nagwek5Znak">
    <w:name w:val="Nagłówek 5 Znak"/>
    <w:basedOn w:val="Domylnaczcionkaakapitu"/>
    <w:link w:val="Nagwek5"/>
    <w:qFormat/>
    <w:rsid w:val="00AE4713"/>
    <w:rPr>
      <w:rFonts w:ascii="Times New Roman" w:eastAsia="Times New Roman" w:hAnsi="Times New Roman" w:cs="Times New Roman"/>
      <w:b/>
      <w:i/>
      <w:sz w:val="24"/>
      <w:szCs w:val="20"/>
      <w:lang w:eastAsia="pl-PL"/>
    </w:rPr>
  </w:style>
  <w:style w:type="character" w:customStyle="1" w:styleId="NagwekZnak">
    <w:name w:val="Nagłówek Znak"/>
    <w:basedOn w:val="Domylnaczcionkaakapitu"/>
    <w:link w:val="Nagwek"/>
    <w:uiPriority w:val="99"/>
    <w:qFormat/>
    <w:rsid w:val="00AE4713"/>
    <w:rPr>
      <w:rFonts w:ascii="Times New Roman" w:eastAsia="Times New Roman" w:hAnsi="Times New Roman" w:cs="Times New Roman"/>
      <w:sz w:val="20"/>
      <w:szCs w:val="20"/>
      <w:lang w:eastAsia="pl-PL"/>
    </w:rPr>
  </w:style>
  <w:style w:type="character" w:styleId="Numerstrony">
    <w:name w:val="page number"/>
    <w:basedOn w:val="Domylnaczcionkaakapitu"/>
    <w:qFormat/>
    <w:rsid w:val="00AE4713"/>
  </w:style>
  <w:style w:type="character" w:customStyle="1" w:styleId="StopkaZnak">
    <w:name w:val="Stopka Znak"/>
    <w:basedOn w:val="Domylnaczcionkaakapitu"/>
    <w:link w:val="Stopka"/>
    <w:uiPriority w:val="99"/>
    <w:qFormat/>
    <w:rsid w:val="00AE4713"/>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qFormat/>
    <w:rsid w:val="00AE4713"/>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qFormat/>
    <w:rsid w:val="00AE4713"/>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qFormat/>
    <w:rsid w:val="00AE4713"/>
    <w:rPr>
      <w:rFonts w:ascii="Times New Roman" w:eastAsia="Times New Roman" w:hAnsi="Times New Roman" w:cs="Times New Roman"/>
      <w:sz w:val="24"/>
      <w:szCs w:val="20"/>
      <w:lang w:eastAsia="pl-PL"/>
    </w:rPr>
  </w:style>
  <w:style w:type="character" w:customStyle="1" w:styleId="TekstdymkaZnak">
    <w:name w:val="Tekst dymka Znak"/>
    <w:basedOn w:val="Domylnaczcionkaakapitu"/>
    <w:link w:val="Tekstdymka"/>
    <w:qFormat/>
    <w:rsid w:val="00AE4713"/>
    <w:rPr>
      <w:rFonts w:ascii="Tahoma" w:eastAsia="Times New Roman" w:hAnsi="Tahoma" w:cs="Times New Roman"/>
      <w:sz w:val="16"/>
      <w:szCs w:val="16"/>
      <w:lang w:eastAsia="pl-PL"/>
    </w:rPr>
  </w:style>
  <w:style w:type="character" w:customStyle="1" w:styleId="Heading1">
    <w:name w:val="Heading #1_"/>
    <w:link w:val="Heading10"/>
    <w:qFormat/>
    <w:locked/>
    <w:rsid w:val="00AE4713"/>
    <w:rPr>
      <w:sz w:val="24"/>
      <w:szCs w:val="24"/>
      <w:shd w:val="clear" w:color="auto" w:fill="FFFFFF"/>
    </w:rPr>
  </w:style>
  <w:style w:type="character" w:customStyle="1" w:styleId="textnode">
    <w:name w:val="textnode"/>
    <w:qFormat/>
    <w:rsid w:val="00AE4713"/>
    <w:rPr>
      <w:rFonts w:cs="Times New Roman"/>
    </w:rPr>
  </w:style>
  <w:style w:type="character" w:customStyle="1" w:styleId="TekstprzypisukocowegoZnak">
    <w:name w:val="Tekst przypisu końcowego Znak"/>
    <w:basedOn w:val="Domylnaczcionkaakapitu"/>
    <w:link w:val="Tekstprzypisukocowego"/>
    <w:semiHidden/>
    <w:qFormat/>
    <w:rsid w:val="00AE4713"/>
    <w:rPr>
      <w:rFonts w:ascii="Times New Roman" w:eastAsia="Times New Roman" w:hAnsi="Times New Roman" w:cs="Times New Roman"/>
      <w:sz w:val="20"/>
      <w:szCs w:val="20"/>
      <w:lang w:eastAsia="pl-PL"/>
    </w:rPr>
  </w:style>
  <w:style w:type="character" w:customStyle="1" w:styleId="Zakotwiczenieprzypisukocowego">
    <w:name w:val="Zakotwiczenie przypisu końcowego"/>
    <w:rsid w:val="003075B2"/>
    <w:rPr>
      <w:vertAlign w:val="superscript"/>
    </w:rPr>
  </w:style>
  <w:style w:type="character" w:customStyle="1" w:styleId="EndnoteCharacters">
    <w:name w:val="Endnote Characters"/>
    <w:semiHidden/>
    <w:qFormat/>
    <w:rsid w:val="00AE4713"/>
    <w:rPr>
      <w:vertAlign w:val="superscript"/>
    </w:rPr>
  </w:style>
  <w:style w:type="character" w:customStyle="1" w:styleId="apple-converted-space">
    <w:name w:val="apple-converted-space"/>
    <w:qFormat/>
    <w:rsid w:val="00AE4713"/>
  </w:style>
  <w:style w:type="character" w:customStyle="1" w:styleId="czeinternetowe">
    <w:name w:val="Łącze internetowe"/>
    <w:unhideWhenUsed/>
    <w:rsid w:val="00AE4713"/>
    <w:rPr>
      <w:color w:val="0000FF"/>
      <w:u w:val="single"/>
    </w:rPr>
  </w:style>
  <w:style w:type="character" w:customStyle="1" w:styleId="Teksttreci">
    <w:name w:val="Tekst treści_"/>
    <w:link w:val="Teksttreci0"/>
    <w:qFormat/>
    <w:rsid w:val="00AE4713"/>
    <w:rPr>
      <w:sz w:val="21"/>
      <w:szCs w:val="21"/>
      <w:shd w:val="clear" w:color="auto" w:fill="FFFFFF"/>
    </w:rPr>
  </w:style>
  <w:style w:type="character" w:customStyle="1" w:styleId="ZwykytekstZnak">
    <w:name w:val="Zwykły tekst Znak"/>
    <w:basedOn w:val="Domylnaczcionkaakapitu"/>
    <w:link w:val="Zwykytekst"/>
    <w:qFormat/>
    <w:rsid w:val="00AE4713"/>
    <w:rPr>
      <w:rFonts w:ascii="Courier New" w:eastAsia="Times New Roman" w:hAnsi="Courier New" w:cs="Times New Roman"/>
      <w:sz w:val="20"/>
      <w:szCs w:val="20"/>
      <w:lang w:eastAsia="pl-PL"/>
    </w:rPr>
  </w:style>
  <w:style w:type="character" w:styleId="Odwoaniedokomentarza">
    <w:name w:val="annotation reference"/>
    <w:uiPriority w:val="99"/>
    <w:semiHidden/>
    <w:unhideWhenUsed/>
    <w:qFormat/>
    <w:rsid w:val="00AE4713"/>
    <w:rPr>
      <w:sz w:val="16"/>
      <w:szCs w:val="16"/>
    </w:rPr>
  </w:style>
  <w:style w:type="character" w:customStyle="1" w:styleId="TekstkomentarzaZnak">
    <w:name w:val="Tekst komentarza Znak"/>
    <w:basedOn w:val="Domylnaczcionkaakapitu"/>
    <w:link w:val="Tekstkomentarza"/>
    <w:uiPriority w:val="99"/>
    <w:qFormat/>
    <w:rsid w:val="00AE4713"/>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AE4713"/>
    <w:rPr>
      <w:rFonts w:ascii="Times New Roman" w:eastAsia="Times New Roman" w:hAnsi="Times New Roman" w:cs="Times New Roman"/>
      <w:b/>
      <w:bCs/>
      <w:sz w:val="20"/>
      <w:szCs w:val="20"/>
      <w:lang w:eastAsia="pl-PL"/>
    </w:rPr>
  </w:style>
  <w:style w:type="character" w:customStyle="1" w:styleId="Nierozpoznanawzmianka1">
    <w:name w:val="Nierozpoznana wzmianka1"/>
    <w:uiPriority w:val="99"/>
    <w:semiHidden/>
    <w:unhideWhenUsed/>
    <w:qFormat/>
    <w:rsid w:val="00AE4713"/>
    <w:rPr>
      <w:color w:val="605E5C"/>
      <w:shd w:val="clear" w:color="auto" w:fill="E1DFDD"/>
    </w:rPr>
  </w:style>
  <w:style w:type="character" w:customStyle="1" w:styleId="AkapitzlistZnak">
    <w:name w:val="Akapit z listą Znak"/>
    <w:link w:val="Akapitzlist"/>
    <w:uiPriority w:val="34"/>
    <w:qFormat/>
    <w:locked/>
    <w:rsid w:val="0025782D"/>
    <w:rPr>
      <w:rFonts w:ascii="Times New Roman" w:eastAsia="Times New Roman" w:hAnsi="Times New Roman" w:cs="Times New Roman"/>
      <w:sz w:val="20"/>
      <w:szCs w:val="20"/>
      <w:lang w:eastAsia="pl-PL"/>
    </w:rPr>
  </w:style>
  <w:style w:type="character" w:customStyle="1" w:styleId="alb">
    <w:name w:val="a_lb"/>
    <w:basedOn w:val="Domylnaczcionkaakapitu"/>
    <w:qFormat/>
    <w:rsid w:val="008774A9"/>
  </w:style>
  <w:style w:type="character" w:customStyle="1" w:styleId="object">
    <w:name w:val="object"/>
    <w:basedOn w:val="Domylnaczcionkaakapitu"/>
    <w:qFormat/>
    <w:rsid w:val="00421D07"/>
  </w:style>
  <w:style w:type="character" w:customStyle="1" w:styleId="Nierozpoznanawzmianka2">
    <w:name w:val="Nierozpoznana wzmianka2"/>
    <w:basedOn w:val="Domylnaczcionkaakapitu"/>
    <w:uiPriority w:val="99"/>
    <w:semiHidden/>
    <w:unhideWhenUsed/>
    <w:qFormat/>
    <w:rsid w:val="007F51B1"/>
    <w:rPr>
      <w:color w:val="605E5C"/>
      <w:shd w:val="clear" w:color="auto" w:fill="E1DFDD"/>
    </w:rPr>
  </w:style>
  <w:style w:type="paragraph" w:styleId="Nagwek">
    <w:name w:val="header"/>
    <w:basedOn w:val="Normalny"/>
    <w:next w:val="Tekstpodstawowy"/>
    <w:link w:val="NagwekZnak"/>
    <w:uiPriority w:val="99"/>
    <w:rsid w:val="00AE4713"/>
    <w:pPr>
      <w:tabs>
        <w:tab w:val="center" w:pos="4536"/>
        <w:tab w:val="right" w:pos="9072"/>
      </w:tabs>
    </w:pPr>
  </w:style>
  <w:style w:type="paragraph" w:styleId="Tekstpodstawowy">
    <w:name w:val="Body Text"/>
    <w:basedOn w:val="Normalny"/>
    <w:link w:val="TekstpodstawowyZnak"/>
    <w:rsid w:val="00AE4713"/>
    <w:pPr>
      <w:tabs>
        <w:tab w:val="left" w:pos="284"/>
      </w:tabs>
      <w:jc w:val="both"/>
    </w:pPr>
    <w:rPr>
      <w:sz w:val="24"/>
    </w:rPr>
  </w:style>
  <w:style w:type="paragraph" w:styleId="Lista">
    <w:name w:val="List"/>
    <w:basedOn w:val="Tekstpodstawowy"/>
    <w:rsid w:val="003075B2"/>
    <w:rPr>
      <w:rFonts w:cs="Arial"/>
    </w:rPr>
  </w:style>
  <w:style w:type="paragraph" w:styleId="Legenda">
    <w:name w:val="caption"/>
    <w:basedOn w:val="Normalny"/>
    <w:qFormat/>
    <w:rsid w:val="003075B2"/>
    <w:pPr>
      <w:suppressLineNumbers/>
      <w:spacing w:before="120" w:after="120"/>
    </w:pPr>
    <w:rPr>
      <w:rFonts w:cs="Arial"/>
      <w:i/>
      <w:iCs/>
      <w:sz w:val="24"/>
      <w:szCs w:val="24"/>
    </w:rPr>
  </w:style>
  <w:style w:type="paragraph" w:customStyle="1" w:styleId="Indeks">
    <w:name w:val="Indeks"/>
    <w:basedOn w:val="Normalny"/>
    <w:qFormat/>
    <w:rsid w:val="003075B2"/>
    <w:pPr>
      <w:suppressLineNumbers/>
    </w:pPr>
    <w:rPr>
      <w:rFonts w:cs="Arial"/>
    </w:rPr>
  </w:style>
  <w:style w:type="paragraph" w:styleId="Tekstblokowy">
    <w:name w:val="Block Text"/>
    <w:basedOn w:val="Normalny"/>
    <w:qFormat/>
    <w:rsid w:val="00AE4713"/>
    <w:pPr>
      <w:keepLines/>
      <w:overflowPunct w:val="0"/>
      <w:spacing w:line="240" w:lineRule="atLeast"/>
      <w:ind w:left="284" w:right="195" w:hanging="284"/>
      <w:jc w:val="both"/>
      <w:textAlignment w:val="auto"/>
    </w:pPr>
    <w:rPr>
      <w:color w:val="000000"/>
      <w:sz w:val="24"/>
    </w:rPr>
  </w:style>
  <w:style w:type="paragraph" w:customStyle="1" w:styleId="Gwkaistopka">
    <w:name w:val="Główka i stopka"/>
    <w:basedOn w:val="Normalny"/>
    <w:qFormat/>
    <w:rsid w:val="003075B2"/>
  </w:style>
  <w:style w:type="paragraph" w:styleId="Stopka">
    <w:name w:val="footer"/>
    <w:basedOn w:val="Normalny"/>
    <w:link w:val="StopkaZnak"/>
    <w:uiPriority w:val="99"/>
    <w:rsid w:val="00AE4713"/>
    <w:pPr>
      <w:tabs>
        <w:tab w:val="center" w:pos="4536"/>
        <w:tab w:val="right" w:pos="9072"/>
      </w:tabs>
    </w:pPr>
  </w:style>
  <w:style w:type="paragraph" w:customStyle="1" w:styleId="tyt">
    <w:name w:val="tyt"/>
    <w:basedOn w:val="Normalny"/>
    <w:qFormat/>
    <w:rsid w:val="00AE4713"/>
    <w:pPr>
      <w:keepNext/>
      <w:overflowPunct w:val="0"/>
      <w:spacing w:before="60" w:after="60"/>
      <w:jc w:val="center"/>
      <w:textAlignment w:val="auto"/>
    </w:pPr>
    <w:rPr>
      <w:b/>
      <w:bCs/>
      <w:sz w:val="24"/>
      <w:szCs w:val="24"/>
    </w:rPr>
  </w:style>
  <w:style w:type="paragraph" w:customStyle="1" w:styleId="ust">
    <w:name w:val="ust"/>
    <w:qFormat/>
    <w:rsid w:val="00AE4713"/>
    <w:pPr>
      <w:spacing w:before="60" w:after="60"/>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qFormat/>
    <w:rsid w:val="00AE4713"/>
    <w:pPr>
      <w:overflowPunct w:val="0"/>
      <w:spacing w:before="60" w:after="60"/>
      <w:ind w:left="851" w:hanging="295"/>
      <w:jc w:val="both"/>
      <w:textAlignment w:val="auto"/>
    </w:pPr>
    <w:rPr>
      <w:sz w:val="24"/>
      <w:szCs w:val="24"/>
    </w:rPr>
  </w:style>
  <w:style w:type="paragraph" w:styleId="Tekstpodstawowywcity">
    <w:name w:val="Body Text Indent"/>
    <w:basedOn w:val="Normalny"/>
    <w:link w:val="TekstpodstawowywcityZnak"/>
    <w:rsid w:val="00AE4713"/>
    <w:pPr>
      <w:overflowPunct w:val="0"/>
      <w:ind w:left="360"/>
      <w:jc w:val="both"/>
      <w:textAlignment w:val="auto"/>
    </w:pPr>
    <w:rPr>
      <w:sz w:val="24"/>
    </w:rPr>
  </w:style>
  <w:style w:type="paragraph" w:styleId="Tekstpodstawowywcity2">
    <w:name w:val="Body Text Indent 2"/>
    <w:basedOn w:val="Normalny"/>
    <w:link w:val="Tekstpodstawowywcity2Znak"/>
    <w:qFormat/>
    <w:rsid w:val="00AE4713"/>
    <w:pPr>
      <w:tabs>
        <w:tab w:val="left" w:pos="360"/>
      </w:tabs>
      <w:ind w:left="360" w:hanging="360"/>
      <w:jc w:val="both"/>
    </w:pPr>
    <w:rPr>
      <w:sz w:val="24"/>
    </w:rPr>
  </w:style>
  <w:style w:type="paragraph" w:customStyle="1" w:styleId="WW-Tekstpodstawowy2">
    <w:name w:val="WW-Tekst podstawowy 2"/>
    <w:basedOn w:val="Normalny"/>
    <w:qFormat/>
    <w:rsid w:val="00AE4713"/>
    <w:pPr>
      <w:overflowPunct w:val="0"/>
      <w:textAlignment w:val="auto"/>
    </w:pPr>
    <w:rPr>
      <w:sz w:val="22"/>
      <w:lang w:eastAsia="ar-SA"/>
    </w:rPr>
  </w:style>
  <w:style w:type="paragraph" w:styleId="Tekstdymka">
    <w:name w:val="Balloon Text"/>
    <w:basedOn w:val="Normalny"/>
    <w:link w:val="TekstdymkaZnak"/>
    <w:qFormat/>
    <w:rsid w:val="00AE4713"/>
    <w:rPr>
      <w:rFonts w:ascii="Tahoma" w:hAnsi="Tahoma"/>
      <w:sz w:val="16"/>
      <w:szCs w:val="16"/>
    </w:rPr>
  </w:style>
  <w:style w:type="paragraph" w:styleId="Akapitzlist">
    <w:name w:val="List Paragraph"/>
    <w:basedOn w:val="Normalny"/>
    <w:link w:val="AkapitzlistZnak"/>
    <w:uiPriority w:val="34"/>
    <w:qFormat/>
    <w:rsid w:val="00AE4713"/>
    <w:pPr>
      <w:ind w:left="708"/>
    </w:pPr>
  </w:style>
  <w:style w:type="paragraph" w:styleId="Bezodstpw">
    <w:name w:val="No Spacing"/>
    <w:qFormat/>
    <w:rsid w:val="00AE4713"/>
    <w:rPr>
      <w:rFonts w:ascii="Times New Roman" w:eastAsia="Times New Roman" w:hAnsi="Times New Roman" w:cs="Times New Roman"/>
      <w:sz w:val="24"/>
      <w:szCs w:val="24"/>
      <w:lang w:eastAsia="pl-PL"/>
    </w:rPr>
  </w:style>
  <w:style w:type="paragraph" w:customStyle="1" w:styleId="Heading10">
    <w:name w:val="Heading #1"/>
    <w:basedOn w:val="Normalny"/>
    <w:link w:val="Heading1"/>
    <w:qFormat/>
    <w:rsid w:val="00AE4713"/>
    <w:pPr>
      <w:shd w:val="clear" w:color="auto" w:fill="FFFFFF"/>
      <w:overflowPunct w:val="0"/>
      <w:spacing w:line="533" w:lineRule="exact"/>
      <w:ind w:hanging="1100"/>
      <w:textAlignment w:val="auto"/>
      <w:outlineLvl w:val="0"/>
    </w:pPr>
    <w:rPr>
      <w:rFonts w:asciiTheme="minorHAnsi" w:eastAsiaTheme="minorHAnsi" w:hAnsiTheme="minorHAnsi" w:cstheme="minorBidi"/>
      <w:sz w:val="24"/>
      <w:szCs w:val="24"/>
      <w:shd w:val="clear" w:color="auto" w:fill="FFFFFF"/>
      <w:lang w:eastAsia="en-US"/>
    </w:rPr>
  </w:style>
  <w:style w:type="paragraph" w:customStyle="1" w:styleId="Standard">
    <w:name w:val="Standard"/>
    <w:qFormat/>
    <w:rsid w:val="00AE4713"/>
    <w:pPr>
      <w:widowControl w:val="0"/>
      <w:textAlignment w:val="baseline"/>
    </w:pPr>
    <w:rPr>
      <w:rFonts w:ascii="Times New Roman" w:eastAsia="SimSun" w:hAnsi="Times New Roman" w:cs="Mangal"/>
      <w:kern w:val="2"/>
      <w:sz w:val="24"/>
      <w:szCs w:val="24"/>
      <w:lang w:eastAsia="zh-CN" w:bidi="hi-IN"/>
    </w:rPr>
  </w:style>
  <w:style w:type="paragraph" w:styleId="Tekstprzypisukocowego">
    <w:name w:val="endnote text"/>
    <w:basedOn w:val="Normalny"/>
    <w:link w:val="TekstprzypisukocowegoZnak"/>
    <w:semiHidden/>
    <w:rsid w:val="00AE4713"/>
  </w:style>
  <w:style w:type="paragraph" w:styleId="NormalnyWeb">
    <w:name w:val="Normal (Web)"/>
    <w:basedOn w:val="Normalny"/>
    <w:unhideWhenUsed/>
    <w:qFormat/>
    <w:rsid w:val="00AE4713"/>
    <w:pPr>
      <w:overflowPunct w:val="0"/>
      <w:spacing w:before="100" w:after="100"/>
      <w:textAlignment w:val="auto"/>
    </w:pPr>
    <w:rPr>
      <w:rFonts w:ascii="Arial Unicode MS" w:eastAsia="Arial Unicode MS" w:hAnsi="Arial Unicode MS" w:cs="Arial Unicode MS"/>
      <w:sz w:val="24"/>
      <w:szCs w:val="24"/>
      <w:lang w:eastAsia="ar-SA"/>
    </w:rPr>
  </w:style>
  <w:style w:type="paragraph" w:customStyle="1" w:styleId="WW-Tekstpodstawowywcity31">
    <w:name w:val="WW-Tekst podstawowy wcięty 31"/>
    <w:basedOn w:val="Normalny"/>
    <w:qFormat/>
    <w:rsid w:val="00AE4713"/>
    <w:pPr>
      <w:overflowPunct w:val="0"/>
      <w:ind w:left="-11"/>
      <w:textAlignment w:val="auto"/>
    </w:pPr>
    <w:rPr>
      <w:sz w:val="24"/>
      <w:lang w:eastAsia="ar-SA"/>
    </w:rPr>
  </w:style>
  <w:style w:type="paragraph" w:customStyle="1" w:styleId="Akapitzlist1">
    <w:name w:val="Akapit z listą1"/>
    <w:basedOn w:val="Normalny"/>
    <w:qFormat/>
    <w:rsid w:val="00AE4713"/>
    <w:pPr>
      <w:overflowPunct w:val="0"/>
      <w:ind w:left="720"/>
      <w:contextualSpacing/>
      <w:textAlignment w:val="auto"/>
    </w:pPr>
    <w:rPr>
      <w:sz w:val="24"/>
      <w:szCs w:val="24"/>
    </w:rPr>
  </w:style>
  <w:style w:type="paragraph" w:customStyle="1" w:styleId="Teksttreci0">
    <w:name w:val="Tekst treści"/>
    <w:basedOn w:val="Normalny"/>
    <w:link w:val="Teksttreci"/>
    <w:qFormat/>
    <w:rsid w:val="00AE4713"/>
    <w:pPr>
      <w:shd w:val="clear" w:color="auto" w:fill="FFFFFF"/>
      <w:overflowPunct w:val="0"/>
      <w:spacing w:line="250" w:lineRule="exact"/>
      <w:ind w:hanging="520"/>
      <w:jc w:val="center"/>
      <w:textAlignment w:val="auto"/>
    </w:pPr>
    <w:rPr>
      <w:rFonts w:asciiTheme="minorHAnsi" w:eastAsiaTheme="minorHAnsi" w:hAnsiTheme="minorHAnsi" w:cstheme="minorBidi"/>
      <w:sz w:val="21"/>
      <w:szCs w:val="21"/>
      <w:lang w:eastAsia="en-US"/>
    </w:rPr>
  </w:style>
  <w:style w:type="paragraph" w:customStyle="1" w:styleId="Default">
    <w:name w:val="Default"/>
    <w:qFormat/>
    <w:rsid w:val="00AE4713"/>
    <w:rPr>
      <w:rFonts w:ascii="Times New Roman" w:eastAsia="Calibri" w:hAnsi="Times New Roman" w:cs="Times New Roman"/>
      <w:color w:val="000000"/>
      <w:sz w:val="24"/>
      <w:szCs w:val="24"/>
    </w:rPr>
  </w:style>
  <w:style w:type="paragraph" w:styleId="Zwykytekst">
    <w:name w:val="Plain Text"/>
    <w:basedOn w:val="Normalny"/>
    <w:link w:val="ZwykytekstZnak"/>
    <w:qFormat/>
    <w:rsid w:val="00AE4713"/>
    <w:pPr>
      <w:overflowPunct w:val="0"/>
      <w:textAlignment w:val="auto"/>
    </w:pPr>
    <w:rPr>
      <w:rFonts w:ascii="Courier New" w:hAnsi="Courier New"/>
    </w:rPr>
  </w:style>
  <w:style w:type="paragraph" w:styleId="Tekstkomentarza">
    <w:name w:val="annotation text"/>
    <w:basedOn w:val="Normalny"/>
    <w:link w:val="TekstkomentarzaZnak"/>
    <w:uiPriority w:val="99"/>
    <w:unhideWhenUsed/>
    <w:qFormat/>
    <w:rsid w:val="00AE4713"/>
  </w:style>
  <w:style w:type="paragraph" w:styleId="Tematkomentarza">
    <w:name w:val="annotation subject"/>
    <w:basedOn w:val="Tekstkomentarza"/>
    <w:next w:val="Tekstkomentarza"/>
    <w:link w:val="TematkomentarzaZnak"/>
    <w:uiPriority w:val="99"/>
    <w:semiHidden/>
    <w:unhideWhenUsed/>
    <w:qFormat/>
    <w:rsid w:val="00AE4713"/>
    <w:rPr>
      <w:b/>
      <w:bCs/>
    </w:rPr>
  </w:style>
  <w:style w:type="paragraph" w:styleId="Poprawka">
    <w:name w:val="Revision"/>
    <w:uiPriority w:val="99"/>
    <w:semiHidden/>
    <w:qFormat/>
    <w:rsid w:val="00AE4713"/>
    <w:rPr>
      <w:rFonts w:ascii="Times New Roman" w:eastAsia="Times New Roman" w:hAnsi="Times New Roman" w:cs="Times New Roman"/>
      <w:sz w:val="20"/>
      <w:szCs w:val="20"/>
      <w:lang w:eastAsia="pl-PL"/>
    </w:rPr>
  </w:style>
  <w:style w:type="paragraph" w:customStyle="1" w:styleId="tekwzpod">
    <w:name w:val="tekwzpod"/>
    <w:qFormat/>
    <w:rsid w:val="00AE4713"/>
    <w:pPr>
      <w:widowControl w:val="0"/>
      <w:tabs>
        <w:tab w:val="left" w:pos="822"/>
        <w:tab w:val="left" w:leader="dot" w:pos="1417"/>
      </w:tabs>
      <w:spacing w:line="220" w:lineRule="atLeast"/>
      <w:ind w:left="822" w:right="567" w:hanging="255"/>
      <w:jc w:val="both"/>
    </w:pPr>
    <w:rPr>
      <w:rFonts w:ascii="PL SwitzerlandCondensed" w:eastAsia="Times New Roman" w:hAnsi="PL SwitzerlandCondensed" w:cs="PL SwitzerlandCondensed"/>
      <w:sz w:val="19"/>
      <w:szCs w:val="19"/>
      <w:lang w:eastAsia="pl-PL"/>
    </w:rPr>
  </w:style>
  <w:style w:type="paragraph" w:customStyle="1" w:styleId="Tekstpodstawowywcity31">
    <w:name w:val="Tekst podstawowy wcięty 31"/>
    <w:basedOn w:val="Normalny"/>
    <w:qFormat/>
    <w:rsid w:val="00AE4713"/>
    <w:pPr>
      <w:shd w:val="clear" w:color="auto" w:fill="FFFFFF"/>
      <w:overflowPunct w:val="0"/>
      <w:ind w:left="180"/>
      <w:jc w:val="both"/>
      <w:textAlignment w:val="auto"/>
    </w:pPr>
    <w:rPr>
      <w:rFonts w:ascii="Arial Narrow" w:hAnsi="Arial Narrow" w:cs="Arial Narrow"/>
      <w:color w:val="000000"/>
      <w:sz w:val="24"/>
      <w:szCs w:val="24"/>
      <w:lang w:eastAsia="zh-CN"/>
    </w:rPr>
  </w:style>
  <w:style w:type="paragraph" w:customStyle="1" w:styleId="Tekstpodstawowy31">
    <w:name w:val="Tekst podstawowy 31"/>
    <w:basedOn w:val="Normalny"/>
    <w:qFormat/>
    <w:rsid w:val="00AE4713"/>
    <w:pPr>
      <w:overflowPunct w:val="0"/>
      <w:jc w:val="both"/>
      <w:textAlignment w:val="auto"/>
    </w:pPr>
    <w:rPr>
      <w:color w:val="FF0000"/>
      <w:sz w:val="24"/>
      <w:szCs w:val="24"/>
      <w:lang w:eastAsia="zh-CN"/>
    </w:rPr>
  </w:style>
  <w:style w:type="paragraph" w:customStyle="1" w:styleId="Akapitzlist2">
    <w:name w:val="Akapit z listą2"/>
    <w:basedOn w:val="Normalny"/>
    <w:qFormat/>
    <w:rsid w:val="00AE4713"/>
    <w:pPr>
      <w:overflowPunct w:val="0"/>
      <w:ind w:left="720"/>
      <w:contextualSpacing/>
      <w:textAlignment w:val="auto"/>
    </w:pPr>
    <w:rPr>
      <w:sz w:val="24"/>
      <w:szCs w:val="24"/>
    </w:rPr>
  </w:style>
  <w:style w:type="paragraph" w:customStyle="1" w:styleId="44-">
    <w:name w:val="44-"/>
    <w:basedOn w:val="Normalny"/>
    <w:qFormat/>
    <w:rsid w:val="00376605"/>
    <w:pPr>
      <w:overflowPunct w:val="0"/>
      <w:spacing w:after="120"/>
      <w:ind w:left="284" w:hanging="284"/>
      <w:jc w:val="both"/>
      <w:textAlignment w:val="auto"/>
    </w:pPr>
    <w:rPr>
      <w:kern w:val="2"/>
      <w:sz w:val="24"/>
      <w:lang w:eastAsia="ar-SA"/>
    </w:rPr>
  </w:style>
  <w:style w:type="paragraph" w:customStyle="1" w:styleId="WW-Wysunicietekstu1111111111111111111111111111111111111111111111111111111111111111">
    <w:name w:val="WW-Wysunięcie tekstu1111111111111111111111111111111111111111111111111111111111111111"/>
    <w:basedOn w:val="Tekstpodstawowy"/>
    <w:uiPriority w:val="99"/>
    <w:qFormat/>
    <w:rsid w:val="00997501"/>
    <w:pPr>
      <w:tabs>
        <w:tab w:val="clear" w:pos="284"/>
      </w:tabs>
      <w:overflowPunct w:val="0"/>
      <w:spacing w:after="120"/>
      <w:ind w:left="284" w:hanging="284"/>
      <w:textAlignment w:val="auto"/>
    </w:pPr>
    <w:rPr>
      <w:kern w:val="2"/>
      <w:lang w:eastAsia="ar-SA"/>
    </w:rPr>
  </w:style>
  <w:style w:type="paragraph" w:customStyle="1" w:styleId="Zawartoramki">
    <w:name w:val="Zawartość ramki"/>
    <w:basedOn w:val="Normalny"/>
    <w:qFormat/>
    <w:rsid w:val="003075B2"/>
  </w:style>
  <w:style w:type="character" w:styleId="Hipercze">
    <w:name w:val="Hyperlink"/>
    <w:basedOn w:val="Domylnaczcionkaakapitu"/>
    <w:unhideWhenUsed/>
    <w:rsid w:val="002D2863"/>
    <w:rPr>
      <w:color w:val="0563C1" w:themeColor="hyperlink"/>
      <w:u w:val="single"/>
    </w:rPr>
  </w:style>
  <w:style w:type="character" w:customStyle="1" w:styleId="Nierozpoznanawzmianka3">
    <w:name w:val="Nierozpoznana wzmianka3"/>
    <w:basedOn w:val="Domylnaczcionkaakapitu"/>
    <w:uiPriority w:val="99"/>
    <w:semiHidden/>
    <w:unhideWhenUsed/>
    <w:rsid w:val="002D2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411650">
      <w:bodyDiv w:val="1"/>
      <w:marLeft w:val="0"/>
      <w:marRight w:val="0"/>
      <w:marTop w:val="0"/>
      <w:marBottom w:val="0"/>
      <w:divBdr>
        <w:top w:val="none" w:sz="0" w:space="0" w:color="auto"/>
        <w:left w:val="none" w:sz="0" w:space="0" w:color="auto"/>
        <w:bottom w:val="none" w:sz="0" w:space="0" w:color="auto"/>
        <w:right w:val="none" w:sz="0" w:space="0" w:color="auto"/>
      </w:divBdr>
    </w:div>
    <w:div w:id="1297100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7BDAD-BB70-4CEE-A158-82F3B2268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32</Pages>
  <Words>13723</Words>
  <Characters>82340</Characters>
  <Application>Microsoft Office Word</Application>
  <DocSecurity>0</DocSecurity>
  <Lines>686</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I C</cp:lastModifiedBy>
  <cp:revision>11</cp:revision>
  <cp:lastPrinted>2022-02-02T08:56:00Z</cp:lastPrinted>
  <dcterms:created xsi:type="dcterms:W3CDTF">2024-05-23T12:21:00Z</dcterms:created>
  <dcterms:modified xsi:type="dcterms:W3CDTF">2024-05-27T16:32:00Z</dcterms:modified>
  <dc:language>pl-PL</dc:language>
</cp:coreProperties>
</file>