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460E" w14:textId="3B3F706F" w:rsidR="0056297F" w:rsidRDefault="0056297F" w:rsidP="000E493D">
      <w:pPr>
        <w:pStyle w:val="Tekstprzypisudolnego"/>
        <w:jc w:val="center"/>
        <w:rPr>
          <w:rFonts w:cstheme="minorHAnsi"/>
          <w:i/>
          <w:sz w:val="22"/>
          <w:szCs w:val="22"/>
          <w:u w:val="single"/>
        </w:rPr>
      </w:pPr>
    </w:p>
    <w:p w14:paraId="527ED815" w14:textId="59411A2E" w:rsidR="000E493D" w:rsidRPr="00F84C7D" w:rsidRDefault="000E493D" w:rsidP="000E493D">
      <w:pPr>
        <w:pStyle w:val="Tekstprzypisudolnego"/>
        <w:jc w:val="center"/>
        <w:rPr>
          <w:rFonts w:cstheme="minorHAnsi"/>
          <w:i/>
          <w:sz w:val="22"/>
          <w:szCs w:val="22"/>
          <w:u w:val="single"/>
        </w:rPr>
      </w:pPr>
      <w:r w:rsidRPr="00F84C7D">
        <w:rPr>
          <w:rFonts w:cstheme="minorHAnsi"/>
          <w:i/>
          <w:sz w:val="22"/>
          <w:szCs w:val="22"/>
          <w:u w:val="single"/>
        </w:rPr>
        <w:t xml:space="preserve">Klauzula informacyjna dotycząca danych osobowych </w:t>
      </w:r>
    </w:p>
    <w:p w14:paraId="1CD382DF" w14:textId="77777777" w:rsidR="001765A1" w:rsidRPr="00F84C7D" w:rsidRDefault="001765A1" w:rsidP="001765A1">
      <w:pPr>
        <w:pStyle w:val="pkt"/>
        <w:numPr>
          <w:ilvl w:val="0"/>
          <w:numId w:val="5"/>
        </w:numPr>
        <w:tabs>
          <w:tab w:val="num" w:pos="284"/>
        </w:tabs>
        <w:spacing w:before="24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79505FFA" w14:textId="62F2FC93" w:rsidR="001765A1" w:rsidRPr="00F84C7D" w:rsidRDefault="001765A1" w:rsidP="001765A1">
      <w:pPr>
        <w:pStyle w:val="pkt"/>
        <w:numPr>
          <w:ilvl w:val="0"/>
          <w:numId w:val="6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Pr="00F84C7D">
        <w:rPr>
          <w:rFonts w:asciiTheme="minorHAnsi" w:hAnsiTheme="minorHAnsi" w:cstheme="minorHAnsi"/>
          <w:caps/>
          <w:sz w:val="22"/>
          <w:szCs w:val="22"/>
        </w:rPr>
        <w:t xml:space="preserve">Wójt </w:t>
      </w:r>
      <w:r w:rsidR="00E40754">
        <w:rPr>
          <w:rFonts w:asciiTheme="minorHAnsi" w:hAnsiTheme="minorHAnsi" w:cstheme="minorHAnsi"/>
          <w:caps/>
          <w:sz w:val="22"/>
          <w:szCs w:val="22"/>
        </w:rPr>
        <w:t>GMINY SIEMIEŃ</w:t>
      </w:r>
      <w:r w:rsidRPr="00F84C7D">
        <w:rPr>
          <w:rFonts w:asciiTheme="minorHAnsi" w:hAnsiTheme="minorHAnsi" w:cstheme="minorHAnsi"/>
          <w:sz w:val="22"/>
          <w:szCs w:val="22"/>
        </w:rPr>
        <w:t>;</w:t>
      </w:r>
    </w:p>
    <w:p w14:paraId="1B7EF827" w14:textId="51314EEC" w:rsidR="001765A1" w:rsidRPr="00F84C7D" w:rsidRDefault="001765A1" w:rsidP="001765A1">
      <w:pPr>
        <w:pStyle w:val="pkt"/>
        <w:numPr>
          <w:ilvl w:val="0"/>
          <w:numId w:val="6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 xml:space="preserve">administrator wyznaczył Inspektora Danych Osobowych, z którym można się kontaktować pod adresem e-mail: </w:t>
      </w:r>
      <w:r w:rsidR="00E40754">
        <w:rPr>
          <w:rFonts w:asciiTheme="minorHAnsi" w:hAnsiTheme="minorHAnsi" w:cstheme="minorHAnsi"/>
          <w:caps/>
          <w:sz w:val="22"/>
          <w:szCs w:val="22"/>
        </w:rPr>
        <w:t>inspektor@cbi24.pl</w:t>
      </w:r>
    </w:p>
    <w:p w14:paraId="7102AD3B" w14:textId="0EAE59C9" w:rsidR="001765A1" w:rsidRPr="00F84C7D" w:rsidRDefault="001765A1" w:rsidP="001765A1">
      <w:pPr>
        <w:pStyle w:val="pkt"/>
        <w:numPr>
          <w:ilvl w:val="0"/>
          <w:numId w:val="6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postępowaniem o udzielenie zamówienia publicznego, prowadzonym w trybie podstawowym bez negocjacji</w:t>
      </w:r>
      <w:r w:rsidR="00DF0159" w:rsidRPr="00F84C7D">
        <w:rPr>
          <w:rFonts w:asciiTheme="minorHAnsi" w:hAnsiTheme="minorHAnsi" w:cstheme="minorHAnsi"/>
          <w:sz w:val="22"/>
          <w:szCs w:val="22"/>
        </w:rPr>
        <w:t xml:space="preserve"> pn. </w:t>
      </w:r>
      <w:r w:rsidR="00DF0159" w:rsidRPr="00F84C7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40754" w:rsidRPr="00E40754">
        <w:rPr>
          <w:rFonts w:asciiTheme="minorHAnsi" w:hAnsiTheme="minorHAnsi" w:cstheme="minorHAnsi"/>
          <w:szCs w:val="24"/>
        </w:rPr>
        <w:t>Rozwój infrastruktury użyteczności publicznej na obszarze gminy Siemień</w:t>
      </w:r>
      <w:r w:rsidR="00571299" w:rsidRPr="00F84C7D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DF0159" w:rsidRPr="00F84C7D">
        <w:rPr>
          <w:rFonts w:asciiTheme="minorHAnsi" w:hAnsiTheme="minorHAnsi" w:cstheme="minorHAnsi"/>
          <w:sz w:val="22"/>
          <w:szCs w:val="22"/>
        </w:rPr>
        <w:t>.</w:t>
      </w:r>
    </w:p>
    <w:p w14:paraId="0EBCB210" w14:textId="1AB4F8D0" w:rsidR="001765A1" w:rsidRPr="00F84C7D" w:rsidRDefault="001765A1" w:rsidP="001765A1">
      <w:pPr>
        <w:pStyle w:val="pkt"/>
        <w:numPr>
          <w:ilvl w:val="0"/>
          <w:numId w:val="6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F84C7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84C7D">
        <w:rPr>
          <w:rFonts w:asciiTheme="minorHAnsi" w:hAnsiTheme="minorHAnsi" w:cstheme="minorHAnsi"/>
          <w:sz w:val="22"/>
          <w:szCs w:val="22"/>
        </w:rPr>
        <w:t>.</w:t>
      </w:r>
    </w:p>
    <w:p w14:paraId="71928E93" w14:textId="23111850" w:rsidR="00E87123" w:rsidRPr="00F84C7D" w:rsidRDefault="001765A1" w:rsidP="00E87123">
      <w:pPr>
        <w:pStyle w:val="pkt"/>
        <w:numPr>
          <w:ilvl w:val="0"/>
          <w:numId w:val="6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 xml:space="preserve">Pani/Pana dane osobowe będą przechowywane, </w:t>
      </w:r>
      <w:r w:rsidR="00E87123" w:rsidRPr="00F84C7D">
        <w:rPr>
          <w:rFonts w:asciiTheme="minorHAnsi" w:hAnsiTheme="minorHAnsi" w:cstheme="minorHAnsi"/>
          <w:sz w:val="22"/>
          <w:szCs w:val="22"/>
        </w:rPr>
        <w:t xml:space="preserve">zgodnie z art. 78 ust. 1 ustawy </w:t>
      </w:r>
      <w:proofErr w:type="spellStart"/>
      <w:r w:rsidR="00E87123" w:rsidRPr="00F84C7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E87123" w:rsidRPr="00F84C7D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 Dane będą następnie przechowywane w celach archiwalnych, przez okres, który wyznaczony zostanie przede wszystkim na podstawie rozporządzenia Prezesa Rady Ministrów w sprawie instrukcji kancelaryjnej, jednolitych rzeczowych wykazów akt oraz instrukcji w sprawie organizacji i zakresu działania archiwów zakładowych, chyba że przepisy szczególne stanowią inaczej, a w przypadku zamówień dofinansowanych ze środków zewnętrznych – przez okres trwałości projektu;</w:t>
      </w:r>
    </w:p>
    <w:p w14:paraId="5E402F84" w14:textId="5BEB6BC7" w:rsidR="001765A1" w:rsidRPr="00F84C7D" w:rsidRDefault="001765A1" w:rsidP="001765A1">
      <w:pPr>
        <w:pStyle w:val="pkt"/>
        <w:numPr>
          <w:ilvl w:val="0"/>
          <w:numId w:val="6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przepisanych ustawy </w:t>
      </w:r>
      <w:proofErr w:type="spellStart"/>
      <w:r w:rsidRPr="00F84C7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84C7D">
        <w:rPr>
          <w:rFonts w:asciiTheme="minorHAnsi" w:hAnsiTheme="minorHAnsi" w:cstheme="minorHAnsi"/>
          <w:sz w:val="22"/>
          <w:szCs w:val="22"/>
        </w:rPr>
        <w:t>, związanym z udziałem w postępowaniu o udzielenie zamówienia publicznego.</w:t>
      </w:r>
    </w:p>
    <w:p w14:paraId="5F6BCE91" w14:textId="77777777" w:rsidR="001765A1" w:rsidRPr="00F84C7D" w:rsidRDefault="001765A1" w:rsidP="001765A1">
      <w:pPr>
        <w:pStyle w:val="pkt"/>
        <w:numPr>
          <w:ilvl w:val="0"/>
          <w:numId w:val="6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stosownie do art. 22 RODO.</w:t>
      </w:r>
    </w:p>
    <w:p w14:paraId="45E074EE" w14:textId="77777777" w:rsidR="001765A1" w:rsidRPr="00F84C7D" w:rsidRDefault="001765A1" w:rsidP="001765A1">
      <w:pPr>
        <w:pStyle w:val="pkt"/>
        <w:numPr>
          <w:ilvl w:val="0"/>
          <w:numId w:val="6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>posiada Pani/Pan:</w:t>
      </w:r>
    </w:p>
    <w:p w14:paraId="4EF2A9A6" w14:textId="6A07DC54" w:rsidR="001765A1" w:rsidRPr="00F84C7D" w:rsidRDefault="001765A1" w:rsidP="001765A1">
      <w:pPr>
        <w:pStyle w:val="pkt"/>
        <w:numPr>
          <w:ilvl w:val="0"/>
          <w:numId w:val="7"/>
        </w:numPr>
        <w:spacing w:before="0" w:after="0" w:line="360" w:lineRule="auto"/>
        <w:ind w:left="1064" w:hanging="462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</w:t>
      </w:r>
      <w:r w:rsidRPr="00F84C7D">
        <w:rPr>
          <w:rFonts w:asciiTheme="minorHAnsi" w:hAnsiTheme="minorHAnsi" w:cstheme="minorHAnsi"/>
          <w:sz w:val="22"/>
          <w:szCs w:val="22"/>
        </w:rPr>
        <w:lastRenderedPageBreak/>
        <w:t>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4E632151" w14:textId="2C590275" w:rsidR="001765A1" w:rsidRPr="00F84C7D" w:rsidRDefault="001765A1" w:rsidP="001765A1">
      <w:pPr>
        <w:pStyle w:val="pkt"/>
        <w:numPr>
          <w:ilvl w:val="0"/>
          <w:numId w:val="7"/>
        </w:numPr>
        <w:spacing w:before="0" w:after="0" w:line="360" w:lineRule="auto"/>
        <w:ind w:left="1064" w:hanging="462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 (</w:t>
      </w:r>
      <w:r w:rsidRPr="00F84C7D">
        <w:rPr>
          <w:rFonts w:asciiTheme="minorHAnsi" w:hAnsiTheme="minorHAnsi" w:cstheme="minorHAnsi"/>
          <w:i/>
          <w:sz w:val="22"/>
          <w:szCs w:val="22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F84C7D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F84C7D">
        <w:rPr>
          <w:rFonts w:asciiTheme="minorHAnsi" w:hAnsiTheme="minorHAnsi" w:cstheme="minorHAnsi"/>
          <w:i/>
          <w:sz w:val="22"/>
          <w:szCs w:val="22"/>
        </w:rPr>
        <w:t xml:space="preserve"> oraz nie może naruszać integralności protokołu oraz jego załączników</w:t>
      </w:r>
      <w:r w:rsidRPr="00F84C7D">
        <w:rPr>
          <w:rFonts w:asciiTheme="minorHAnsi" w:hAnsiTheme="minorHAnsi" w:cstheme="minorHAnsi"/>
          <w:sz w:val="22"/>
          <w:szCs w:val="22"/>
        </w:rPr>
        <w:t>);</w:t>
      </w:r>
    </w:p>
    <w:p w14:paraId="4C01FC5D" w14:textId="5DE412CE" w:rsidR="001765A1" w:rsidRPr="00F84C7D" w:rsidRDefault="001765A1" w:rsidP="001765A1">
      <w:pPr>
        <w:pStyle w:val="pkt"/>
        <w:numPr>
          <w:ilvl w:val="0"/>
          <w:numId w:val="7"/>
        </w:numPr>
        <w:spacing w:before="0" w:after="0" w:line="360" w:lineRule="auto"/>
        <w:ind w:left="1064" w:hanging="462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84C7D">
        <w:rPr>
          <w:rFonts w:asciiTheme="minorHAnsi" w:hAnsiTheme="minorHAnsi" w:cstheme="minorHAnsi"/>
          <w:i/>
          <w:sz w:val="22"/>
          <w:szCs w:val="22"/>
        </w:rPr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  <w:r w:rsidRPr="00F84C7D">
        <w:rPr>
          <w:rFonts w:asciiTheme="minorHAnsi" w:hAnsiTheme="minorHAnsi" w:cstheme="minorHAnsi"/>
          <w:sz w:val="22"/>
          <w:szCs w:val="22"/>
        </w:rPr>
        <w:t>);</w:t>
      </w:r>
    </w:p>
    <w:p w14:paraId="033B50C2" w14:textId="11B24A2C" w:rsidR="001765A1" w:rsidRPr="00F84C7D" w:rsidRDefault="001765A1" w:rsidP="001765A1">
      <w:pPr>
        <w:pStyle w:val="pkt"/>
        <w:numPr>
          <w:ilvl w:val="0"/>
          <w:numId w:val="7"/>
        </w:numPr>
        <w:spacing w:before="0" w:after="0" w:line="360" w:lineRule="auto"/>
        <w:ind w:left="1064" w:hanging="462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F84C7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595D535" w14:textId="77777777" w:rsidR="001765A1" w:rsidRPr="00F84C7D" w:rsidRDefault="001765A1" w:rsidP="001765A1">
      <w:pPr>
        <w:pStyle w:val="pkt"/>
        <w:numPr>
          <w:ilvl w:val="0"/>
          <w:numId w:val="6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3021049C" w14:textId="7FD42B95" w:rsidR="001765A1" w:rsidRPr="00F84C7D" w:rsidRDefault="001765A1" w:rsidP="001765A1">
      <w:pPr>
        <w:pStyle w:val="pkt"/>
        <w:numPr>
          <w:ilvl w:val="0"/>
          <w:numId w:val="8"/>
        </w:numPr>
        <w:spacing w:before="0" w:after="0" w:line="360" w:lineRule="auto"/>
        <w:ind w:left="1008" w:hanging="392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7DBAA18B" w14:textId="0998FCC7" w:rsidR="001765A1" w:rsidRPr="00F84C7D" w:rsidRDefault="001765A1" w:rsidP="001765A1">
      <w:pPr>
        <w:pStyle w:val="pkt"/>
        <w:numPr>
          <w:ilvl w:val="0"/>
          <w:numId w:val="8"/>
        </w:numPr>
        <w:spacing w:before="0" w:after="0" w:line="360" w:lineRule="auto"/>
        <w:ind w:left="1008" w:hanging="392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7BD45FA2" w14:textId="4D260555" w:rsidR="001765A1" w:rsidRPr="00F84C7D" w:rsidRDefault="001765A1" w:rsidP="001765A1">
      <w:pPr>
        <w:pStyle w:val="pkt"/>
        <w:numPr>
          <w:ilvl w:val="0"/>
          <w:numId w:val="8"/>
        </w:numPr>
        <w:spacing w:before="0" w:after="0" w:line="360" w:lineRule="auto"/>
        <w:ind w:left="1008" w:hanging="392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44D1791" w14:textId="23CE34DB" w:rsidR="008D7DEF" w:rsidRPr="00926934" w:rsidRDefault="001765A1" w:rsidP="000E493D">
      <w:pPr>
        <w:pStyle w:val="pkt"/>
        <w:numPr>
          <w:ilvl w:val="0"/>
          <w:numId w:val="6"/>
        </w:numPr>
        <w:spacing w:before="0" w:after="0" w:line="360" w:lineRule="auto"/>
        <w:ind w:left="709" w:hanging="401"/>
        <w:rPr>
          <w:rFonts w:asciiTheme="minorHAnsi" w:hAnsiTheme="minorHAnsi" w:cstheme="minorHAnsi"/>
          <w:sz w:val="22"/>
          <w:szCs w:val="22"/>
        </w:rPr>
      </w:pPr>
      <w:r w:rsidRPr="00F84C7D">
        <w:rPr>
          <w:rFonts w:asciiTheme="minorHAnsi" w:hAnsiTheme="minorHAnsi" w:cstheme="minorHAnsi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sectPr w:rsidR="008D7DEF" w:rsidRPr="00926934" w:rsidSect="009B4D8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295A" w14:textId="77777777" w:rsidR="001A29EC" w:rsidRDefault="001A29EC">
      <w:pPr>
        <w:spacing w:after="0" w:line="240" w:lineRule="auto"/>
      </w:pPr>
      <w:r>
        <w:separator/>
      </w:r>
    </w:p>
  </w:endnote>
  <w:endnote w:type="continuationSeparator" w:id="0">
    <w:p w14:paraId="37A6FD50" w14:textId="77777777" w:rsidR="001A29EC" w:rsidRDefault="001A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6B76" w14:textId="53E1C73B" w:rsidR="00DC4F0E" w:rsidRPr="00F84C7D" w:rsidRDefault="00DC4F0E" w:rsidP="00DC4F0E">
    <w:pPr>
      <w:pStyle w:val="Stopka"/>
      <w:jc w:val="right"/>
      <w:rPr>
        <w:rFonts w:cstheme="minorHAnsi"/>
        <w:b/>
        <w:bCs/>
        <w:sz w:val="20"/>
        <w:szCs w:val="20"/>
      </w:rPr>
    </w:pPr>
    <w:r w:rsidRPr="00F84C7D">
      <w:rPr>
        <w:rFonts w:cstheme="minorHAnsi"/>
        <w:sz w:val="20"/>
        <w:szCs w:val="20"/>
      </w:rPr>
      <w:t xml:space="preserve">___________________________________________________________________________Strona </w:t>
    </w:r>
    <w:r w:rsidRPr="00F84C7D">
      <w:rPr>
        <w:rFonts w:cstheme="minorHAnsi"/>
        <w:b/>
        <w:bCs/>
        <w:sz w:val="20"/>
        <w:szCs w:val="20"/>
      </w:rPr>
      <w:fldChar w:fldCharType="begin"/>
    </w:r>
    <w:r w:rsidRPr="00F84C7D">
      <w:rPr>
        <w:rFonts w:cstheme="minorHAnsi"/>
        <w:b/>
        <w:bCs/>
        <w:sz w:val="20"/>
        <w:szCs w:val="20"/>
      </w:rPr>
      <w:instrText>PAGE</w:instrText>
    </w:r>
    <w:r w:rsidRPr="00F84C7D">
      <w:rPr>
        <w:rFonts w:cstheme="minorHAnsi"/>
        <w:b/>
        <w:bCs/>
        <w:sz w:val="20"/>
        <w:szCs w:val="20"/>
      </w:rPr>
      <w:fldChar w:fldCharType="separate"/>
    </w:r>
    <w:r w:rsidRPr="00F84C7D">
      <w:rPr>
        <w:rFonts w:cstheme="minorHAnsi"/>
        <w:b/>
        <w:bCs/>
        <w:sz w:val="20"/>
        <w:szCs w:val="20"/>
      </w:rPr>
      <w:t>1</w:t>
    </w:r>
    <w:r w:rsidRPr="00F84C7D">
      <w:rPr>
        <w:rFonts w:cstheme="minorHAnsi"/>
        <w:b/>
        <w:bCs/>
        <w:sz w:val="20"/>
        <w:szCs w:val="20"/>
      </w:rPr>
      <w:fldChar w:fldCharType="end"/>
    </w:r>
    <w:r w:rsidRPr="00F84C7D">
      <w:rPr>
        <w:rFonts w:cstheme="minorHAnsi"/>
        <w:sz w:val="20"/>
        <w:szCs w:val="20"/>
      </w:rPr>
      <w:t xml:space="preserve"> z </w:t>
    </w:r>
    <w:r w:rsidRPr="00F84C7D">
      <w:rPr>
        <w:rFonts w:cstheme="minorHAnsi"/>
        <w:b/>
        <w:bCs/>
        <w:sz w:val="20"/>
        <w:szCs w:val="20"/>
      </w:rPr>
      <w:fldChar w:fldCharType="begin"/>
    </w:r>
    <w:r w:rsidRPr="00F84C7D">
      <w:rPr>
        <w:rFonts w:cstheme="minorHAnsi"/>
        <w:b/>
        <w:bCs/>
        <w:sz w:val="20"/>
        <w:szCs w:val="20"/>
      </w:rPr>
      <w:instrText>NUMPAGES</w:instrText>
    </w:r>
    <w:r w:rsidRPr="00F84C7D">
      <w:rPr>
        <w:rFonts w:cstheme="minorHAnsi"/>
        <w:b/>
        <w:bCs/>
        <w:sz w:val="20"/>
        <w:szCs w:val="20"/>
      </w:rPr>
      <w:fldChar w:fldCharType="separate"/>
    </w:r>
    <w:r w:rsidRPr="00F84C7D">
      <w:rPr>
        <w:rFonts w:cstheme="minorHAnsi"/>
        <w:b/>
        <w:bCs/>
        <w:sz w:val="20"/>
        <w:szCs w:val="20"/>
      </w:rPr>
      <w:t>2</w:t>
    </w:r>
    <w:r w:rsidRPr="00F84C7D">
      <w:rPr>
        <w:rFonts w:cstheme="minorHAnsi"/>
        <w:b/>
        <w:bCs/>
        <w:sz w:val="20"/>
        <w:szCs w:val="20"/>
      </w:rPr>
      <w:fldChar w:fldCharType="end"/>
    </w:r>
  </w:p>
  <w:p w14:paraId="1FFC071C" w14:textId="4E8ADDF0" w:rsidR="00F30AD6" w:rsidRPr="00F84C7D" w:rsidRDefault="00DC4F0E" w:rsidP="00DC4F0E">
    <w:pPr>
      <w:pStyle w:val="Stopka"/>
      <w:jc w:val="center"/>
      <w:rPr>
        <w:rFonts w:cstheme="minorHAnsi"/>
        <w:sz w:val="20"/>
        <w:szCs w:val="20"/>
      </w:rPr>
    </w:pPr>
    <w:r w:rsidRPr="00F84C7D">
      <w:rPr>
        <w:rFonts w:cstheme="minorHAnsi"/>
        <w:bCs/>
        <w:i/>
        <w:iCs/>
        <w:sz w:val="20"/>
        <w:szCs w:val="20"/>
      </w:rPr>
      <w:t>Załącznik nr 1</w:t>
    </w:r>
    <w:r w:rsidR="00BD32FB">
      <w:rPr>
        <w:rFonts w:cstheme="minorHAnsi"/>
        <w:bCs/>
        <w:i/>
        <w:iCs/>
        <w:sz w:val="20"/>
        <w:szCs w:val="20"/>
      </w:rPr>
      <w:t>1</w:t>
    </w:r>
    <w:r w:rsidR="00291211">
      <w:rPr>
        <w:rFonts w:cstheme="minorHAnsi"/>
        <w:bCs/>
        <w:i/>
        <w:iCs/>
        <w:sz w:val="20"/>
        <w:szCs w:val="20"/>
      </w:rPr>
      <w:t xml:space="preserve"> </w:t>
    </w:r>
    <w:r w:rsidRPr="00F84C7D">
      <w:rPr>
        <w:rFonts w:cstheme="minorHAnsi"/>
        <w:bCs/>
        <w:i/>
        <w:iCs/>
        <w:sz w:val="20"/>
        <w:szCs w:val="20"/>
      </w:rPr>
      <w:t xml:space="preserve">do SWZ - </w:t>
    </w:r>
    <w:r w:rsidR="00E40754" w:rsidRPr="00E40754">
      <w:rPr>
        <w:rFonts w:cstheme="minorHAnsi"/>
        <w:bCs/>
        <w:i/>
        <w:iCs/>
        <w:sz w:val="20"/>
        <w:szCs w:val="20"/>
      </w:rPr>
      <w:t>Rozwój infrastruktury użyteczności publicznej na obszarze gminy Siemień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68346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9775B2B" w14:textId="07FCCCF4" w:rsidR="00DC4F0E" w:rsidRPr="00DC4F0E" w:rsidRDefault="00DC4F0E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</w:t>
            </w:r>
            <w:r w:rsidRPr="00DC4F0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C4F0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C4F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1616554C" w14:textId="491900A9" w:rsidR="00DC4F0E" w:rsidRPr="00DC4F0E" w:rsidRDefault="00DC4F0E" w:rsidP="00DC4F0E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F0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Załącznik nr 10 do SWZ - </w:t>
            </w:r>
            <w:r w:rsidR="006B0CE3" w:rsidRPr="006B0CE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Przebudowa drogi gminnej Nr 107081 L ul. Ułańska w miejscowości Niedrzwica Kościelna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3338" w14:textId="77777777" w:rsidR="001A29EC" w:rsidRDefault="001A29EC">
      <w:pPr>
        <w:spacing w:after="0" w:line="240" w:lineRule="auto"/>
      </w:pPr>
      <w:r>
        <w:separator/>
      </w:r>
    </w:p>
  </w:footnote>
  <w:footnote w:type="continuationSeparator" w:id="0">
    <w:p w14:paraId="00F0061F" w14:textId="77777777" w:rsidR="001A29EC" w:rsidRDefault="001A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F693" w14:textId="4E820624" w:rsidR="009A440D" w:rsidRDefault="009A440D" w:rsidP="00450153">
    <w:pPr>
      <w:pStyle w:val="Nagwek"/>
      <w:rPr>
        <w:i/>
        <w:iCs/>
        <w:sz w:val="20"/>
        <w:szCs w:val="20"/>
      </w:rPr>
    </w:pPr>
  </w:p>
  <w:p w14:paraId="66401830" w14:textId="141A369D" w:rsidR="00F84C7D" w:rsidRPr="00F84C7D" w:rsidRDefault="00F84C7D" w:rsidP="00F84C7D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Załącznik nr 1</w:t>
    </w:r>
    <w:r w:rsidR="00BD32FB">
      <w:rPr>
        <w:i/>
        <w:iCs/>
        <w:sz w:val="20"/>
        <w:szCs w:val="20"/>
      </w:rPr>
      <w:t>1</w:t>
    </w:r>
    <w:r>
      <w:rPr>
        <w:i/>
        <w:iCs/>
        <w:sz w:val="20"/>
        <w:szCs w:val="20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CC31" w14:textId="2EC1DFFD" w:rsidR="0002418C" w:rsidRPr="0002418C" w:rsidRDefault="0002418C" w:rsidP="0002418C">
    <w:pPr>
      <w:pStyle w:val="Nagwek"/>
      <w:jc w:val="right"/>
      <w:rPr>
        <w:i/>
        <w:iCs/>
      </w:rPr>
    </w:pPr>
    <w:r>
      <w:rPr>
        <w:i/>
        <w:iCs/>
      </w:rPr>
      <w:t>Załącznik nr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num w:numId="1" w16cid:durableId="1721854190">
    <w:abstractNumId w:val="5"/>
  </w:num>
  <w:num w:numId="2" w16cid:durableId="2054646281">
    <w:abstractNumId w:val="3"/>
  </w:num>
  <w:num w:numId="3" w16cid:durableId="2137673147">
    <w:abstractNumId w:val="0"/>
  </w:num>
  <w:num w:numId="4" w16cid:durableId="2078819565">
    <w:abstractNumId w:val="4"/>
  </w:num>
  <w:num w:numId="5" w16cid:durableId="1449736184">
    <w:abstractNumId w:val="7"/>
  </w:num>
  <w:num w:numId="6" w16cid:durableId="134219513">
    <w:abstractNumId w:val="1"/>
  </w:num>
  <w:num w:numId="7" w16cid:durableId="2095777077">
    <w:abstractNumId w:val="2"/>
  </w:num>
  <w:num w:numId="8" w16cid:durableId="1728338821">
    <w:abstractNumId w:val="6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93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93D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E49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0E493D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E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93D"/>
  </w:style>
  <w:style w:type="character" w:styleId="Hipercze">
    <w:name w:val="Hyperlink"/>
    <w:basedOn w:val="Domylnaczcionkaakapitu"/>
    <w:uiPriority w:val="99"/>
    <w:unhideWhenUsed/>
    <w:rsid w:val="000E493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151"/>
  </w:style>
  <w:style w:type="character" w:styleId="Nierozpoznanawzmianka">
    <w:name w:val="Unresolved Mention"/>
    <w:basedOn w:val="Domylnaczcionkaakapitu"/>
    <w:uiPriority w:val="99"/>
    <w:semiHidden/>
    <w:unhideWhenUsed/>
    <w:rsid w:val="00C3156D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1765A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1765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1765A1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Kulik</dc:creator>
  <cp:keywords/>
  <dc:description/>
  <cp:lastModifiedBy>I C</cp:lastModifiedBy>
  <cp:revision>55</cp:revision>
  <cp:lastPrinted>2021-12-13T11:24:00Z</cp:lastPrinted>
  <dcterms:created xsi:type="dcterms:W3CDTF">2019-06-14T08:00:00Z</dcterms:created>
  <dcterms:modified xsi:type="dcterms:W3CDTF">2024-07-10T16:00:00Z</dcterms:modified>
</cp:coreProperties>
</file>